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FE" w:rsidRPr="00D3655B" w:rsidRDefault="00ED13FE" w:rsidP="00D3655B">
      <w:pPr>
        <w:pStyle w:val="Heading1"/>
      </w:pPr>
      <w:bookmarkStart w:id="0" w:name="_Hlk46129213"/>
      <w:r w:rsidRPr="00D3655B">
        <w:rPr>
          <w:highlight w:val="yellow"/>
        </w:rPr>
        <w:t>Sample Stakeholder Letter</w:t>
      </w:r>
    </w:p>
    <w:p w:rsidR="00ED13FE" w:rsidRDefault="00ED13FE" w:rsidP="00586202"/>
    <w:p w:rsidR="00ED13FE" w:rsidRDefault="00ED13FE" w:rsidP="00586202"/>
    <w:p w:rsidR="00ED13FE" w:rsidRDefault="00ED13FE" w:rsidP="00586202">
      <w:r>
        <w:t>Hello:</w:t>
      </w:r>
    </w:p>
    <w:p w:rsidR="00ED13FE" w:rsidRDefault="00ED13FE" w:rsidP="00586202"/>
    <w:p w:rsidR="00ED13FE" w:rsidRDefault="00423EEF" w:rsidP="00586202">
      <w:r>
        <w:t>It can be hard to physically</w:t>
      </w:r>
      <w:r w:rsidR="00ED13FE">
        <w:t xml:space="preserve"> distance and self-isolate in the multigenerational household. With parents workin</w:t>
      </w:r>
      <w:bookmarkStart w:id="1" w:name="_GoBack"/>
      <w:bookmarkEnd w:id="1"/>
      <w:r w:rsidR="00ED13FE">
        <w:t xml:space="preserve">g from home, children </w:t>
      </w:r>
      <w:r w:rsidRPr="00586202">
        <w:t>learning remotely</w:t>
      </w:r>
      <w:r w:rsidR="00ED13FE" w:rsidRPr="00586202">
        <w:t xml:space="preserve"> and</w:t>
      </w:r>
      <w:r w:rsidR="00ED13FE">
        <w:t xml:space="preserve"> grandparents living with and helping raise grandchildren, keeping everyone healthy during a pandemic requires extra care.</w:t>
      </w:r>
    </w:p>
    <w:p w:rsidR="00ED13FE" w:rsidRDefault="00ED13FE" w:rsidP="00586202"/>
    <w:p w:rsidR="00ED13FE" w:rsidRDefault="00ED13FE" w:rsidP="00586202">
      <w:r>
        <w:t>The</w:t>
      </w:r>
      <w:r w:rsidR="00423EEF">
        <w:t xml:space="preserve"> challenge </w:t>
      </w:r>
      <w:r>
        <w:t xml:space="preserve">is even greater when the household includes </w:t>
      </w:r>
      <w:r w:rsidR="00A12831">
        <w:t>family members</w:t>
      </w:r>
      <w:r>
        <w:t xml:space="preserve"> going to and from work outside of the home. This poses an increased risk for those in the home who are older or have underlying health conditions.</w:t>
      </w:r>
    </w:p>
    <w:p w:rsidR="00ED13FE" w:rsidRDefault="00ED13FE" w:rsidP="00586202"/>
    <w:p w:rsidR="00ED13FE" w:rsidRDefault="00ED13FE" w:rsidP="00586202">
      <w:r>
        <w:t>The California Department of Public Health has produced communications resources – in English and Spanish – focused on the multigenerational household. Please share these resources widely through your networks, including partners and stakeholder groups.</w:t>
      </w:r>
    </w:p>
    <w:p w:rsidR="00ED13FE" w:rsidRDefault="00ED13FE" w:rsidP="00586202"/>
    <w:p w:rsidR="00ED13FE" w:rsidRDefault="00ED13FE" w:rsidP="00586202">
      <w:r>
        <w:t xml:space="preserve">For more resources, visit our partner page, </w:t>
      </w:r>
      <w:hyperlink r:id="rId4" w:history="1">
        <w:r w:rsidRPr="006A1944">
          <w:rPr>
            <w:rStyle w:val="Hyperlink"/>
            <w:rFonts w:eastAsia="Times New Roman"/>
            <w:sz w:val="20"/>
          </w:rPr>
          <w:t>toolkit.covid19.ca.gov/partners</w:t>
        </w:r>
      </w:hyperlink>
      <w:r>
        <w:rPr>
          <w:rFonts w:eastAsia="Times New Roman"/>
        </w:rPr>
        <w:t>.</w:t>
      </w:r>
    </w:p>
    <w:p w:rsidR="00ED13FE" w:rsidRDefault="00ED13FE" w:rsidP="00586202"/>
    <w:p w:rsidR="00ED13FE" w:rsidRDefault="00ED13FE" w:rsidP="00586202">
      <w:r>
        <w:t>We appreciate your support and thank you for helping us keep all Californians safe and healthy.</w:t>
      </w:r>
    </w:p>
    <w:p w:rsidR="00ED13FE" w:rsidRDefault="00ED13FE" w:rsidP="00586202"/>
    <w:p w:rsidR="00ED13FE" w:rsidRDefault="00ED13FE" w:rsidP="00586202">
      <w:r>
        <w:t>Thank You,</w:t>
      </w:r>
    </w:p>
    <w:p w:rsidR="00ED13FE" w:rsidRDefault="00ED13FE" w:rsidP="00586202">
      <w:r>
        <w:t>Xxx</w:t>
      </w:r>
    </w:p>
    <w:p w:rsidR="00ED13FE" w:rsidRDefault="00ED13FE" w:rsidP="00586202">
      <w:r>
        <w:t>xxx</w:t>
      </w:r>
    </w:p>
    <w:bookmarkEnd w:id="0"/>
    <w:p w:rsidR="00423EEF" w:rsidRDefault="00423EEF" w:rsidP="00586202"/>
    <w:sectPr w:rsidR="00423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A6"/>
    <w:rsid w:val="0042052A"/>
    <w:rsid w:val="00423BD5"/>
    <w:rsid w:val="00423EEF"/>
    <w:rsid w:val="00586202"/>
    <w:rsid w:val="00853035"/>
    <w:rsid w:val="009667CE"/>
    <w:rsid w:val="00A12831"/>
    <w:rsid w:val="00D3655B"/>
    <w:rsid w:val="00ED13FE"/>
    <w:rsid w:val="00F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A0C7D-F669-45B8-BE05-9676D827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202"/>
    <w:pPr>
      <w:shd w:val="clear" w:color="auto" w:fill="FFFFFF"/>
      <w:spacing w:after="0" w:line="240" w:lineRule="auto"/>
    </w:pPr>
    <w:rPr>
      <w:rFonts w:ascii="Arial" w:hAnsi="Arial" w:cs="Arial"/>
      <w:color w:val="202020"/>
      <w:sz w:val="24"/>
      <w:szCs w:val="20"/>
      <w:shd w:val="clear" w:color="auto" w:fill="F4F4F4"/>
    </w:rPr>
  </w:style>
  <w:style w:type="paragraph" w:styleId="Heading1">
    <w:name w:val="heading 1"/>
    <w:basedOn w:val="Normal"/>
    <w:link w:val="Heading1Char"/>
    <w:uiPriority w:val="9"/>
    <w:qFormat/>
    <w:rsid w:val="00D3655B"/>
    <w:pPr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0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30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655B"/>
    <w:rPr>
      <w:rFonts w:ascii="Arial" w:hAnsi="Arial" w:cs="Arial"/>
      <w:color w:val="202020"/>
      <w:sz w:val="24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0651">
          <w:marLeft w:val="-1425"/>
          <w:marRight w:val="0"/>
          <w:marTop w:val="450"/>
          <w:marBottom w:val="450"/>
          <w:divBdr>
            <w:top w:val="single" w:sz="6" w:space="23" w:color="D8D8D8"/>
            <w:left w:val="none" w:sz="0" w:space="0" w:color="auto"/>
            <w:bottom w:val="single" w:sz="6" w:space="23" w:color="D8D8D8"/>
            <w:right w:val="none" w:sz="0" w:space="0" w:color="auto"/>
          </w:divBdr>
          <w:divsChild>
            <w:div w:id="15115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jrooney/AppData/Local/Temp/1/Temp1_multigenerational.zip/toolkit.covid19.ca.gov/partner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off2d280d04f435e8ad65f64297220d7 xmlns="a48324c4-7d20-48d3-8188-32763737222b">
      <Terms xmlns="http://schemas.microsoft.com/office/infopath/2007/PartnerControls"/>
    </off2d280d04f435e8ad65f64297220d7>
    <e703b7d8b6284097bcc8d89d108ab72a xmlns="a48324c4-7d20-48d3-8188-32763737222b">
      <Terms xmlns="http://schemas.microsoft.com/office/infopath/2007/PartnerControls"/>
    </e703b7d8b6284097bcc8d89d108ab72a>
    <TaxCatchAll xmlns="a48324c4-7d20-48d3-8188-32763737222b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FE8E037AC457C4C8C150A3A2C2CA59F" ma:contentTypeVersion="4" ma:contentTypeDescription="Create a new document." ma:contentTypeScope="" ma:versionID="ec6d8091dce6796c749f35ffe01bcce0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1ee28ccc40ce0d4e241920aa6f3b7f0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EF076-8047-4090-980C-2A9C0AE69CCC}"/>
</file>

<file path=customXml/itemProps2.xml><?xml version="1.0" encoding="utf-8"?>
<ds:datastoreItem xmlns:ds="http://schemas.openxmlformats.org/officeDocument/2006/customXml" ds:itemID="{F195111C-7E52-4335-A1C0-5B2CBA17C18E}"/>
</file>

<file path=customXml/itemProps3.xml><?xml version="1.0" encoding="utf-8"?>
<ds:datastoreItem xmlns:ds="http://schemas.openxmlformats.org/officeDocument/2006/customXml" ds:itemID="{C2EE44C4-CB7C-42D7-8C51-D5B03C02D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Letter</dc:title>
  <dc:subject/>
  <dc:creator>Rooney, Julie@CDPH</dc:creator>
  <cp:keywords/>
  <dc:description/>
  <cp:lastModifiedBy>Padath, Tanushree@CDPH</cp:lastModifiedBy>
  <cp:revision>4</cp:revision>
  <cp:lastPrinted>2020-07-14T16:38:00Z</cp:lastPrinted>
  <dcterms:created xsi:type="dcterms:W3CDTF">2020-07-22T22:34:00Z</dcterms:created>
  <dcterms:modified xsi:type="dcterms:W3CDTF">2020-09-08T21:58:00Z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Language">
    <vt:lpwstr/>
  </property>
  <property fmtid="{D5CDD505-2E9C-101B-9397-08002B2CF9AE}" pid="3" name="CDPH Audience">
    <vt:lpwstr/>
  </property>
  <property fmtid="{D5CDD505-2E9C-101B-9397-08002B2CF9AE}" pid="4" name="Topic">
    <vt:lpwstr/>
  </property>
  <property fmtid="{D5CDD505-2E9C-101B-9397-08002B2CF9AE}" pid="5" name="Program">
    <vt:lpwstr/>
  </property>
  <property fmtid="{D5CDD505-2E9C-101B-9397-08002B2CF9AE}" pid="6" name="ContentTypeId">
    <vt:lpwstr>0x0101002CC577673628EB48993F371F1850BF7D00AFE8E037AC457C4C8C150A3A2C2CA59F</vt:lpwstr>
  </property>
</Properties>
</file>