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B1419" w14:textId="77777777" w:rsidR="005E42E4" w:rsidRDefault="00445454" w:rsidP="00445454">
      <w:pPr>
        <w:pStyle w:val="Title"/>
      </w:pPr>
      <w:r>
        <w:t>2011 Statewide Medical and Health Exercise</w:t>
      </w:r>
    </w:p>
    <w:p w14:paraId="07CECDF0" w14:textId="77777777" w:rsidR="00D87F63" w:rsidRDefault="00397828" w:rsidP="00D87F63">
      <w:pPr>
        <w:pStyle w:val="Heading1"/>
        <w:keepNext w:val="0"/>
        <w:keepLines w:val="0"/>
        <w:widowControl w:val="0"/>
        <w:tabs>
          <w:tab w:val="left" w:pos="1620"/>
        </w:tabs>
        <w:spacing w:before="0" w:line="240" w:lineRule="auto"/>
        <w:rPr>
          <w:b/>
          <w:bCs/>
        </w:rPr>
      </w:pPr>
      <w:r>
        <w:rPr>
          <w:spacing w:val="-1"/>
        </w:rPr>
        <w:t>Law Enforcement</w:t>
      </w:r>
    </w:p>
    <w:p w14:paraId="23BF3546"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bookmarkStart w:id="0" w:name="_GoBack"/>
      <w:bookmarkEnd w:id="0"/>
    </w:p>
    <w:p w14:paraId="796B8409" w14:textId="77777777" w:rsidR="00397828" w:rsidRPr="00397828" w:rsidRDefault="00397828" w:rsidP="00397828">
      <w:pPr>
        <w:pStyle w:val="Heading2"/>
      </w:pPr>
      <w:r w:rsidRPr="00397828">
        <w:t>Target Capability: Communications</w:t>
      </w:r>
    </w:p>
    <w:p w14:paraId="2CB543A8" w14:textId="77777777" w:rsidR="00397828" w:rsidRPr="00397828" w:rsidRDefault="00397828" w:rsidP="00EC262A">
      <w:r w:rsidRPr="00397828">
        <w:t>Review/test the ability to communicate with response partners including health care, emergency medical services providers, fire department, medical examiner/coroner, emergency management agencies and water and utility authorities as appropriate to jurisdictional response.</w:t>
      </w:r>
    </w:p>
    <w:p w14:paraId="40F15D92" w14:textId="77777777" w:rsidR="00397828" w:rsidRPr="00397828" w:rsidRDefault="00397828" w:rsidP="00397828">
      <w:pPr>
        <w:pStyle w:val="Heading2"/>
      </w:pPr>
      <w:r w:rsidRPr="00397828">
        <w:t>Target Capability: Intelligence/Information Sharing and Dissemination</w:t>
      </w:r>
    </w:p>
    <w:p w14:paraId="069F8634" w14:textId="77777777" w:rsidR="00397828" w:rsidRPr="00397828" w:rsidRDefault="00397828" w:rsidP="00EC262A">
      <w:r w:rsidRPr="00397828">
        <w:t>Review/test the adequacy of the information management plans and technology for gathering intelligence and sharing information internally (with employees and clients) and externally with response partners (including health care partners, other first responders and emergency management authorities).</w:t>
      </w:r>
    </w:p>
    <w:p w14:paraId="30EC3C67" w14:textId="77777777" w:rsidR="00397828" w:rsidRPr="00397828" w:rsidRDefault="00397828" w:rsidP="00397828">
      <w:pPr>
        <w:pStyle w:val="Heading2"/>
      </w:pPr>
      <w:r w:rsidRPr="00397828">
        <w:t>Target Capability: Emergency Operation Center Management</w:t>
      </w:r>
    </w:p>
    <w:p w14:paraId="71D60824" w14:textId="77777777" w:rsidR="00397828" w:rsidRPr="00397828" w:rsidRDefault="00397828" w:rsidP="00EC262A">
      <w:r w:rsidRPr="00397828">
        <w:t>Discuss/exercise the ability to activate the command center/Department Operations Center and initiate incident action planning for event response and recovery.</w:t>
      </w:r>
    </w:p>
    <w:p w14:paraId="3B034D48" w14:textId="77777777" w:rsidR="00397828" w:rsidRPr="00397828" w:rsidRDefault="00397828" w:rsidP="00EC262A">
      <w:r w:rsidRPr="00397828">
        <w:t>Discuss/exercise the ability to provide situational status and projected impact on service provision both vertically and horizontally and with local authorities.</w:t>
      </w:r>
    </w:p>
    <w:p w14:paraId="08B894E8" w14:textId="77777777" w:rsidR="00522245" w:rsidRPr="00522245" w:rsidRDefault="00397828" w:rsidP="00EC262A">
      <w:r w:rsidRPr="00397828">
        <w:t>Discuss/exercise the ability to activate staff and operate the Emergency Operations Plan and hazard specific plans where applicable.</w:t>
      </w:r>
    </w:p>
    <w:sectPr w:rsidR="00522245" w:rsidRPr="005222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ABF4" w14:textId="77777777" w:rsidR="00005AEE" w:rsidRDefault="006C0875">
      <w:pPr>
        <w:spacing w:after="0" w:line="240" w:lineRule="auto"/>
      </w:pPr>
      <w:r>
        <w:separator/>
      </w:r>
    </w:p>
  </w:endnote>
  <w:endnote w:type="continuationSeparator" w:id="0">
    <w:p w14:paraId="791E3458" w14:textId="77777777" w:rsidR="00005AEE" w:rsidRDefault="006C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2AC31" w14:textId="77777777" w:rsidR="00005AEE" w:rsidRDefault="006C0875">
      <w:pPr>
        <w:spacing w:after="0" w:line="240" w:lineRule="auto"/>
      </w:pPr>
      <w:r>
        <w:separator/>
      </w:r>
    </w:p>
  </w:footnote>
  <w:footnote w:type="continuationSeparator" w:id="0">
    <w:p w14:paraId="6FE07923" w14:textId="77777777" w:rsidR="00005AEE" w:rsidRDefault="006C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67E6"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7F032A5E">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DCCD6"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7C77"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8BBC"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005AEE"/>
    <w:rsid w:val="00290136"/>
    <w:rsid w:val="00397828"/>
    <w:rsid w:val="00445454"/>
    <w:rsid w:val="00522245"/>
    <w:rsid w:val="00582084"/>
    <w:rsid w:val="005E42E4"/>
    <w:rsid w:val="006C0875"/>
    <w:rsid w:val="009B3A3C"/>
    <w:rsid w:val="00A85371"/>
    <w:rsid w:val="00D87F63"/>
    <w:rsid w:val="00EC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410AF3-35B0-4CD0-99BD-22CCAA774901}"/>
</file>

<file path=customXml/itemProps2.xml><?xml version="1.0" encoding="utf-8"?>
<ds:datastoreItem xmlns:ds="http://schemas.openxmlformats.org/officeDocument/2006/customXml" ds:itemID="{F8F95FF8-15A7-4AC2-91B9-FD9A00A3788F}"/>
</file>

<file path=customXml/itemProps3.xml><?xml version="1.0" encoding="utf-8"?>
<ds:datastoreItem xmlns:ds="http://schemas.openxmlformats.org/officeDocument/2006/customXml" ds:itemID="{00C1233C-EBC0-4A27-AA65-6CAD499A7C9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Water Loss Objectives - Law Enforcement</vt:lpstr>
    </vt:vector>
  </TitlesOfParts>
  <Company>CDPH</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Law Enforcement</dc:title>
  <dc:subject/>
  <dc:creator>Schafer, Charles (CDPH-EPO)</dc:creator>
  <cp:keywords/>
  <dc:description/>
  <cp:lastModifiedBy>Lee, Kue (CDPH-OPA)</cp:lastModifiedBy>
  <cp:revision>4</cp:revision>
  <dcterms:created xsi:type="dcterms:W3CDTF">2018-03-28T22:10:00Z</dcterms:created>
  <dcterms:modified xsi:type="dcterms:W3CDTF">2018-03-30T00:52:00Z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