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E6CA" w14:textId="77777777" w:rsidR="00D3616B" w:rsidRDefault="00A13C55" w:rsidP="00D3616B">
      <w:pPr>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66982711" wp14:editId="29721F5B">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2A26F" w14:textId="77777777" w:rsidR="00596694" w:rsidRPr="00596694" w:rsidRDefault="00596694" w:rsidP="00D3616B">
      <w:pPr>
        <w:contextualSpacing/>
        <w:rPr>
          <w:rFonts w:ascii="Arial" w:hAnsi="Arial"/>
          <w:noProof/>
          <w:color w:val="EB6E1F"/>
          <w:sz w:val="16"/>
          <w:szCs w:val="16"/>
        </w:rPr>
      </w:pPr>
    </w:p>
    <w:p w14:paraId="693E4800" w14:textId="7C0F1E25" w:rsidR="00A13C55" w:rsidRPr="00596694" w:rsidRDefault="00CA6144" w:rsidP="00D3616B">
      <w:pPr>
        <w:contextualSpacing/>
        <w:rPr>
          <w:rFonts w:ascii="Arial" w:hAnsi="Arial"/>
          <w:color w:val="EB6E1F"/>
          <w:sz w:val="32"/>
          <w:szCs w:val="50"/>
        </w:rPr>
      </w:pPr>
      <w:r w:rsidRPr="00E03464">
        <w:rPr>
          <w:rFonts w:ascii="Arial" w:hAnsi="Arial"/>
          <w:noProof/>
          <w:color w:val="EB6E1F"/>
          <w:sz w:val="28"/>
          <w:szCs w:val="28"/>
          <w:highlight w:val="lightGray"/>
        </w:rPr>
        <w:t>[</w:t>
      </w:r>
      <w:r>
        <w:rPr>
          <w:rFonts w:ascii="Arial" w:hAnsi="Arial"/>
          <w:noProof/>
          <w:color w:val="EB6E1F"/>
          <w:sz w:val="28"/>
          <w:szCs w:val="28"/>
          <w:highlight w:val="lightGray"/>
        </w:rPr>
        <w:t>INSERT YEAR</w:t>
      </w:r>
      <w:r w:rsidRPr="00E03464">
        <w:rPr>
          <w:rFonts w:ascii="Arial" w:hAnsi="Arial"/>
          <w:noProof/>
          <w:color w:val="EB6E1F"/>
          <w:sz w:val="28"/>
          <w:szCs w:val="28"/>
          <w:highlight w:val="lightGray"/>
        </w:rPr>
        <w:t>]</w:t>
      </w:r>
      <w:r w:rsidRPr="006567BE">
        <w:rPr>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38551288" w14:textId="6587C90E" w:rsidR="00441817" w:rsidRDefault="00441817" w:rsidP="00D3616B">
      <w:pPr>
        <w:pStyle w:val="Header"/>
        <w:spacing w:line="276" w:lineRule="auto"/>
        <w:contextualSpacing/>
        <w:rPr>
          <w:rFonts w:ascii="Arial" w:hAnsi="Arial"/>
          <w:noProof/>
          <w:color w:val="EB6E1F"/>
          <w:sz w:val="44"/>
          <w:szCs w:val="44"/>
        </w:rPr>
      </w:pPr>
      <w:r>
        <w:rPr>
          <w:rFonts w:ascii="Arial" w:hAnsi="Arial"/>
          <w:noProof/>
          <w:color w:val="EB6E1F"/>
          <w:sz w:val="44"/>
          <w:szCs w:val="44"/>
        </w:rPr>
        <w:t>INFECTIOUS DISEASE</w:t>
      </w:r>
    </w:p>
    <w:p w14:paraId="155D1360" w14:textId="3B68A37F" w:rsidR="00DE3307" w:rsidRPr="00596694" w:rsidRDefault="00447117" w:rsidP="00D3616B">
      <w:pPr>
        <w:pStyle w:val="Header"/>
        <w:spacing w:line="276" w:lineRule="auto"/>
        <w:contextualSpacing/>
        <w:rPr>
          <w:color w:val="EB6E1F"/>
          <w:sz w:val="44"/>
          <w:szCs w:val="44"/>
        </w:rPr>
      </w:pPr>
      <w:r>
        <w:rPr>
          <w:rFonts w:ascii="Arial" w:hAnsi="Arial"/>
          <w:noProof/>
          <w:color w:val="EB6E1F"/>
          <w:sz w:val="44"/>
          <w:szCs w:val="44"/>
        </w:rPr>
        <w:t>AMBULANCE SERVICES</w:t>
      </w:r>
      <w:r w:rsidR="00B705B2">
        <w:rPr>
          <w:rFonts w:ascii="Arial" w:hAnsi="Arial"/>
          <w:noProof/>
          <w:color w:val="EB6E1F"/>
          <w:sz w:val="44"/>
          <w:szCs w:val="44"/>
        </w:rPr>
        <w:t xml:space="preserve"> </w:t>
      </w:r>
      <w:r w:rsidR="00A13C55" w:rsidRPr="00596694">
        <w:rPr>
          <w:rFonts w:ascii="Arial" w:hAnsi="Arial"/>
          <w:noProof/>
          <w:color w:val="EB6E1F"/>
          <w:sz w:val="44"/>
          <w:szCs w:val="44"/>
        </w:rPr>
        <w:t>OBJECTIVES</w:t>
      </w:r>
    </w:p>
    <w:p w14:paraId="2EBD0884" w14:textId="77777777" w:rsidR="006F7F64" w:rsidRDefault="00596694" w:rsidP="0078296E">
      <w:pPr>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3926FD48" wp14:editId="6F6AB471">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2782F"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24FC8419" w14:textId="4C9D47EC" w:rsidR="002173FF" w:rsidRPr="00B72684" w:rsidRDefault="002173FF" w:rsidP="002173FF">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8A7C04">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sidR="008A7C0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12" w:tooltip="Statewide Medical and Health Exercise Website" w:history="1">
        <w:r w:rsidR="00B77BC8">
          <w:rPr>
            <w:rStyle w:val="Hyperlink"/>
            <w:rFonts w:ascii="Arial" w:hAnsi="Arial" w:cs="Arial"/>
            <w:i/>
            <w:sz w:val="20"/>
            <w:szCs w:val="20"/>
            <w:highlight w:val="lightGray"/>
          </w:rPr>
          <w:t>http://www.swmhe.com</w:t>
        </w:r>
      </w:hyperlink>
      <w:r w:rsidR="00B72684">
        <w:rPr>
          <w:rStyle w:val="Hyperlink"/>
          <w:rFonts w:ascii="Arial" w:hAnsi="Arial" w:cs="Arial"/>
          <w:iCs/>
          <w:sz w:val="20"/>
          <w:szCs w:val="20"/>
          <w:highlight w:val="lightGray"/>
          <w:u w:val="none"/>
        </w:rPr>
        <w:t>.</w:t>
      </w:r>
    </w:p>
    <w:p w14:paraId="06648C40" w14:textId="77777777" w:rsidR="002173FF" w:rsidRPr="00520F9A" w:rsidRDefault="002173FF" w:rsidP="002173FF">
      <w:pPr>
        <w:jc w:val="both"/>
        <w:rPr>
          <w:rFonts w:ascii="Arial" w:hAnsi="Arial" w:cs="Arial"/>
          <w:i/>
          <w:color w:val="000000" w:themeColor="text1"/>
          <w:sz w:val="20"/>
          <w:szCs w:val="20"/>
          <w:highlight w:val="lightGray"/>
        </w:rPr>
      </w:pPr>
    </w:p>
    <w:p w14:paraId="5A652C92" w14:textId="05B5B3CC" w:rsidR="002173FF" w:rsidRPr="009159B4" w:rsidRDefault="002173FF" w:rsidP="002173FF">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To use this document, insert your agency/organization’s name in the bracketed text in the header that </w:t>
      </w:r>
      <w:bookmarkStart w:id="0" w:name="_GoBack"/>
      <w:bookmarkEnd w:id="0"/>
      <w:r w:rsidRPr="009159B4">
        <w:rPr>
          <w:rFonts w:ascii="Arial" w:hAnsi="Arial" w:cs="Arial"/>
          <w:i/>
          <w:color w:val="000000" w:themeColor="text1"/>
          <w:sz w:val="20"/>
          <w:szCs w:val="20"/>
          <w:highlight w:val="lightGray"/>
        </w:rPr>
        <w:t>reads “INSERT NAME OF AGENCY/ORGANIZATION HERE</w:t>
      </w:r>
      <w:r w:rsidR="00B7268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consider them as options to create a</w:t>
      </w:r>
      <w:r w:rsidR="005C61CE">
        <w:rPr>
          <w:rFonts w:ascii="Arial" w:hAnsi="Arial" w:cs="Arial"/>
          <w:b/>
          <w:i/>
          <w:color w:val="000000" w:themeColor="text1"/>
          <w:sz w:val="20"/>
          <w:szCs w:val="20"/>
          <w:highlight w:val="lightGray"/>
        </w:rPr>
        <w:t>n Exercise Plan that is 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B72684">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766BB527" w14:textId="77777777" w:rsidR="00372320" w:rsidRDefault="00372320" w:rsidP="00372320">
      <w:pPr>
        <w:pStyle w:val="Header"/>
        <w:rPr>
          <w:rFonts w:ascii="Arial" w:hAnsi="Arial"/>
          <w:noProof/>
          <w:color w:val="EB6E1F"/>
          <w:sz w:val="30"/>
          <w:szCs w:val="30"/>
        </w:rPr>
      </w:pPr>
    </w:p>
    <w:p w14:paraId="1D118A63" w14:textId="77777777" w:rsidR="00372320" w:rsidRPr="005D69C6" w:rsidRDefault="00372320" w:rsidP="00596694">
      <w:pPr>
        <w:pStyle w:val="Heading2"/>
        <w:rPr>
          <w:noProof/>
        </w:rPr>
      </w:pPr>
      <w:r>
        <w:rPr>
          <w:noProof/>
        </w:rPr>
        <w:t>APPLICABLE CAPABILITIES</w:t>
      </w:r>
    </w:p>
    <w:p w14:paraId="2750C468" w14:textId="49BD0255" w:rsidR="00A0045B" w:rsidRDefault="00A0045B">
      <w:pPr>
        <w:pStyle w:val="ListParagraph"/>
        <w:numPr>
          <w:ilvl w:val="0"/>
          <w:numId w:val="19"/>
        </w:numPr>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 xml:space="preserve">Health Care Preparedness and Response Capability </w:t>
      </w:r>
      <w:r w:rsidR="00333516">
        <w:rPr>
          <w:rFonts w:ascii="Arial" w:eastAsia="MS Mincho" w:hAnsi="Arial" w:cs="Arial"/>
          <w:color w:val="000000"/>
          <w:sz w:val="20"/>
          <w:szCs w:val="20"/>
        </w:rPr>
        <w:t xml:space="preserve">(HCPRC) </w:t>
      </w:r>
      <w:r>
        <w:rPr>
          <w:rFonts w:ascii="Arial" w:eastAsia="MS Mincho" w:hAnsi="Arial" w:cs="Arial"/>
          <w:color w:val="000000"/>
          <w:sz w:val="20"/>
          <w:szCs w:val="20"/>
        </w:rPr>
        <w:t>2: Health Care and Medical Response and Recovery Coordination</w:t>
      </w:r>
    </w:p>
    <w:p w14:paraId="65FFF43A" w14:textId="77777777" w:rsidR="00A0045B" w:rsidRPr="00536BC4" w:rsidRDefault="00A0045B">
      <w:pPr>
        <w:pStyle w:val="ListParagraph"/>
        <w:spacing w:line="276" w:lineRule="auto"/>
        <w:jc w:val="both"/>
        <w:rPr>
          <w:rFonts w:ascii="Arial" w:eastAsia="MS Mincho" w:hAnsi="Arial" w:cs="Arial"/>
          <w:color w:val="000000"/>
          <w:sz w:val="20"/>
          <w:szCs w:val="20"/>
        </w:rPr>
      </w:pPr>
      <w:r>
        <w:rPr>
          <w:rFonts w:ascii="Arial" w:eastAsia="MS Mincho" w:hAnsi="Arial" w:cs="Arial"/>
          <w:color w:val="000000"/>
          <w:sz w:val="20"/>
          <w:szCs w:val="20"/>
        </w:rPr>
        <w:t xml:space="preserve">Goal for Capability 2: Health care organizations, </w:t>
      </w:r>
      <w:r>
        <w:rPr>
          <w:rFonts w:ascii="Arial" w:hAnsi="Arial" w:cs="Arial"/>
          <w:bCs/>
          <w:sz w:val="20"/>
          <w:szCs w:val="20"/>
        </w:rPr>
        <w:t>Health Care Coalition</w:t>
      </w:r>
      <w:r>
        <w:rPr>
          <w:rFonts w:ascii="Arial" w:eastAsia="MS Mincho" w:hAnsi="Arial" w:cs="Arial"/>
          <w:color w:val="000000"/>
          <w:sz w:val="20"/>
          <w:szCs w:val="20"/>
        </w:rPr>
        <w:t xml:space="preserve">s,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6B265FA6" w14:textId="77777777" w:rsidR="00A0045B" w:rsidRPr="005F47C7" w:rsidRDefault="00A0045B" w:rsidP="005F47C7">
      <w:pPr>
        <w:pStyle w:val="ListParagraph"/>
        <w:spacing w:line="276" w:lineRule="auto"/>
        <w:jc w:val="both"/>
        <w:rPr>
          <w:rFonts w:ascii="Arial" w:eastAsia="MS Mincho" w:hAnsi="Arial" w:cs="Arial"/>
          <w:color w:val="000000"/>
          <w:sz w:val="20"/>
          <w:szCs w:val="20"/>
        </w:rPr>
      </w:pPr>
    </w:p>
    <w:p w14:paraId="44F6BD20" w14:textId="64ED6D86" w:rsidR="00672C4A" w:rsidRPr="00857CD0" w:rsidRDefault="00672C4A">
      <w:pPr>
        <w:pStyle w:val="ListParagraph"/>
        <w:numPr>
          <w:ilvl w:val="0"/>
          <w:numId w:val="19"/>
        </w:numPr>
        <w:spacing w:line="276" w:lineRule="auto"/>
        <w:jc w:val="both"/>
        <w:rPr>
          <w:rFonts w:ascii="Arial" w:eastAsia="MS Mincho" w:hAnsi="Arial" w:cs="Arial"/>
          <w:color w:val="000000"/>
          <w:sz w:val="20"/>
          <w:szCs w:val="20"/>
        </w:rPr>
      </w:pPr>
      <w:r w:rsidRPr="00857CD0">
        <w:rPr>
          <w:rFonts w:ascii="Arial" w:eastAsia="MS Mincho" w:hAnsi="Arial" w:cs="Arial"/>
          <w:color w:val="000000"/>
          <w:sz w:val="20"/>
          <w:szCs w:val="20"/>
        </w:rPr>
        <w:t>Health Care Prepar</w:t>
      </w:r>
      <w:r w:rsidR="00C47692" w:rsidRPr="00857CD0">
        <w:rPr>
          <w:rFonts w:ascii="Arial" w:eastAsia="MS Mincho" w:hAnsi="Arial" w:cs="Arial"/>
          <w:color w:val="000000"/>
          <w:sz w:val="20"/>
          <w:szCs w:val="20"/>
        </w:rPr>
        <w:t>edness and Response Capability</w:t>
      </w:r>
      <w:r w:rsidR="00857CD0" w:rsidRPr="00857CD0">
        <w:rPr>
          <w:rFonts w:ascii="Arial" w:eastAsia="MS Mincho" w:hAnsi="Arial" w:cs="Arial"/>
          <w:color w:val="000000"/>
          <w:sz w:val="20"/>
          <w:szCs w:val="20"/>
        </w:rPr>
        <w:t xml:space="preserve"> (HCPRC)</w:t>
      </w:r>
      <w:r w:rsidR="004B0C7D">
        <w:rPr>
          <w:rFonts w:ascii="Arial" w:eastAsia="MS Mincho" w:hAnsi="Arial" w:cs="Arial"/>
          <w:color w:val="000000"/>
          <w:sz w:val="20"/>
          <w:szCs w:val="20"/>
        </w:rPr>
        <w:t xml:space="preserve"> 3</w:t>
      </w:r>
      <w:r w:rsidRPr="00857CD0">
        <w:rPr>
          <w:rFonts w:ascii="Arial" w:eastAsia="MS Mincho" w:hAnsi="Arial" w:cs="Arial"/>
          <w:color w:val="000000"/>
          <w:sz w:val="20"/>
          <w:szCs w:val="20"/>
        </w:rPr>
        <w:t xml:space="preserve">: </w:t>
      </w:r>
      <w:r w:rsidR="0094702C" w:rsidRPr="00857CD0">
        <w:rPr>
          <w:rFonts w:ascii="Arial" w:eastAsia="MS Mincho" w:hAnsi="Arial" w:cs="Arial"/>
          <w:color w:val="000000"/>
          <w:sz w:val="20"/>
          <w:szCs w:val="20"/>
        </w:rPr>
        <w:t>Continuity of Health Care Service Delivery</w:t>
      </w:r>
      <w:r w:rsidRPr="00857CD0">
        <w:rPr>
          <w:rFonts w:ascii="Arial" w:eastAsia="MS Mincho" w:hAnsi="Arial" w:cs="Arial"/>
          <w:color w:val="000000"/>
          <w:sz w:val="20"/>
          <w:szCs w:val="20"/>
        </w:rPr>
        <w:t xml:space="preserve"> </w:t>
      </w:r>
    </w:p>
    <w:p w14:paraId="03A58A1B" w14:textId="6B046534" w:rsidR="00C47692" w:rsidRPr="00857CD0" w:rsidRDefault="00C47692">
      <w:pPr>
        <w:pStyle w:val="ListParagraph"/>
        <w:spacing w:line="276" w:lineRule="auto"/>
        <w:jc w:val="both"/>
        <w:rPr>
          <w:rFonts w:ascii="Arial" w:eastAsia="MS Mincho" w:hAnsi="Arial" w:cs="Arial"/>
          <w:color w:val="000000"/>
          <w:sz w:val="20"/>
          <w:szCs w:val="20"/>
        </w:rPr>
      </w:pPr>
      <w:r w:rsidRPr="00857CD0">
        <w:rPr>
          <w:rFonts w:ascii="Arial" w:eastAsia="MS Mincho" w:hAnsi="Arial" w:cs="Arial"/>
          <w:color w:val="000000"/>
          <w:sz w:val="20"/>
          <w:szCs w:val="20"/>
        </w:rPr>
        <w:t xml:space="preserve">Goal </w:t>
      </w:r>
      <w:r w:rsidR="00907EAA">
        <w:rPr>
          <w:rFonts w:ascii="Arial" w:eastAsia="MS Mincho" w:hAnsi="Arial" w:cs="Arial"/>
          <w:color w:val="000000"/>
          <w:sz w:val="20"/>
          <w:szCs w:val="20"/>
        </w:rPr>
        <w:t>for</w:t>
      </w:r>
      <w:r w:rsidRPr="00857CD0">
        <w:rPr>
          <w:rFonts w:ascii="Arial" w:eastAsia="MS Mincho" w:hAnsi="Arial" w:cs="Arial"/>
          <w:color w:val="000000"/>
          <w:sz w:val="20"/>
          <w:szCs w:val="20"/>
        </w:rPr>
        <w:t xml:space="preserve"> Capability</w:t>
      </w:r>
      <w:r w:rsidR="00672C4A" w:rsidRPr="00857CD0">
        <w:rPr>
          <w:rFonts w:ascii="Arial" w:eastAsia="MS Mincho" w:hAnsi="Arial" w:cs="Arial"/>
          <w:color w:val="000000"/>
          <w:sz w:val="20"/>
          <w:szCs w:val="20"/>
        </w:rPr>
        <w:t xml:space="preserve">: </w:t>
      </w:r>
      <w:r w:rsidRPr="00857CD0">
        <w:rPr>
          <w:rFonts w:ascii="Arial" w:eastAsia="MS Mincho" w:hAnsi="Arial" w:cs="Arial"/>
          <w:color w:val="000000"/>
          <w:sz w:val="20"/>
          <w:szCs w:val="20"/>
        </w:rPr>
        <w:t>Health care organizations, with support from the HCC 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5F4C33CB" w14:textId="22AB6E29" w:rsidR="00672C4A" w:rsidRPr="00857CD0" w:rsidRDefault="00672C4A">
      <w:pPr>
        <w:spacing w:line="276" w:lineRule="auto"/>
        <w:ind w:left="720"/>
        <w:jc w:val="both"/>
        <w:rPr>
          <w:rFonts w:ascii="Arial" w:eastAsia="MS Mincho" w:hAnsi="Arial" w:cs="Arial"/>
          <w:color w:val="000000"/>
          <w:sz w:val="20"/>
          <w:szCs w:val="20"/>
        </w:rPr>
      </w:pPr>
      <w:r w:rsidRPr="00857CD0">
        <w:rPr>
          <w:rFonts w:ascii="Arial" w:eastAsia="MS Mincho" w:hAnsi="Arial" w:cs="Arial"/>
          <w:color w:val="000000"/>
          <w:sz w:val="20"/>
          <w:szCs w:val="20"/>
        </w:rPr>
        <w:t xml:space="preserve"> </w:t>
      </w:r>
    </w:p>
    <w:p w14:paraId="680BBABB" w14:textId="4F8D937C" w:rsidR="00672C4A" w:rsidRPr="00857CD0" w:rsidRDefault="00672C4A">
      <w:pPr>
        <w:pStyle w:val="ListParagraph"/>
        <w:numPr>
          <w:ilvl w:val="0"/>
          <w:numId w:val="19"/>
        </w:numPr>
        <w:spacing w:line="276" w:lineRule="auto"/>
        <w:jc w:val="both"/>
        <w:rPr>
          <w:rFonts w:ascii="Arial" w:eastAsia="MS Mincho" w:hAnsi="Arial" w:cs="Arial"/>
          <w:color w:val="000000"/>
          <w:sz w:val="20"/>
          <w:szCs w:val="20"/>
        </w:rPr>
      </w:pPr>
      <w:r w:rsidRPr="00857CD0">
        <w:rPr>
          <w:rFonts w:ascii="Arial" w:eastAsia="MS Mincho" w:hAnsi="Arial" w:cs="Arial"/>
          <w:color w:val="000000"/>
          <w:sz w:val="20"/>
          <w:szCs w:val="20"/>
        </w:rPr>
        <w:t>Health Care Prepar</w:t>
      </w:r>
      <w:r w:rsidR="00AD183D" w:rsidRPr="00857CD0">
        <w:rPr>
          <w:rFonts w:ascii="Arial" w:eastAsia="MS Mincho" w:hAnsi="Arial" w:cs="Arial"/>
          <w:color w:val="000000"/>
          <w:sz w:val="20"/>
          <w:szCs w:val="20"/>
        </w:rPr>
        <w:t>edness and Response Capability</w:t>
      </w:r>
      <w:r w:rsidR="004B0C7D">
        <w:rPr>
          <w:rFonts w:ascii="Arial" w:eastAsia="MS Mincho" w:hAnsi="Arial" w:cs="Arial"/>
          <w:color w:val="000000"/>
          <w:sz w:val="20"/>
          <w:szCs w:val="20"/>
        </w:rPr>
        <w:t xml:space="preserve"> (HCPRC) 4:</w:t>
      </w:r>
      <w:r w:rsidRPr="00857CD0">
        <w:rPr>
          <w:rFonts w:ascii="Arial" w:eastAsia="MS Mincho" w:hAnsi="Arial" w:cs="Arial"/>
          <w:color w:val="000000"/>
          <w:sz w:val="20"/>
          <w:szCs w:val="20"/>
        </w:rPr>
        <w:t xml:space="preserve"> Medical Surge</w:t>
      </w:r>
    </w:p>
    <w:p w14:paraId="3482F654" w14:textId="77777777" w:rsidR="000B77D7" w:rsidRDefault="00AD183D" w:rsidP="005F47C7">
      <w:pPr>
        <w:pStyle w:val="ListParagraph"/>
        <w:spacing w:line="276" w:lineRule="auto"/>
        <w:jc w:val="both"/>
        <w:rPr>
          <w:rFonts w:ascii="Arial" w:hAnsi="Arial" w:cs="Arial"/>
          <w:bCs/>
          <w:sz w:val="20"/>
          <w:szCs w:val="20"/>
        </w:rPr>
      </w:pPr>
      <w:r w:rsidRPr="00857CD0">
        <w:rPr>
          <w:rFonts w:ascii="Arial" w:hAnsi="Arial" w:cs="Arial"/>
          <w:bCs/>
          <w:sz w:val="20"/>
          <w:szCs w:val="20"/>
        </w:rPr>
        <w:lastRenderedPageBreak/>
        <w:t>Goal for Capability</w:t>
      </w:r>
      <w:r w:rsidR="00672C4A" w:rsidRPr="00857CD0">
        <w:rPr>
          <w:rFonts w:ascii="Arial" w:hAnsi="Arial" w:cs="Arial"/>
          <w:bCs/>
          <w:sz w:val="20"/>
          <w:szCs w:val="20"/>
        </w:rPr>
        <w:t xml:space="preserve">: Health care organizations – including hospitals, </w:t>
      </w:r>
      <w:r w:rsidR="008A7C04" w:rsidRPr="00857CD0">
        <w:rPr>
          <w:rFonts w:ascii="Arial" w:hAnsi="Arial" w:cs="Arial"/>
          <w:bCs/>
          <w:sz w:val="20"/>
          <w:szCs w:val="20"/>
        </w:rPr>
        <w:t>emergency medical services (EMS)</w:t>
      </w:r>
      <w:r w:rsidR="00672C4A" w:rsidRPr="00857CD0">
        <w:rPr>
          <w:rFonts w:ascii="Arial" w:hAnsi="Arial" w:cs="Arial"/>
          <w:bCs/>
          <w:sz w:val="20"/>
          <w:szCs w:val="20"/>
        </w:rPr>
        <w:t>, and out of hospital providers – deliver timely and effici</w:t>
      </w:r>
      <w:r w:rsidR="00BF355D" w:rsidRPr="00857CD0">
        <w:rPr>
          <w:rFonts w:ascii="Arial" w:hAnsi="Arial" w:cs="Arial"/>
          <w:bCs/>
          <w:sz w:val="20"/>
          <w:szCs w:val="20"/>
        </w:rPr>
        <w:t>ent care to their patients even</w:t>
      </w:r>
      <w:r w:rsidR="00672C4A" w:rsidRPr="00857CD0">
        <w:rPr>
          <w:rFonts w:ascii="Arial" w:hAnsi="Arial" w:cs="Arial"/>
          <w:bCs/>
          <w:sz w:val="20"/>
          <w:szCs w:val="20"/>
        </w:rPr>
        <w:t xml:space="preserve"> when </w:t>
      </w:r>
    </w:p>
    <w:p w14:paraId="2CC0C6C8" w14:textId="71FE7731" w:rsidR="00C94C60" w:rsidRPr="00857CD0" w:rsidRDefault="00672C4A" w:rsidP="005F47C7">
      <w:pPr>
        <w:pStyle w:val="ListParagraph"/>
        <w:spacing w:line="276" w:lineRule="auto"/>
        <w:jc w:val="both"/>
      </w:pPr>
      <w:r w:rsidRPr="00857CD0">
        <w:rPr>
          <w:rFonts w:ascii="Arial" w:hAnsi="Arial" w:cs="Arial"/>
          <w:bCs/>
          <w:sz w:val="20"/>
          <w:szCs w:val="20"/>
        </w:rPr>
        <w:t xml:space="preserve">the demand for health care services exceeds available supply. The </w:t>
      </w:r>
      <w:r w:rsidR="008A7C04" w:rsidRPr="00857CD0">
        <w:rPr>
          <w:rFonts w:ascii="Arial" w:hAnsi="Arial" w:cs="Arial"/>
          <w:bCs/>
          <w:sz w:val="20"/>
          <w:szCs w:val="20"/>
        </w:rPr>
        <w:t xml:space="preserve">Health Care Coalition </w:t>
      </w:r>
      <w:r w:rsidRPr="00857CD0">
        <w:rPr>
          <w:rFonts w:ascii="Arial" w:hAnsi="Arial" w:cs="Arial"/>
          <w:bCs/>
          <w:sz w:val="20"/>
          <w:szCs w:val="20"/>
        </w:rPr>
        <w:t xml:space="preserve">coordinates information and all available resources for its members to maintain conventional surge response. When an emergency overwhelms the </w:t>
      </w:r>
      <w:r w:rsidR="008A7C04" w:rsidRPr="00857CD0">
        <w:rPr>
          <w:rFonts w:ascii="Arial" w:hAnsi="Arial" w:cs="Arial"/>
          <w:bCs/>
          <w:sz w:val="20"/>
          <w:szCs w:val="20"/>
        </w:rPr>
        <w:t>Health Care Coalition</w:t>
      </w:r>
      <w:r w:rsidRPr="00857CD0">
        <w:rPr>
          <w:rFonts w:ascii="Arial" w:hAnsi="Arial" w:cs="Arial"/>
          <w:bCs/>
          <w:sz w:val="20"/>
          <w:szCs w:val="20"/>
        </w:rPr>
        <w:t xml:space="preserve">’s collective resources, the </w:t>
      </w:r>
      <w:r w:rsidR="008A7C04" w:rsidRPr="00857CD0">
        <w:rPr>
          <w:rFonts w:ascii="Arial" w:hAnsi="Arial" w:cs="Arial"/>
          <w:bCs/>
          <w:sz w:val="20"/>
          <w:szCs w:val="20"/>
        </w:rPr>
        <w:t xml:space="preserve">Health Care Coalition </w:t>
      </w:r>
      <w:r w:rsidRPr="00857CD0">
        <w:rPr>
          <w:rFonts w:ascii="Arial" w:hAnsi="Arial" w:cs="Arial"/>
          <w:bCs/>
          <w:sz w:val="20"/>
          <w:szCs w:val="20"/>
        </w:rPr>
        <w:t xml:space="preserve">facilitates the health care system’s transition to contingency and crisis surge response and its return to conventional standards of care. </w:t>
      </w:r>
    </w:p>
    <w:p w14:paraId="165762FC" w14:textId="77777777" w:rsidR="008A7C04" w:rsidRPr="00857CD0" w:rsidRDefault="008A7C04">
      <w:pPr>
        <w:widowControl w:val="0"/>
        <w:autoSpaceDE w:val="0"/>
        <w:autoSpaceDN w:val="0"/>
        <w:adjustRightInd w:val="0"/>
        <w:spacing w:line="276" w:lineRule="auto"/>
        <w:rPr>
          <w:rFonts w:ascii="Arial" w:hAnsi="Arial" w:cs="Arial"/>
          <w:i/>
          <w:sz w:val="20"/>
          <w:szCs w:val="20"/>
        </w:rPr>
      </w:pPr>
    </w:p>
    <w:p w14:paraId="7A96A30C" w14:textId="7673B6B7" w:rsidR="00C94C60" w:rsidRPr="00441817" w:rsidRDefault="00C94C60">
      <w:pPr>
        <w:pStyle w:val="ListParagraph"/>
        <w:numPr>
          <w:ilvl w:val="0"/>
          <w:numId w:val="19"/>
        </w:numPr>
        <w:spacing w:line="276" w:lineRule="auto"/>
        <w:jc w:val="both"/>
        <w:rPr>
          <w:rFonts w:ascii="Arial" w:eastAsia="MS Mincho" w:hAnsi="Arial" w:cs="Arial"/>
          <w:color w:val="000000"/>
          <w:sz w:val="20"/>
          <w:szCs w:val="20"/>
        </w:rPr>
      </w:pPr>
      <w:r w:rsidRPr="00441817">
        <w:rPr>
          <w:rFonts w:ascii="Arial" w:eastAsia="MS Mincho" w:hAnsi="Arial" w:cs="Arial"/>
          <w:color w:val="000000"/>
          <w:sz w:val="20"/>
          <w:szCs w:val="20"/>
        </w:rPr>
        <w:t xml:space="preserve">National Core Capability: </w:t>
      </w:r>
      <w:r w:rsidR="00AD183D" w:rsidRPr="00441817">
        <w:rPr>
          <w:rFonts w:ascii="Arial" w:eastAsia="MS Mincho" w:hAnsi="Arial" w:cs="Arial"/>
          <w:color w:val="000000"/>
          <w:sz w:val="20"/>
          <w:szCs w:val="20"/>
        </w:rPr>
        <w:t xml:space="preserve">Environmental Response/Health and Safety </w:t>
      </w:r>
    </w:p>
    <w:p w14:paraId="5DFAF5AF" w14:textId="24A0B875" w:rsidR="005F04BD" w:rsidRPr="00441817" w:rsidRDefault="008A7C04">
      <w:pPr>
        <w:pStyle w:val="ListParagraph"/>
        <w:spacing w:line="276" w:lineRule="auto"/>
        <w:jc w:val="both"/>
        <w:rPr>
          <w:rFonts w:ascii="Arial" w:hAnsi="Arial" w:cs="Arial"/>
          <w:bCs/>
          <w:sz w:val="20"/>
          <w:szCs w:val="20"/>
        </w:rPr>
      </w:pPr>
      <w:r w:rsidRPr="00441817">
        <w:rPr>
          <w:rFonts w:ascii="Arial" w:hAnsi="Arial" w:cs="Arial"/>
          <w:bCs/>
          <w:sz w:val="20"/>
          <w:szCs w:val="20"/>
        </w:rPr>
        <w:t xml:space="preserve">Goal for </w:t>
      </w:r>
      <w:r w:rsidR="005F04BD" w:rsidRPr="00441817">
        <w:rPr>
          <w:rFonts w:ascii="Arial" w:hAnsi="Arial" w:cs="Arial"/>
          <w:bCs/>
          <w:sz w:val="20"/>
          <w:szCs w:val="20"/>
        </w:rPr>
        <w:t>Capability</w:t>
      </w:r>
      <w:r w:rsidR="00C94C60" w:rsidRPr="00441817">
        <w:rPr>
          <w:rFonts w:ascii="Arial" w:hAnsi="Arial" w:cs="Arial"/>
          <w:bCs/>
          <w:sz w:val="20"/>
          <w:szCs w:val="20"/>
        </w:rPr>
        <w:t xml:space="preserve">: </w:t>
      </w:r>
      <w:r w:rsidR="005F04BD" w:rsidRPr="00441817">
        <w:rPr>
          <w:rFonts w:ascii="Arial" w:hAnsi="Arial" w:cs="Arial"/>
          <w:bCs/>
          <w:sz w:val="20"/>
          <w:szCs w:val="20"/>
        </w:rPr>
        <w:t>Conduct appropriate measures to ensure the protection of the health and safety of the public and workers, as well as the environment, from all-hazards in support of responder operations and the affected communities.</w:t>
      </w:r>
    </w:p>
    <w:p w14:paraId="109DC801" w14:textId="77777777" w:rsidR="004B0C7D" w:rsidRPr="00441817" w:rsidRDefault="004B0C7D">
      <w:pPr>
        <w:pStyle w:val="ListParagraph"/>
        <w:spacing w:line="276" w:lineRule="auto"/>
        <w:jc w:val="both"/>
        <w:rPr>
          <w:rFonts w:ascii="Arial" w:hAnsi="Arial" w:cs="Arial"/>
          <w:bCs/>
          <w:sz w:val="20"/>
          <w:szCs w:val="20"/>
        </w:rPr>
      </w:pPr>
    </w:p>
    <w:p w14:paraId="1683F332" w14:textId="77777777" w:rsidR="004B0C7D" w:rsidRPr="00441817" w:rsidRDefault="004B0C7D">
      <w:pPr>
        <w:pStyle w:val="ListParagraph"/>
        <w:numPr>
          <w:ilvl w:val="0"/>
          <w:numId w:val="19"/>
        </w:numPr>
        <w:spacing w:line="276" w:lineRule="auto"/>
        <w:jc w:val="both"/>
        <w:rPr>
          <w:rFonts w:ascii="Arial" w:eastAsia="MS Mincho" w:hAnsi="Arial" w:cs="Arial"/>
          <w:color w:val="000000"/>
          <w:sz w:val="20"/>
          <w:szCs w:val="20"/>
        </w:rPr>
      </w:pPr>
      <w:r w:rsidRPr="00441817">
        <w:rPr>
          <w:rFonts w:ascii="Arial" w:eastAsia="MS Mincho" w:hAnsi="Arial" w:cs="Arial"/>
          <w:color w:val="000000"/>
          <w:sz w:val="20"/>
          <w:szCs w:val="20"/>
        </w:rPr>
        <w:t>National Core Capability: Public Health, Healthcare, and Emergency Medical Services</w:t>
      </w:r>
    </w:p>
    <w:p w14:paraId="577CA955" w14:textId="77777777" w:rsidR="004B0C7D" w:rsidRPr="00441817" w:rsidRDefault="004B0C7D">
      <w:pPr>
        <w:pStyle w:val="ListParagraph"/>
        <w:spacing w:line="276" w:lineRule="auto"/>
        <w:jc w:val="both"/>
        <w:rPr>
          <w:rFonts w:ascii="Arial" w:eastAsia="MS Mincho" w:hAnsi="Arial" w:cs="Arial"/>
          <w:color w:val="000000"/>
          <w:sz w:val="20"/>
          <w:szCs w:val="20"/>
        </w:rPr>
      </w:pPr>
      <w:r w:rsidRPr="00441817">
        <w:rPr>
          <w:rFonts w:ascii="Arial" w:eastAsia="MS Mincho" w:hAnsi="Arial" w:cs="Arial"/>
          <w:color w:val="000000"/>
          <w:sz w:val="20"/>
          <w:szCs w:val="20"/>
        </w:rPr>
        <w:t>Goal for Capability: Provide lifesaving medical treatment via Emergency Medical Services and related operations and avoid additional disease and injury by providing targeted public health, medical, and behavioral health support, and products to all affected populations.</w:t>
      </w:r>
    </w:p>
    <w:p w14:paraId="37905D35" w14:textId="77777777" w:rsidR="00A0045B" w:rsidRPr="00857CD0" w:rsidRDefault="00A0045B">
      <w:pPr>
        <w:pStyle w:val="ListParagraph"/>
        <w:spacing w:line="276" w:lineRule="auto"/>
        <w:jc w:val="both"/>
        <w:rPr>
          <w:rFonts w:ascii="Arial" w:eastAsia="MS Mincho" w:hAnsi="Arial" w:cs="Arial"/>
          <w:color w:val="000000"/>
          <w:sz w:val="20"/>
          <w:szCs w:val="20"/>
        </w:rPr>
      </w:pPr>
    </w:p>
    <w:p w14:paraId="31F7E4A2" w14:textId="12966FC9" w:rsidR="002C70AB" w:rsidRPr="00596694" w:rsidRDefault="00372320">
      <w:pPr>
        <w:pStyle w:val="Heading1"/>
        <w:spacing w:line="276" w:lineRule="auto"/>
        <w:rPr>
          <w:noProof/>
        </w:rPr>
      </w:pPr>
      <w:r>
        <w:rPr>
          <w:noProof/>
        </w:rPr>
        <w:t>PROPOSED OBJECTIVES</w:t>
      </w:r>
    </w:p>
    <w:p w14:paraId="65110758" w14:textId="77777777" w:rsidR="00A0045B" w:rsidRPr="00914746" w:rsidRDefault="00A0045B">
      <w:pPr>
        <w:pStyle w:val="Heading2"/>
        <w:spacing w:line="276" w:lineRule="auto"/>
        <w:rPr>
          <w:noProof/>
        </w:rPr>
      </w:pPr>
      <w:r w:rsidRPr="00914746">
        <w:rPr>
          <w:noProof/>
        </w:rPr>
        <w:t>OBJECTIVE ONE</w:t>
      </w:r>
    </w:p>
    <w:p w14:paraId="5953B1CE" w14:textId="77777777" w:rsidR="00A0045B" w:rsidRDefault="00A0045B">
      <w:pPr>
        <w:pStyle w:val="NoSpacing"/>
        <w:spacing w:line="276" w:lineRule="auto"/>
        <w:jc w:val="both"/>
        <w:rPr>
          <w:rFonts w:ascii="Arial" w:hAnsi="Arial" w:cs="Arial"/>
          <w:sz w:val="20"/>
          <w:szCs w:val="20"/>
        </w:rPr>
      </w:pPr>
      <w:r w:rsidRPr="00914746">
        <w:rPr>
          <w:rFonts w:ascii="Arial" w:hAnsi="Arial" w:cs="Arial"/>
          <w:sz w:val="20"/>
          <w:szCs w:val="20"/>
        </w:rPr>
        <w:t>Activate the Incident Command System (ICS) per scenario or hazard-specific</w:t>
      </w:r>
      <w:r>
        <w:rPr>
          <w:rFonts w:ascii="Arial" w:hAnsi="Arial" w:cs="Arial"/>
          <w:sz w:val="20"/>
          <w:szCs w:val="20"/>
        </w:rPr>
        <w:t xml:space="preserve"> p</w:t>
      </w:r>
      <w:r w:rsidRPr="00914746">
        <w:rPr>
          <w:rFonts w:ascii="Arial" w:hAnsi="Arial" w:cs="Arial"/>
          <w:sz w:val="20"/>
          <w:szCs w:val="20"/>
        </w:rPr>
        <w:t>lan and/or local policies and procedures</w:t>
      </w:r>
      <w:r w:rsidRPr="00C94C60">
        <w:rPr>
          <w:rFonts w:ascii="Arial" w:hAnsi="Arial" w:cs="Arial"/>
          <w:sz w:val="20"/>
          <w:szCs w:val="20"/>
        </w:rPr>
        <w:t xml:space="preserve"> within </w:t>
      </w:r>
      <w:r w:rsidRPr="00ED5C42">
        <w:rPr>
          <w:rFonts w:ascii="Arial" w:hAnsi="Arial" w:cs="Arial"/>
          <w:sz w:val="20"/>
          <w:szCs w:val="20"/>
          <w:highlight w:val="lightGray"/>
        </w:rPr>
        <w:t>[insert timeframe]</w:t>
      </w:r>
      <w:r w:rsidRPr="00C94C60">
        <w:rPr>
          <w:rFonts w:ascii="Arial" w:hAnsi="Arial" w:cs="Arial"/>
          <w:sz w:val="20"/>
          <w:szCs w:val="20"/>
        </w:rPr>
        <w:t xml:space="preserve"> minutes of notification of incident </w:t>
      </w:r>
      <w:r>
        <w:rPr>
          <w:rFonts w:ascii="Arial" w:hAnsi="Arial" w:cs="Arial"/>
          <w:sz w:val="20"/>
          <w:szCs w:val="20"/>
        </w:rPr>
        <w:t xml:space="preserve">and incorporate responding ambulance units into on-scene ICS structure. </w:t>
      </w:r>
      <w:r>
        <w:rPr>
          <w:rFonts w:ascii="Arial" w:hAnsi="Arial" w:cs="Arial"/>
          <w:i/>
          <w:sz w:val="20"/>
          <w:szCs w:val="20"/>
        </w:rPr>
        <w:t>Health Care</w:t>
      </w:r>
      <w:r w:rsidRPr="00C94C60">
        <w:rPr>
          <w:rFonts w:ascii="Arial" w:hAnsi="Arial" w:cs="Arial"/>
          <w:i/>
          <w:sz w:val="20"/>
          <w:szCs w:val="20"/>
        </w:rPr>
        <w:t xml:space="preserve"> </w:t>
      </w:r>
      <w:r w:rsidRPr="00BC6567">
        <w:rPr>
          <w:rFonts w:ascii="Arial" w:eastAsia="MS Mincho" w:hAnsi="Arial" w:cs="Arial"/>
          <w:i/>
          <w:color w:val="000000"/>
          <w:sz w:val="20"/>
          <w:szCs w:val="20"/>
        </w:rPr>
        <w:t>Preparedness and Response</w:t>
      </w:r>
      <w:r>
        <w:rPr>
          <w:rFonts w:ascii="Arial" w:hAnsi="Arial" w:cs="Arial"/>
          <w:i/>
          <w:sz w:val="20"/>
          <w:szCs w:val="20"/>
        </w:rPr>
        <w:t xml:space="preserve"> </w:t>
      </w:r>
      <w:r w:rsidRPr="00C94C60">
        <w:rPr>
          <w:rFonts w:ascii="Arial" w:hAnsi="Arial" w:cs="Arial"/>
          <w:i/>
          <w:sz w:val="20"/>
          <w:szCs w:val="20"/>
        </w:rPr>
        <w:t xml:space="preserve">Capability </w:t>
      </w:r>
      <w:r>
        <w:rPr>
          <w:rFonts w:ascii="Arial" w:hAnsi="Arial" w:cs="Arial"/>
          <w:i/>
          <w:sz w:val="20"/>
          <w:szCs w:val="20"/>
        </w:rPr>
        <w:t>2</w:t>
      </w:r>
      <w:r w:rsidRPr="00C94C60">
        <w:rPr>
          <w:rFonts w:ascii="Arial" w:hAnsi="Arial" w:cs="Arial"/>
          <w:i/>
          <w:sz w:val="20"/>
          <w:szCs w:val="20"/>
        </w:rPr>
        <w:t xml:space="preserve">: </w:t>
      </w:r>
      <w:r>
        <w:rPr>
          <w:rFonts w:ascii="Arial" w:hAnsi="Arial" w:cs="Arial"/>
          <w:i/>
          <w:sz w:val="20"/>
          <w:szCs w:val="20"/>
        </w:rPr>
        <w:t>Health Care and Medical Response and Recovery Coordination</w:t>
      </w:r>
    </w:p>
    <w:p w14:paraId="7AD908D2" w14:textId="77777777" w:rsidR="00A0045B" w:rsidRPr="00C94C60" w:rsidRDefault="00A0045B">
      <w:pPr>
        <w:pStyle w:val="NoSpacing"/>
        <w:spacing w:line="276" w:lineRule="auto"/>
        <w:jc w:val="both"/>
        <w:rPr>
          <w:rFonts w:ascii="Arial" w:hAnsi="Arial" w:cs="Arial"/>
          <w:sz w:val="20"/>
          <w:szCs w:val="20"/>
        </w:rPr>
      </w:pPr>
    </w:p>
    <w:p w14:paraId="73344A16" w14:textId="77777777" w:rsidR="00A0045B" w:rsidRPr="00531912" w:rsidRDefault="00A0045B">
      <w:pPr>
        <w:pStyle w:val="NoSpacing"/>
        <w:spacing w:line="276" w:lineRule="auto"/>
        <w:jc w:val="both"/>
        <w:rPr>
          <w:rFonts w:ascii="Arial" w:hAnsi="Arial" w:cs="Arial"/>
          <w:sz w:val="20"/>
          <w:szCs w:val="20"/>
        </w:rPr>
      </w:pPr>
      <w:r w:rsidRPr="00531912">
        <w:rPr>
          <w:rFonts w:ascii="Arial" w:hAnsi="Arial" w:cs="Arial"/>
          <w:sz w:val="20"/>
          <w:szCs w:val="20"/>
        </w:rPr>
        <w:t>Sample Task(s):</w:t>
      </w:r>
    </w:p>
    <w:p w14:paraId="380B1A1D" w14:textId="77777777" w:rsidR="00A0045B" w:rsidRPr="00914746" w:rsidRDefault="00A0045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Establish a ground ambulance coordinator within </w:t>
      </w:r>
      <w:r w:rsidRPr="00ED5C42">
        <w:rPr>
          <w:rFonts w:ascii="Arial" w:eastAsia="Times New Roman" w:hAnsi="Arial" w:cs="Arial"/>
          <w:sz w:val="20"/>
          <w:szCs w:val="20"/>
          <w:highlight w:val="lightGray"/>
        </w:rPr>
        <w:t>[insert timeframe]</w:t>
      </w:r>
    </w:p>
    <w:p w14:paraId="1CF5A893" w14:textId="77777777" w:rsidR="00A0045B" w:rsidRPr="00914746" w:rsidRDefault="00A0045B">
      <w:pPr>
        <w:pStyle w:val="ListParagraph"/>
        <w:numPr>
          <w:ilvl w:val="0"/>
          <w:numId w:val="26"/>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Identify an ambulance staging and loading area considering immediate and future needs and assign personnel to staff the staging area within </w:t>
      </w:r>
      <w:r w:rsidRPr="00ED5C42">
        <w:rPr>
          <w:rFonts w:ascii="Arial" w:eastAsia="Times New Roman" w:hAnsi="Arial" w:cs="Arial"/>
          <w:sz w:val="20"/>
          <w:szCs w:val="20"/>
          <w:highlight w:val="lightGray"/>
        </w:rPr>
        <w:t>[insert timeframe]</w:t>
      </w:r>
    </w:p>
    <w:p w14:paraId="1750C14F" w14:textId="77777777" w:rsidR="00A0045B" w:rsidRPr="00914746" w:rsidRDefault="00A0045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Per scenario or hazard-specific </w:t>
      </w:r>
      <w:r>
        <w:rPr>
          <w:rFonts w:ascii="Arial" w:eastAsia="Times New Roman" w:hAnsi="Arial" w:cs="Arial"/>
          <w:sz w:val="20"/>
          <w:szCs w:val="20"/>
        </w:rPr>
        <w:t>p</w:t>
      </w:r>
      <w:r w:rsidRPr="00914746">
        <w:rPr>
          <w:rFonts w:ascii="Arial" w:eastAsia="Times New Roman" w:hAnsi="Arial" w:cs="Arial"/>
          <w:sz w:val="20"/>
          <w:szCs w:val="20"/>
        </w:rPr>
        <w:t xml:space="preserve">lan and/or local policies and procedures, ensure hospital </w:t>
      </w:r>
      <w:r>
        <w:rPr>
          <w:rFonts w:ascii="Arial" w:eastAsia="Times New Roman" w:hAnsi="Arial" w:cs="Arial"/>
          <w:sz w:val="20"/>
          <w:szCs w:val="20"/>
        </w:rPr>
        <w:t>e</w:t>
      </w:r>
      <w:r w:rsidRPr="00914746">
        <w:rPr>
          <w:rFonts w:ascii="Arial" w:eastAsia="Times New Roman" w:hAnsi="Arial" w:cs="Arial"/>
          <w:sz w:val="20"/>
          <w:szCs w:val="20"/>
        </w:rPr>
        <w:t xml:space="preserve">mergency </w:t>
      </w:r>
      <w:r>
        <w:rPr>
          <w:rFonts w:ascii="Arial" w:eastAsia="Times New Roman" w:hAnsi="Arial" w:cs="Arial"/>
          <w:sz w:val="20"/>
          <w:szCs w:val="20"/>
        </w:rPr>
        <w:t>d</w:t>
      </w:r>
      <w:r w:rsidRPr="00914746">
        <w:rPr>
          <w:rFonts w:ascii="Arial" w:eastAsia="Times New Roman" w:hAnsi="Arial" w:cs="Arial"/>
          <w:sz w:val="20"/>
          <w:szCs w:val="20"/>
        </w:rPr>
        <w:t>epartment bed availability through polling</w:t>
      </w:r>
    </w:p>
    <w:p w14:paraId="1014A621" w14:textId="77777777" w:rsidR="00A0045B" w:rsidRPr="00914746" w:rsidRDefault="00A0045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Provide a Medical Supply Resource Inventory at ambulance staging area of medical supplies available from ambulance units at the scene</w:t>
      </w:r>
    </w:p>
    <w:p w14:paraId="0335FCD6" w14:textId="77777777" w:rsidR="00A0045B" w:rsidRPr="00AD6A5F" w:rsidRDefault="00A0045B">
      <w:pPr>
        <w:pStyle w:val="ListParagraph"/>
        <w:numPr>
          <w:ilvl w:val="0"/>
          <w:numId w:val="15"/>
        </w:numPr>
        <w:spacing w:line="276" w:lineRule="auto"/>
        <w:jc w:val="both"/>
        <w:rPr>
          <w:rFonts w:eastAsia="Times New Roman"/>
        </w:rPr>
      </w:pPr>
      <w:r w:rsidRPr="00914746">
        <w:rPr>
          <w:rFonts w:ascii="Arial" w:hAnsi="Arial" w:cs="Arial"/>
          <w:sz w:val="20"/>
          <w:szCs w:val="20"/>
        </w:rPr>
        <w:t>Establish single point resource ordering with Incident Commander regarding ambulance needs for response</w:t>
      </w:r>
    </w:p>
    <w:p w14:paraId="5D3EDAE9" w14:textId="77777777" w:rsidR="00B26D05" w:rsidRDefault="00B26D05">
      <w:pPr>
        <w:pStyle w:val="NoSpacing"/>
        <w:spacing w:line="276" w:lineRule="auto"/>
        <w:jc w:val="both"/>
        <w:rPr>
          <w:rFonts w:ascii="Arial" w:hAnsi="Arial" w:cs="Arial"/>
        </w:rPr>
      </w:pPr>
    </w:p>
    <w:p w14:paraId="6DEB6516" w14:textId="77777777" w:rsidR="00A54070" w:rsidRPr="00A63568" w:rsidRDefault="00A54070">
      <w:pPr>
        <w:pStyle w:val="Heading2"/>
        <w:spacing w:line="276" w:lineRule="auto"/>
        <w:rPr>
          <w:noProof/>
        </w:rPr>
      </w:pPr>
      <w:r>
        <w:rPr>
          <w:noProof/>
        </w:rPr>
        <w:lastRenderedPageBreak/>
        <w:t>OBJECTIVE TWO</w:t>
      </w:r>
    </w:p>
    <w:p w14:paraId="7A920116" w14:textId="77777777" w:rsidR="00A54070" w:rsidRPr="005F0F5F" w:rsidRDefault="00A54070">
      <w:pPr>
        <w:pStyle w:val="Header"/>
        <w:tabs>
          <w:tab w:val="left" w:pos="2160"/>
        </w:tabs>
        <w:spacing w:line="276" w:lineRule="auto"/>
        <w:contextualSpacing/>
        <w:jc w:val="both"/>
        <w:rPr>
          <w:rFonts w:ascii="Arial" w:hAnsi="Arial" w:cs="Arial"/>
          <w:sz w:val="20"/>
          <w:szCs w:val="20"/>
        </w:rPr>
      </w:pPr>
      <w:r w:rsidRPr="00914746">
        <w:rPr>
          <w:rFonts w:ascii="Arial" w:hAnsi="Arial" w:cs="Arial"/>
          <w:sz w:val="20"/>
          <w:szCs w:val="20"/>
        </w:rPr>
        <w:t xml:space="preserve">Per local policies and procedures, provide situational awareness to the Local </w:t>
      </w:r>
      <w:r>
        <w:rPr>
          <w:rFonts w:ascii="Arial" w:hAnsi="Arial" w:cs="Arial"/>
          <w:sz w:val="20"/>
          <w:szCs w:val="20"/>
        </w:rPr>
        <w:t>Emergency Medical Services</w:t>
      </w:r>
      <w:r w:rsidRPr="00914746">
        <w:rPr>
          <w:rFonts w:ascii="Arial" w:hAnsi="Arial" w:cs="Arial"/>
          <w:sz w:val="20"/>
          <w:szCs w:val="20"/>
        </w:rPr>
        <w:t xml:space="preserve"> Agency (LEMSA) and/or Medical</w:t>
      </w:r>
      <w:r>
        <w:rPr>
          <w:rFonts w:ascii="Arial" w:hAnsi="Arial" w:cs="Arial"/>
          <w:sz w:val="20"/>
          <w:szCs w:val="20"/>
        </w:rPr>
        <w:t xml:space="preserve"> and Health Operational Area Coordinator (</w:t>
      </w:r>
      <w:r w:rsidRPr="001F2E49">
        <w:rPr>
          <w:rFonts w:ascii="Arial" w:hAnsi="Arial" w:cs="Arial"/>
          <w:sz w:val="20"/>
          <w:szCs w:val="20"/>
        </w:rPr>
        <w:t>MHOAC</w:t>
      </w:r>
      <w:r>
        <w:rPr>
          <w:rFonts w:ascii="Arial" w:hAnsi="Arial" w:cs="Arial"/>
          <w:sz w:val="20"/>
          <w:szCs w:val="20"/>
        </w:rPr>
        <w:t>)</w:t>
      </w:r>
      <w:r w:rsidRPr="001F2E49">
        <w:rPr>
          <w:rFonts w:ascii="Arial" w:hAnsi="Arial" w:cs="Arial"/>
          <w:sz w:val="20"/>
          <w:szCs w:val="20"/>
        </w:rPr>
        <w:t xml:space="preserve"> Program for inclusion in the Public Health &amp; Medical Emergency Operations Manual Situation Report within </w:t>
      </w:r>
      <w:r w:rsidRPr="001F2E49">
        <w:rPr>
          <w:rFonts w:ascii="Arial" w:hAnsi="Arial" w:cs="Arial"/>
          <w:sz w:val="20"/>
          <w:szCs w:val="20"/>
          <w:highlight w:val="lightGray"/>
        </w:rPr>
        <w:t>[XX]</w:t>
      </w:r>
      <w:r>
        <w:rPr>
          <w:rFonts w:ascii="Arial" w:hAnsi="Arial" w:cs="Arial"/>
          <w:sz w:val="20"/>
          <w:szCs w:val="20"/>
        </w:rPr>
        <w:t xml:space="preserve"> minutes of activation. </w:t>
      </w:r>
      <w:r>
        <w:rPr>
          <w:rFonts w:ascii="Arial" w:hAnsi="Arial" w:cs="Arial"/>
          <w:i/>
          <w:sz w:val="20"/>
          <w:szCs w:val="20"/>
        </w:rPr>
        <w:t xml:space="preserve">Health Care </w:t>
      </w:r>
      <w:r w:rsidRPr="00BC6567">
        <w:rPr>
          <w:rFonts w:ascii="Arial" w:eastAsia="MS Mincho" w:hAnsi="Arial" w:cs="Arial"/>
          <w:i/>
          <w:color w:val="000000"/>
          <w:sz w:val="20"/>
          <w:szCs w:val="20"/>
        </w:rPr>
        <w:t>Preparedness and Response</w:t>
      </w:r>
      <w:r>
        <w:rPr>
          <w:rFonts w:ascii="Arial" w:hAnsi="Arial" w:cs="Arial"/>
          <w:i/>
          <w:sz w:val="20"/>
          <w:szCs w:val="20"/>
        </w:rPr>
        <w:t xml:space="preserve"> Capability 2</w:t>
      </w:r>
      <w:r w:rsidRPr="001F2E49">
        <w:rPr>
          <w:rFonts w:ascii="Arial" w:hAnsi="Arial" w:cs="Arial"/>
          <w:i/>
          <w:sz w:val="20"/>
          <w:szCs w:val="20"/>
        </w:rPr>
        <w:t xml:space="preserve">: </w:t>
      </w:r>
      <w:r>
        <w:rPr>
          <w:rFonts w:ascii="Arial" w:hAnsi="Arial" w:cs="Arial"/>
          <w:i/>
          <w:sz w:val="20"/>
          <w:szCs w:val="20"/>
        </w:rPr>
        <w:t>Health Care and Medical Response and Recovery Coordination</w:t>
      </w:r>
    </w:p>
    <w:p w14:paraId="4E40B22F" w14:textId="77777777" w:rsidR="00A54070" w:rsidRPr="0012142C" w:rsidRDefault="00A54070">
      <w:pPr>
        <w:pStyle w:val="Header"/>
        <w:tabs>
          <w:tab w:val="left" w:pos="2160"/>
        </w:tabs>
        <w:spacing w:after="160" w:line="276" w:lineRule="auto"/>
        <w:contextualSpacing/>
        <w:jc w:val="both"/>
        <w:rPr>
          <w:rFonts w:ascii="Arial" w:hAnsi="Arial" w:cs="Arial"/>
          <w:b/>
          <w:sz w:val="20"/>
          <w:szCs w:val="20"/>
        </w:rPr>
      </w:pPr>
    </w:p>
    <w:p w14:paraId="2300A565" w14:textId="77777777" w:rsidR="00A54070" w:rsidRPr="007050E7" w:rsidRDefault="00A54070">
      <w:pPr>
        <w:pStyle w:val="Header"/>
        <w:tabs>
          <w:tab w:val="left" w:pos="2160"/>
        </w:tabs>
        <w:spacing w:line="276" w:lineRule="auto"/>
        <w:contextualSpacing/>
        <w:jc w:val="both"/>
        <w:rPr>
          <w:rFonts w:ascii="Arial" w:eastAsia="Times New Roman" w:hAnsi="Arial" w:cs="Arial"/>
          <w:sz w:val="20"/>
          <w:szCs w:val="20"/>
        </w:rPr>
      </w:pPr>
      <w:r w:rsidRPr="007050E7">
        <w:rPr>
          <w:rFonts w:ascii="Arial" w:eastAsia="Times New Roman" w:hAnsi="Arial" w:cs="Arial"/>
          <w:sz w:val="20"/>
          <w:szCs w:val="20"/>
        </w:rPr>
        <w:t>Sample Task(s):</w:t>
      </w:r>
    </w:p>
    <w:p w14:paraId="6AD5D1E1" w14:textId="77777777" w:rsidR="00A54070" w:rsidRPr="00914746" w:rsidRDefault="00A54070">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Contact the appropriate LEMSA and/or MHOAC representative through designated communication channels to poll available ambulance resources through mutual aid agreements, Memoranda of Understanding (MOU), corporate supply chain, etc.</w:t>
      </w:r>
    </w:p>
    <w:p w14:paraId="27E19BCD" w14:textId="77777777" w:rsidR="00A54070" w:rsidRDefault="00A54070">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Revaluate resource request and incident resource needs every </w:t>
      </w:r>
      <w:r w:rsidRPr="00ED5C42">
        <w:rPr>
          <w:rFonts w:ascii="Arial" w:eastAsia="Times New Roman" w:hAnsi="Arial" w:cs="Arial"/>
          <w:sz w:val="20"/>
          <w:szCs w:val="20"/>
          <w:highlight w:val="lightGray"/>
        </w:rPr>
        <w:t>[XX]</w:t>
      </w:r>
      <w:r w:rsidRPr="00914746">
        <w:rPr>
          <w:rFonts w:ascii="Arial" w:eastAsia="Times New Roman" w:hAnsi="Arial" w:cs="Arial"/>
          <w:sz w:val="20"/>
          <w:szCs w:val="20"/>
        </w:rPr>
        <w:t xml:space="preserve"> minutes or during periods of low activity</w:t>
      </w:r>
    </w:p>
    <w:p w14:paraId="1522D314" w14:textId="77777777" w:rsidR="00A54070" w:rsidRPr="00914746" w:rsidRDefault="00A54070">
      <w:pPr>
        <w:pStyle w:val="ListParagraph"/>
        <w:numPr>
          <w:ilvl w:val="0"/>
          <w:numId w:val="15"/>
        </w:numPr>
        <w:spacing w:line="276" w:lineRule="auto"/>
        <w:jc w:val="both"/>
        <w:rPr>
          <w:rFonts w:ascii="Arial" w:eastAsia="Times New Roman" w:hAnsi="Arial" w:cs="Arial"/>
          <w:sz w:val="20"/>
          <w:szCs w:val="20"/>
        </w:rPr>
      </w:pPr>
      <w:r>
        <w:rPr>
          <w:rFonts w:ascii="Arial" w:eastAsia="Times New Roman" w:hAnsi="Arial" w:cs="Arial"/>
          <w:sz w:val="20"/>
          <w:szCs w:val="20"/>
        </w:rPr>
        <w:t xml:space="preserve">Forecast response times and availability of transport units every </w:t>
      </w:r>
      <w:r w:rsidRPr="00ED5C42">
        <w:rPr>
          <w:rFonts w:ascii="Arial" w:eastAsia="Times New Roman" w:hAnsi="Arial" w:cs="Arial"/>
          <w:sz w:val="20"/>
          <w:szCs w:val="20"/>
          <w:highlight w:val="lightGray"/>
        </w:rPr>
        <w:t>[XX]</w:t>
      </w:r>
      <w:r>
        <w:rPr>
          <w:rFonts w:ascii="Arial" w:eastAsia="Times New Roman" w:hAnsi="Arial" w:cs="Arial"/>
          <w:sz w:val="20"/>
          <w:szCs w:val="20"/>
        </w:rPr>
        <w:t xml:space="preserve"> minutes and provide updates in coordination with the MHOAC, LEMSA, and the Emergency Operations Center (EOC)</w:t>
      </w:r>
    </w:p>
    <w:p w14:paraId="1A0F9C0D" w14:textId="77777777" w:rsidR="009448C5" w:rsidRPr="009448C5" w:rsidRDefault="009448C5">
      <w:pPr>
        <w:spacing w:line="276" w:lineRule="auto"/>
        <w:rPr>
          <w:rFonts w:ascii="Arial" w:eastAsia="Times New Roman" w:hAnsi="Arial" w:cs="Arial"/>
          <w:sz w:val="20"/>
          <w:szCs w:val="20"/>
        </w:rPr>
      </w:pPr>
    </w:p>
    <w:p w14:paraId="63E27184" w14:textId="77777777" w:rsidR="0012142C" w:rsidRPr="0012142C" w:rsidRDefault="0012142C">
      <w:pPr>
        <w:pStyle w:val="Heading2"/>
        <w:spacing w:line="276" w:lineRule="auto"/>
        <w:rPr>
          <w:noProof/>
        </w:rPr>
      </w:pPr>
      <w:r>
        <w:rPr>
          <w:noProof/>
        </w:rPr>
        <w:t>OBJECTIVE THREE</w:t>
      </w:r>
    </w:p>
    <w:p w14:paraId="222F1F22" w14:textId="3B2B6EB1" w:rsidR="001D4593" w:rsidRPr="00441817" w:rsidRDefault="008062E6">
      <w:pPr>
        <w:spacing w:line="276" w:lineRule="auto"/>
        <w:jc w:val="both"/>
        <w:rPr>
          <w:rFonts w:ascii="Arial" w:eastAsia="MS Mincho" w:hAnsi="Arial" w:cs="Arial"/>
          <w:color w:val="000000"/>
          <w:sz w:val="20"/>
          <w:szCs w:val="20"/>
        </w:rPr>
      </w:pPr>
      <w:r w:rsidRPr="00441817">
        <w:rPr>
          <w:rFonts w:ascii="Arial" w:hAnsi="Arial" w:cs="Arial"/>
          <w:sz w:val="20"/>
          <w:szCs w:val="20"/>
        </w:rPr>
        <w:t>I</w:t>
      </w:r>
      <w:r w:rsidR="001D4593" w:rsidRPr="00441817">
        <w:rPr>
          <w:rFonts w:ascii="Arial" w:hAnsi="Arial" w:cs="Arial"/>
          <w:sz w:val="20"/>
          <w:szCs w:val="20"/>
        </w:rPr>
        <w:t>mplement and manage medical surge when appropriate information sharing systems and procedures have been established</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001D4593" w:rsidRPr="00441817">
        <w:rPr>
          <w:rFonts w:ascii="Arial" w:hAnsi="Arial" w:cs="Arial"/>
          <w:sz w:val="20"/>
          <w:szCs w:val="20"/>
        </w:rPr>
        <w:t xml:space="preserve">, appropriate plans for all levels of care and populations have been developed, and personnel have been trained in their use. </w:t>
      </w:r>
      <w:r w:rsidR="001D4593" w:rsidRPr="00441817">
        <w:rPr>
          <w:rFonts w:ascii="Arial" w:eastAsia="MS Mincho" w:hAnsi="Arial" w:cs="Arial"/>
          <w:i/>
          <w:color w:val="000000"/>
          <w:sz w:val="20"/>
          <w:szCs w:val="20"/>
        </w:rPr>
        <w:t>Health Care Preparedness and Response Capability</w:t>
      </w:r>
      <w:r w:rsidRPr="00441817">
        <w:rPr>
          <w:rFonts w:ascii="Arial" w:eastAsia="MS Mincho" w:hAnsi="Arial" w:cs="Arial"/>
          <w:i/>
          <w:color w:val="000000"/>
          <w:sz w:val="20"/>
          <w:szCs w:val="20"/>
        </w:rPr>
        <w:t xml:space="preserve"> 4</w:t>
      </w:r>
      <w:r w:rsidR="001D4593" w:rsidRPr="00441817">
        <w:rPr>
          <w:rFonts w:ascii="Arial" w:eastAsia="MS Mincho" w:hAnsi="Arial" w:cs="Arial"/>
          <w:i/>
          <w:color w:val="000000"/>
          <w:sz w:val="20"/>
          <w:szCs w:val="20"/>
        </w:rPr>
        <w:t>: Medical Surge</w:t>
      </w:r>
    </w:p>
    <w:p w14:paraId="4E56DF20" w14:textId="77777777" w:rsidR="00493D4D" w:rsidRPr="00441817" w:rsidRDefault="00493D4D">
      <w:pPr>
        <w:pStyle w:val="Header"/>
        <w:tabs>
          <w:tab w:val="left" w:pos="2160"/>
        </w:tabs>
        <w:spacing w:after="160" w:line="276" w:lineRule="auto"/>
        <w:contextualSpacing/>
        <w:jc w:val="both"/>
        <w:rPr>
          <w:rFonts w:ascii="Arial" w:hAnsi="Arial" w:cs="Arial"/>
          <w:sz w:val="20"/>
          <w:szCs w:val="20"/>
        </w:rPr>
      </w:pPr>
    </w:p>
    <w:p w14:paraId="2074A35B" w14:textId="77777777" w:rsidR="00344CEA" w:rsidRPr="00441817" w:rsidRDefault="00344CEA">
      <w:pPr>
        <w:pStyle w:val="Header"/>
        <w:tabs>
          <w:tab w:val="left" w:pos="2160"/>
        </w:tabs>
        <w:spacing w:line="276" w:lineRule="auto"/>
        <w:contextualSpacing/>
        <w:jc w:val="both"/>
        <w:rPr>
          <w:rFonts w:ascii="Arial" w:hAnsi="Arial" w:cs="Arial"/>
          <w:sz w:val="20"/>
          <w:szCs w:val="20"/>
        </w:rPr>
      </w:pPr>
      <w:r w:rsidRPr="00441817">
        <w:rPr>
          <w:rFonts w:ascii="Arial" w:hAnsi="Arial" w:cs="Arial"/>
          <w:sz w:val="20"/>
          <w:szCs w:val="20"/>
        </w:rPr>
        <w:t>Sample Task(s):</w:t>
      </w:r>
    </w:p>
    <w:p w14:paraId="082C8910" w14:textId="3115E162" w:rsidR="0068557E" w:rsidRPr="00441817" w:rsidRDefault="001D4593">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Consider surge strategies such as changing shift lengths or crew configurations, using alternate vehicles, using community paramedicine, or other non-ambulance responses in coordination with dispatch priorities</w:t>
      </w:r>
    </w:p>
    <w:p w14:paraId="638EC467" w14:textId="77777777" w:rsidR="001D4593" w:rsidRPr="00441817" w:rsidRDefault="001D4593">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Develop and implement EMS patient distribution strategies to avoid overloading any single hospital</w:t>
      </w:r>
    </w:p>
    <w:p w14:paraId="4C67940B" w14:textId="0BA7F3CD" w:rsidR="001D4593" w:rsidRPr="005F47C7" w:rsidRDefault="001D4593">
      <w:pPr>
        <w:pStyle w:val="ListParagraph"/>
        <w:numPr>
          <w:ilvl w:val="0"/>
          <w:numId w:val="15"/>
        </w:numPr>
        <w:spacing w:line="276" w:lineRule="auto"/>
        <w:jc w:val="both"/>
        <w:rPr>
          <w:rFonts w:ascii="Arial" w:hAnsi="Arial" w:cs="Arial"/>
          <w:sz w:val="20"/>
          <w:szCs w:val="20"/>
          <w:highlight w:val="cyan"/>
        </w:rPr>
      </w:pPr>
      <w:r w:rsidRPr="00441817">
        <w:rPr>
          <w:rFonts w:ascii="Arial" w:hAnsi="Arial" w:cs="Arial"/>
          <w:sz w:val="20"/>
          <w:szCs w:val="20"/>
        </w:rPr>
        <w:t>Identify procedures to surge the numbers of patients transported per vehicle or aircraft</w:t>
      </w:r>
      <w:r w:rsidR="008062E6" w:rsidRPr="00441817">
        <w:rPr>
          <w:rFonts w:ascii="Arial" w:hAnsi="Arial" w:cs="Arial"/>
          <w:sz w:val="20"/>
          <w:szCs w:val="20"/>
        </w:rPr>
        <w:t xml:space="preserve"> if necessary</w:t>
      </w:r>
      <w:r w:rsidR="00441817">
        <w:rPr>
          <w:rFonts w:ascii="Arial" w:hAnsi="Arial" w:cs="Arial"/>
          <w:sz w:val="20"/>
          <w:szCs w:val="20"/>
          <w:highlight w:val="cyan"/>
        </w:rPr>
        <w:br/>
      </w:r>
    </w:p>
    <w:p w14:paraId="6EDE9C31" w14:textId="3A0D9F92" w:rsidR="008062E6" w:rsidRPr="0012142C" w:rsidRDefault="008062E6">
      <w:pPr>
        <w:pStyle w:val="Heading2"/>
        <w:spacing w:line="276" w:lineRule="auto"/>
        <w:rPr>
          <w:noProof/>
        </w:rPr>
      </w:pPr>
      <w:r>
        <w:rPr>
          <w:noProof/>
        </w:rPr>
        <w:t xml:space="preserve">OBJECTIVE </w:t>
      </w:r>
      <w:r w:rsidR="000A608F">
        <w:rPr>
          <w:noProof/>
        </w:rPr>
        <w:t>FOUR</w:t>
      </w:r>
    </w:p>
    <w:p w14:paraId="6D1AE50E" w14:textId="79AA26FD" w:rsidR="008062E6" w:rsidRPr="005F0F5F" w:rsidRDefault="008062E6">
      <w:pPr>
        <w:pStyle w:val="Header"/>
        <w:tabs>
          <w:tab w:val="left" w:pos="2160"/>
        </w:tabs>
        <w:spacing w:line="276" w:lineRule="auto"/>
        <w:contextualSpacing/>
        <w:jc w:val="both"/>
        <w:rPr>
          <w:rFonts w:ascii="Arial" w:hAnsi="Arial" w:cs="Arial"/>
          <w:sz w:val="20"/>
          <w:szCs w:val="20"/>
        </w:rPr>
      </w:pPr>
      <w:r>
        <w:rPr>
          <w:rFonts w:ascii="Arial" w:hAnsi="Arial" w:cs="Arial"/>
          <w:sz w:val="20"/>
          <w:szCs w:val="20"/>
        </w:rPr>
        <w:t>Provide</w:t>
      </w:r>
      <w:r w:rsidRPr="00F71E72">
        <w:rPr>
          <w:rFonts w:ascii="Arial" w:hAnsi="Arial" w:cs="Arial"/>
          <w:sz w:val="20"/>
          <w:szCs w:val="20"/>
        </w:rPr>
        <w:t xml:space="preserve"> effective risk communication during </w:t>
      </w:r>
      <w:r>
        <w:rPr>
          <w:rFonts w:ascii="Arial" w:hAnsi="Arial" w:cs="Arial"/>
          <w:sz w:val="20"/>
          <w:szCs w:val="20"/>
        </w:rPr>
        <w:t>the incident</w:t>
      </w:r>
      <w:r w:rsidRPr="00F71E72">
        <w:rPr>
          <w:rFonts w:ascii="Arial" w:hAnsi="Arial" w:cs="Arial"/>
          <w:sz w:val="20"/>
          <w:szCs w:val="20"/>
        </w:rPr>
        <w:t xml:space="preserve"> in coordination with other local and regional players through</w:t>
      </w:r>
      <w:r>
        <w:rPr>
          <w:rFonts w:ascii="Arial" w:hAnsi="Arial" w:cs="Arial"/>
          <w:sz w:val="20"/>
          <w:szCs w:val="20"/>
        </w:rPr>
        <w:t>out</w:t>
      </w:r>
      <w:r w:rsidRPr="00F71E72">
        <w:rPr>
          <w:rFonts w:ascii="Arial" w:hAnsi="Arial" w:cs="Arial"/>
          <w:sz w:val="20"/>
          <w:szCs w:val="20"/>
        </w:rPr>
        <w:t xml:space="preserve"> the operation of a Joint Information Center (JIC)</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Pr="00F71E72">
        <w:rPr>
          <w:rFonts w:ascii="Arial" w:hAnsi="Arial" w:cs="Arial"/>
          <w:sz w:val="20"/>
          <w:szCs w:val="20"/>
        </w:rPr>
        <w:t xml:space="preserve">. </w:t>
      </w:r>
      <w:r>
        <w:rPr>
          <w:rFonts w:ascii="Arial" w:hAnsi="Arial" w:cs="Arial"/>
          <w:i/>
          <w:sz w:val="20"/>
          <w:szCs w:val="20"/>
        </w:rPr>
        <w:t xml:space="preserve">Health Care </w:t>
      </w:r>
      <w:r w:rsidRPr="00BC6567">
        <w:rPr>
          <w:rFonts w:ascii="Arial" w:eastAsia="MS Mincho" w:hAnsi="Arial" w:cs="Arial"/>
          <w:i/>
          <w:color w:val="000000"/>
          <w:sz w:val="20"/>
          <w:szCs w:val="20"/>
        </w:rPr>
        <w:t>Preparedness and Response</w:t>
      </w:r>
      <w:r>
        <w:rPr>
          <w:rFonts w:ascii="Arial" w:hAnsi="Arial" w:cs="Arial"/>
          <w:i/>
          <w:sz w:val="20"/>
          <w:szCs w:val="20"/>
        </w:rPr>
        <w:t xml:space="preserve"> Capability 2</w:t>
      </w:r>
      <w:r w:rsidRPr="001F2E49">
        <w:rPr>
          <w:rFonts w:ascii="Arial" w:hAnsi="Arial" w:cs="Arial"/>
          <w:i/>
          <w:sz w:val="20"/>
          <w:szCs w:val="20"/>
        </w:rPr>
        <w:t xml:space="preserve">: </w:t>
      </w:r>
      <w:r>
        <w:rPr>
          <w:rFonts w:ascii="Arial" w:hAnsi="Arial" w:cs="Arial"/>
          <w:i/>
          <w:sz w:val="20"/>
          <w:szCs w:val="20"/>
        </w:rPr>
        <w:t>Health Care and Medical Response and Recovery Coordination</w:t>
      </w:r>
    </w:p>
    <w:p w14:paraId="761A6787" w14:textId="2271D7EB" w:rsidR="008062E6" w:rsidRDefault="00441817">
      <w:pPr>
        <w:pStyle w:val="Header"/>
        <w:tabs>
          <w:tab w:val="left" w:pos="2160"/>
        </w:tabs>
        <w:spacing w:after="160" w:line="276" w:lineRule="auto"/>
        <w:contextualSpacing/>
        <w:jc w:val="both"/>
        <w:rPr>
          <w:rFonts w:ascii="Arial" w:hAnsi="Arial" w:cs="Arial"/>
          <w:sz w:val="20"/>
          <w:szCs w:val="20"/>
        </w:rPr>
      </w:pPr>
      <w:r>
        <w:rPr>
          <w:rFonts w:ascii="Arial" w:hAnsi="Arial" w:cs="Arial"/>
          <w:sz w:val="20"/>
          <w:szCs w:val="20"/>
        </w:rPr>
        <w:t xml:space="preserve"> </w:t>
      </w:r>
    </w:p>
    <w:p w14:paraId="6E02916A" w14:textId="77777777" w:rsidR="008062E6" w:rsidRPr="0012142C" w:rsidRDefault="008062E6">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lastRenderedPageBreak/>
        <w:t>Sample Task(s):</w:t>
      </w:r>
    </w:p>
    <w:p w14:paraId="73917495" w14:textId="77777777" w:rsidR="008062E6" w:rsidRPr="00914746" w:rsidRDefault="008062E6">
      <w:pPr>
        <w:pStyle w:val="ListParagraph"/>
        <w:numPr>
          <w:ilvl w:val="0"/>
          <w:numId w:val="13"/>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Confirm predetermined methods of notification</w:t>
      </w:r>
      <w:r w:rsidRPr="00914746">
        <w:rPr>
          <w:rFonts w:ascii="Arial" w:eastAsia="Times New Roman" w:hAnsi="Arial"/>
          <w:sz w:val="20"/>
          <w:szCs w:val="20"/>
        </w:rPr>
        <w:t xml:space="preserve"> and redundant communication pathways</w:t>
      </w:r>
      <w:r w:rsidRPr="00914746">
        <w:rPr>
          <w:rFonts w:ascii="Arial" w:eastAsia="Times New Roman" w:hAnsi="Arial" w:cs="Arial"/>
          <w:sz w:val="20"/>
          <w:szCs w:val="20"/>
        </w:rPr>
        <w:t>, as radio and other non-secure methods of communication may be monitored by the media or the public</w:t>
      </w:r>
    </w:p>
    <w:p w14:paraId="2E3279AE" w14:textId="77777777" w:rsidR="008062E6" w:rsidRPr="00914746" w:rsidRDefault="008062E6">
      <w:pPr>
        <w:pStyle w:val="ListParagraph"/>
        <w:numPr>
          <w:ilvl w:val="0"/>
          <w:numId w:val="13"/>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Coordinate with the scene safety officer to address any concerns for responders and/or the general public and appropriate protective actions, within </w:t>
      </w:r>
      <w:r w:rsidRPr="00ED5C42">
        <w:rPr>
          <w:rFonts w:ascii="Arial" w:eastAsia="Times New Roman" w:hAnsi="Arial" w:cs="Arial"/>
          <w:sz w:val="20"/>
          <w:szCs w:val="20"/>
          <w:highlight w:val="lightGray"/>
        </w:rPr>
        <w:t>[insert timeframe]</w:t>
      </w:r>
      <w:r w:rsidRPr="00914746">
        <w:rPr>
          <w:rFonts w:ascii="Arial" w:eastAsia="Times New Roman" w:hAnsi="Arial" w:cs="Arial"/>
          <w:sz w:val="20"/>
          <w:szCs w:val="20"/>
        </w:rPr>
        <w:t xml:space="preserve"> of arrival on-scene</w:t>
      </w:r>
    </w:p>
    <w:p w14:paraId="5D989CC7" w14:textId="77777777" w:rsidR="008062E6" w:rsidRPr="005F47C7" w:rsidRDefault="008062E6" w:rsidP="005F47C7">
      <w:pPr>
        <w:spacing w:line="276" w:lineRule="auto"/>
      </w:pPr>
    </w:p>
    <w:p w14:paraId="2F92F179" w14:textId="5B73A3C4" w:rsidR="009A77C6" w:rsidRDefault="006D0B15">
      <w:pPr>
        <w:pStyle w:val="Heading2"/>
        <w:spacing w:line="276" w:lineRule="auto"/>
        <w:rPr>
          <w:noProof/>
        </w:rPr>
      </w:pPr>
      <w:r>
        <w:rPr>
          <w:noProof/>
        </w:rPr>
        <w:t xml:space="preserve">OBJECTIVE </w:t>
      </w:r>
      <w:r w:rsidR="001661F7">
        <w:rPr>
          <w:noProof/>
        </w:rPr>
        <w:t>FIVE</w:t>
      </w:r>
    </w:p>
    <w:p w14:paraId="53299B21" w14:textId="0553CCE8" w:rsidR="00710A9C" w:rsidRPr="008F373B" w:rsidRDefault="001661F7">
      <w:pPr>
        <w:pStyle w:val="Header"/>
        <w:tabs>
          <w:tab w:val="left" w:pos="2160"/>
        </w:tabs>
        <w:spacing w:line="276" w:lineRule="auto"/>
        <w:contextualSpacing/>
        <w:jc w:val="both"/>
        <w:rPr>
          <w:rFonts w:ascii="Arial" w:hAnsi="Arial" w:cs="Arial"/>
          <w:sz w:val="20"/>
          <w:szCs w:val="20"/>
        </w:rPr>
      </w:pPr>
      <w:r>
        <w:rPr>
          <w:rFonts w:ascii="Arial" w:hAnsi="Arial" w:cs="Arial"/>
          <w:sz w:val="20"/>
          <w:szCs w:val="20"/>
        </w:rPr>
        <w:t>Utilize local deployment plans to respond to</w:t>
      </w:r>
      <w:r w:rsidR="00710A9C" w:rsidRPr="008F373B">
        <w:rPr>
          <w:rFonts w:ascii="Arial" w:hAnsi="Arial" w:cs="Arial"/>
          <w:sz w:val="20"/>
          <w:szCs w:val="20"/>
        </w:rPr>
        <w:t xml:space="preserve"> infectious disease outbreaks that stress the capacity of the health care delivery system</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00710A9C" w:rsidRPr="008F373B">
        <w:rPr>
          <w:rFonts w:ascii="Arial" w:hAnsi="Arial" w:cs="Arial"/>
          <w:sz w:val="20"/>
          <w:szCs w:val="20"/>
        </w:rPr>
        <w:t xml:space="preserve">. </w:t>
      </w:r>
      <w:r w:rsidR="008F373B" w:rsidRPr="008F373B">
        <w:rPr>
          <w:rFonts w:ascii="Arial" w:hAnsi="Arial" w:cs="Arial"/>
          <w:i/>
          <w:sz w:val="20"/>
          <w:szCs w:val="20"/>
        </w:rPr>
        <w:t>Health Care Preparedness and Response Capability</w:t>
      </w:r>
      <w:r>
        <w:rPr>
          <w:rFonts w:ascii="Arial" w:hAnsi="Arial" w:cs="Arial"/>
          <w:i/>
          <w:sz w:val="20"/>
          <w:szCs w:val="20"/>
        </w:rPr>
        <w:t xml:space="preserve"> 4</w:t>
      </w:r>
      <w:r w:rsidR="008F373B" w:rsidRPr="008F373B">
        <w:rPr>
          <w:rFonts w:ascii="Arial" w:hAnsi="Arial" w:cs="Arial"/>
          <w:i/>
          <w:sz w:val="20"/>
          <w:szCs w:val="20"/>
        </w:rPr>
        <w:t>: Medical Surge</w:t>
      </w:r>
      <w:r w:rsidR="00FF1EBA">
        <w:rPr>
          <w:rFonts w:ascii="Arial" w:hAnsi="Arial" w:cs="Arial"/>
          <w:i/>
          <w:sz w:val="20"/>
          <w:szCs w:val="20"/>
        </w:rPr>
        <w:t>; National Core Capability: Public Health, Healthcare, and Emergency Medical Services</w:t>
      </w:r>
    </w:p>
    <w:p w14:paraId="62E31D69" w14:textId="77777777" w:rsidR="00AE4E7C" w:rsidRDefault="00AE4E7C">
      <w:pPr>
        <w:pStyle w:val="Header"/>
        <w:tabs>
          <w:tab w:val="left" w:pos="2160"/>
        </w:tabs>
        <w:spacing w:line="276" w:lineRule="auto"/>
        <w:contextualSpacing/>
        <w:jc w:val="both"/>
        <w:rPr>
          <w:rFonts w:ascii="Arial" w:hAnsi="Arial" w:cs="Arial"/>
          <w:sz w:val="20"/>
          <w:szCs w:val="20"/>
        </w:rPr>
      </w:pPr>
    </w:p>
    <w:p w14:paraId="14068AB4" w14:textId="77777777" w:rsidR="00D30F0F" w:rsidRPr="00441817" w:rsidRDefault="00D30F0F">
      <w:pPr>
        <w:pStyle w:val="Header"/>
        <w:tabs>
          <w:tab w:val="left" w:pos="2160"/>
        </w:tabs>
        <w:spacing w:line="276" w:lineRule="auto"/>
        <w:contextualSpacing/>
        <w:jc w:val="both"/>
        <w:rPr>
          <w:rFonts w:ascii="Arial" w:hAnsi="Arial" w:cs="Arial"/>
          <w:sz w:val="20"/>
          <w:szCs w:val="20"/>
        </w:rPr>
      </w:pPr>
      <w:r w:rsidRPr="00441817">
        <w:rPr>
          <w:rFonts w:ascii="Arial" w:hAnsi="Arial" w:cs="Arial"/>
          <w:sz w:val="20"/>
          <w:szCs w:val="20"/>
        </w:rPr>
        <w:t>Sample Task(s):</w:t>
      </w:r>
    </w:p>
    <w:p w14:paraId="5DDBAD8C" w14:textId="61E4C2D1" w:rsidR="00E5324C" w:rsidRPr="00441817" w:rsidRDefault="00E5324C">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 xml:space="preserve">Screen </w:t>
      </w:r>
      <w:r w:rsidR="001661F7" w:rsidRPr="00441817">
        <w:rPr>
          <w:rFonts w:ascii="Arial" w:hAnsi="Arial" w:cs="Arial"/>
          <w:sz w:val="20"/>
          <w:szCs w:val="20"/>
        </w:rPr>
        <w:t xml:space="preserve">all </w:t>
      </w:r>
      <w:r w:rsidRPr="00441817">
        <w:rPr>
          <w:rFonts w:ascii="Arial" w:hAnsi="Arial" w:cs="Arial"/>
          <w:sz w:val="20"/>
          <w:szCs w:val="20"/>
        </w:rPr>
        <w:t>patients for signs, symptoms, and relevant travel and exposure history</w:t>
      </w:r>
    </w:p>
    <w:p w14:paraId="041D267B" w14:textId="53496DDB" w:rsidR="00237CBA" w:rsidRPr="00441817" w:rsidRDefault="00237CBA">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 xml:space="preserve">Document exposure information in </w:t>
      </w:r>
      <w:r w:rsidR="001661F7" w:rsidRPr="00441817">
        <w:rPr>
          <w:rFonts w:ascii="Arial" w:hAnsi="Arial" w:cs="Arial"/>
          <w:sz w:val="20"/>
          <w:szCs w:val="20"/>
        </w:rPr>
        <w:t>[</w:t>
      </w:r>
      <w:r w:rsidR="001661F7" w:rsidRPr="00441817">
        <w:rPr>
          <w:rFonts w:ascii="Arial" w:hAnsi="Arial" w:cs="Arial"/>
          <w:sz w:val="20"/>
          <w:szCs w:val="20"/>
          <w:highlight w:val="lightGray"/>
        </w:rPr>
        <w:t>insert appropriate forms and/or electronic health record system]</w:t>
      </w:r>
      <w:r w:rsidRPr="00441817">
        <w:rPr>
          <w:rFonts w:ascii="Arial" w:hAnsi="Arial" w:cs="Arial"/>
          <w:sz w:val="20"/>
          <w:szCs w:val="20"/>
        </w:rPr>
        <w:t xml:space="preserve">, and ensure it is communicated to the entire care team and state and local health departments </w:t>
      </w:r>
    </w:p>
    <w:p w14:paraId="0443FE0C" w14:textId="4308545C" w:rsidR="00237CBA" w:rsidRPr="00441817" w:rsidRDefault="00237CBA">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Provide personal protective equipment (PPE) and prophylaxis to employees and visitors while awaiting either comprehensive evaluation, definitive diagnosis, or transfer</w:t>
      </w:r>
    </w:p>
    <w:p w14:paraId="5A03DBFA" w14:textId="181292E8" w:rsidR="00D30F0F" w:rsidRPr="00441817" w:rsidRDefault="00E5324C">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Rapidly isolate patients</w:t>
      </w:r>
      <w:r w:rsidR="001661F7" w:rsidRPr="00441817">
        <w:rPr>
          <w:rFonts w:ascii="Arial" w:hAnsi="Arial" w:cs="Arial"/>
          <w:sz w:val="20"/>
          <w:szCs w:val="20"/>
        </w:rPr>
        <w:t xml:space="preserve"> according to guidelines provided by the local public health department</w:t>
      </w:r>
    </w:p>
    <w:p w14:paraId="3DEC1FE2" w14:textId="3199132E" w:rsidR="00AE4E7C" w:rsidRPr="005C2026" w:rsidRDefault="00AE4E7C">
      <w:pPr>
        <w:pStyle w:val="Heading2"/>
        <w:spacing w:line="276" w:lineRule="auto"/>
        <w:rPr>
          <w:noProof/>
        </w:rPr>
      </w:pPr>
      <w:r>
        <w:rPr>
          <w:noProof/>
        </w:rPr>
        <w:t xml:space="preserve">OBJECTIVE </w:t>
      </w:r>
      <w:r w:rsidR="00F742EB">
        <w:rPr>
          <w:noProof/>
        </w:rPr>
        <w:t>SIX</w:t>
      </w:r>
    </w:p>
    <w:p w14:paraId="5AE3D94A" w14:textId="51E5086A" w:rsidR="00A7463A" w:rsidRPr="00441817" w:rsidRDefault="00A7463A">
      <w:pPr>
        <w:pStyle w:val="Header"/>
        <w:tabs>
          <w:tab w:val="left" w:pos="2160"/>
        </w:tabs>
        <w:spacing w:line="276" w:lineRule="auto"/>
        <w:contextualSpacing/>
        <w:jc w:val="both"/>
        <w:rPr>
          <w:rFonts w:ascii="Arial" w:hAnsi="Arial" w:cs="Arial"/>
          <w:sz w:val="20"/>
          <w:szCs w:val="20"/>
        </w:rPr>
      </w:pPr>
      <w:r w:rsidRPr="00441817">
        <w:rPr>
          <w:rFonts w:ascii="Arial" w:hAnsi="Arial" w:cs="Arial"/>
          <w:sz w:val="20"/>
          <w:szCs w:val="20"/>
        </w:rPr>
        <w:t>Conduct appropriate measures to ensure the protection of the health and safety of the public and workers, as well as the environment, from all hazards in support of responder operations and the affected communities</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Pr="00441817">
        <w:rPr>
          <w:rFonts w:ascii="Arial" w:hAnsi="Arial" w:cs="Arial"/>
          <w:sz w:val="20"/>
          <w:szCs w:val="20"/>
        </w:rPr>
        <w:t xml:space="preserve">. </w:t>
      </w:r>
      <w:r w:rsidRPr="00441817">
        <w:rPr>
          <w:rFonts w:ascii="Arial" w:hAnsi="Arial" w:cs="Arial"/>
          <w:i/>
          <w:sz w:val="20"/>
          <w:szCs w:val="20"/>
        </w:rPr>
        <w:t>National Core Capability: Environmental Response/Health and Safety</w:t>
      </w:r>
    </w:p>
    <w:p w14:paraId="22E5FBFC" w14:textId="77777777" w:rsidR="00292A74" w:rsidRPr="00441817" w:rsidRDefault="00292A74">
      <w:pPr>
        <w:pStyle w:val="Header"/>
        <w:tabs>
          <w:tab w:val="left" w:pos="2160"/>
        </w:tabs>
        <w:spacing w:after="160" w:line="276" w:lineRule="auto"/>
        <w:contextualSpacing/>
        <w:jc w:val="both"/>
        <w:rPr>
          <w:rFonts w:cs="Arial"/>
          <w:sz w:val="20"/>
          <w:szCs w:val="20"/>
        </w:rPr>
      </w:pPr>
    </w:p>
    <w:p w14:paraId="054678F6" w14:textId="77777777" w:rsidR="00AE4E7C" w:rsidRPr="00441817" w:rsidRDefault="00AE4E7C">
      <w:pPr>
        <w:pStyle w:val="Header"/>
        <w:tabs>
          <w:tab w:val="left" w:pos="2160"/>
        </w:tabs>
        <w:spacing w:line="276" w:lineRule="auto"/>
        <w:contextualSpacing/>
        <w:jc w:val="both"/>
        <w:rPr>
          <w:rFonts w:ascii="Arial" w:hAnsi="Arial" w:cs="Arial"/>
          <w:sz w:val="20"/>
          <w:szCs w:val="20"/>
        </w:rPr>
      </w:pPr>
      <w:r w:rsidRPr="00441817">
        <w:rPr>
          <w:rFonts w:ascii="Arial" w:hAnsi="Arial" w:cs="Arial"/>
          <w:sz w:val="20"/>
          <w:szCs w:val="20"/>
        </w:rPr>
        <w:t>Sample Task(s):</w:t>
      </w:r>
    </w:p>
    <w:p w14:paraId="3A32200E" w14:textId="4DFA4663" w:rsidR="000641E9" w:rsidRPr="00441817" w:rsidRDefault="000641E9">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Identify, assess, and mitigate worker health and safety hazards, and disseminate health and safety guidance and resources to response and recovery workers</w:t>
      </w:r>
    </w:p>
    <w:p w14:paraId="4F22FCFC" w14:textId="5616DF6D" w:rsidR="000641E9" w:rsidRPr="00441817" w:rsidRDefault="000641E9">
      <w:pPr>
        <w:pStyle w:val="ListParagraph"/>
        <w:numPr>
          <w:ilvl w:val="0"/>
          <w:numId w:val="15"/>
        </w:numPr>
        <w:spacing w:line="276" w:lineRule="auto"/>
        <w:jc w:val="both"/>
        <w:rPr>
          <w:rFonts w:ascii="Arial" w:hAnsi="Arial" w:cs="Arial"/>
          <w:sz w:val="20"/>
          <w:szCs w:val="20"/>
        </w:rPr>
      </w:pPr>
      <w:r w:rsidRPr="00441817">
        <w:rPr>
          <w:rFonts w:ascii="Arial" w:hAnsi="Arial" w:cs="Arial"/>
          <w:sz w:val="20"/>
          <w:szCs w:val="20"/>
        </w:rPr>
        <w:t>Minimize public exposure to environmental hazards through assessment of the hazards and implementation of public protective actions</w:t>
      </w:r>
    </w:p>
    <w:p w14:paraId="2486ECDA" w14:textId="0664DD89" w:rsidR="00F742EB" w:rsidRDefault="00F742EB" w:rsidP="005F47C7">
      <w:pPr>
        <w:spacing w:line="276" w:lineRule="auto"/>
        <w:jc w:val="both"/>
        <w:rPr>
          <w:rFonts w:ascii="Arial" w:eastAsia="Times New Roman" w:hAnsi="Arial" w:cs="Arial"/>
          <w:sz w:val="20"/>
          <w:szCs w:val="20"/>
        </w:rPr>
      </w:pPr>
    </w:p>
    <w:p w14:paraId="5D4BAA08" w14:textId="5D11927B" w:rsidR="00F742EB" w:rsidRPr="005C2026" w:rsidRDefault="00F742EB">
      <w:pPr>
        <w:pStyle w:val="Heading2"/>
        <w:spacing w:line="276" w:lineRule="auto"/>
        <w:rPr>
          <w:noProof/>
        </w:rPr>
      </w:pPr>
      <w:r>
        <w:rPr>
          <w:noProof/>
        </w:rPr>
        <w:t>OBJECTIVE SEVEN</w:t>
      </w:r>
    </w:p>
    <w:p w14:paraId="3AC6CBC0" w14:textId="1A4A6430" w:rsidR="00F742EB" w:rsidRPr="0085436A" w:rsidRDefault="00F742EB">
      <w:pPr>
        <w:pStyle w:val="Header"/>
        <w:tabs>
          <w:tab w:val="left" w:pos="2160"/>
        </w:tabs>
        <w:spacing w:line="276" w:lineRule="auto"/>
        <w:contextualSpacing/>
        <w:jc w:val="both"/>
        <w:rPr>
          <w:rFonts w:ascii="Arial" w:hAnsi="Arial" w:cs="Arial"/>
          <w:sz w:val="20"/>
          <w:szCs w:val="20"/>
        </w:rPr>
      </w:pPr>
      <w:r w:rsidRPr="00914746">
        <w:rPr>
          <w:rFonts w:ascii="Arial" w:hAnsi="Arial" w:cs="Arial"/>
          <w:sz w:val="20"/>
          <w:szCs w:val="20"/>
        </w:rPr>
        <w:t>Maintain continuous on-scene resource needs and request necessary resources through proper channels as established locally or through the Operational Area via local policies and procedures</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lastRenderedPageBreak/>
        <w:t>[insert timeframe]</w:t>
      </w:r>
      <w:r w:rsidRPr="00914746">
        <w:rPr>
          <w:rFonts w:ascii="Arial" w:hAnsi="Arial" w:cs="Arial"/>
          <w:sz w:val="20"/>
          <w:szCs w:val="20"/>
        </w:rPr>
        <w:t xml:space="preserve">. </w:t>
      </w:r>
      <w:r w:rsidRPr="00914746">
        <w:rPr>
          <w:rFonts w:ascii="Arial" w:hAnsi="Arial" w:cs="Arial"/>
          <w:i/>
          <w:sz w:val="20"/>
          <w:szCs w:val="20"/>
        </w:rPr>
        <w:t xml:space="preserve">Health Care </w:t>
      </w:r>
      <w:r w:rsidRPr="00BC6567">
        <w:rPr>
          <w:rFonts w:ascii="Arial" w:eastAsia="MS Mincho" w:hAnsi="Arial" w:cs="Arial"/>
          <w:i/>
          <w:color w:val="000000"/>
          <w:sz w:val="20"/>
          <w:szCs w:val="20"/>
        </w:rPr>
        <w:t>Preparedness and Response</w:t>
      </w:r>
      <w:r>
        <w:rPr>
          <w:rFonts w:ascii="Arial" w:hAnsi="Arial" w:cs="Arial"/>
          <w:i/>
          <w:sz w:val="20"/>
          <w:szCs w:val="20"/>
        </w:rPr>
        <w:t xml:space="preserve"> </w:t>
      </w:r>
      <w:r w:rsidRPr="00914746">
        <w:rPr>
          <w:rFonts w:ascii="Arial" w:hAnsi="Arial" w:cs="Arial"/>
          <w:i/>
          <w:sz w:val="20"/>
          <w:szCs w:val="20"/>
        </w:rPr>
        <w:t>Capability 2: Health Care and Medical Response and Recovery Coordination</w:t>
      </w:r>
      <w:r w:rsidR="00441817">
        <w:rPr>
          <w:rFonts w:ascii="Arial" w:hAnsi="Arial" w:cs="Arial"/>
          <w:i/>
          <w:sz w:val="20"/>
          <w:szCs w:val="20"/>
        </w:rPr>
        <w:t xml:space="preserve"> </w:t>
      </w:r>
    </w:p>
    <w:p w14:paraId="77834C3B" w14:textId="77777777" w:rsidR="00F742EB" w:rsidRPr="0050357D" w:rsidRDefault="00F742EB">
      <w:pPr>
        <w:pStyle w:val="Header"/>
        <w:tabs>
          <w:tab w:val="left" w:pos="2160"/>
        </w:tabs>
        <w:spacing w:after="160" w:line="276" w:lineRule="auto"/>
        <w:contextualSpacing/>
        <w:jc w:val="both"/>
        <w:rPr>
          <w:rFonts w:cs="Arial"/>
          <w:sz w:val="20"/>
          <w:szCs w:val="20"/>
        </w:rPr>
      </w:pPr>
    </w:p>
    <w:p w14:paraId="03105837" w14:textId="77777777" w:rsidR="00F742EB" w:rsidRPr="005C2026" w:rsidRDefault="00F742EB">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2514F54C" w14:textId="77777777" w:rsidR="00F742EB" w:rsidRPr="00914746" w:rsidRDefault="00F742E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Run through</w:t>
      </w:r>
      <w:r>
        <w:rPr>
          <w:rFonts w:ascii="Arial" w:eastAsia="Times New Roman" w:hAnsi="Arial" w:cs="Arial"/>
          <w:sz w:val="20"/>
          <w:szCs w:val="20"/>
        </w:rPr>
        <w:t xml:space="preserve"> the</w:t>
      </w:r>
      <w:r w:rsidRPr="00914746">
        <w:rPr>
          <w:rFonts w:ascii="Arial" w:eastAsia="Times New Roman" w:hAnsi="Arial" w:cs="Arial"/>
          <w:sz w:val="20"/>
          <w:szCs w:val="20"/>
        </w:rPr>
        <w:t xml:space="preserve"> established </w:t>
      </w:r>
      <w:r>
        <w:rPr>
          <w:rFonts w:ascii="Arial" w:eastAsia="Times New Roman" w:hAnsi="Arial" w:cs="Arial"/>
          <w:sz w:val="20"/>
          <w:szCs w:val="20"/>
        </w:rPr>
        <w:t>Emergency Operations Plan (</w:t>
      </w:r>
      <w:r w:rsidRPr="00914746">
        <w:rPr>
          <w:rFonts w:ascii="Arial" w:eastAsia="Times New Roman" w:hAnsi="Arial" w:cs="Arial"/>
          <w:sz w:val="20"/>
          <w:szCs w:val="20"/>
        </w:rPr>
        <w:t>EOP</w:t>
      </w:r>
      <w:r>
        <w:rPr>
          <w:rFonts w:ascii="Arial" w:eastAsia="Times New Roman" w:hAnsi="Arial" w:cs="Arial"/>
          <w:sz w:val="20"/>
          <w:szCs w:val="20"/>
        </w:rPr>
        <w:t>)</w:t>
      </w:r>
      <w:r w:rsidRPr="00914746">
        <w:rPr>
          <w:rFonts w:ascii="Arial" w:eastAsia="Times New Roman" w:hAnsi="Arial" w:cs="Arial"/>
          <w:sz w:val="20"/>
          <w:szCs w:val="20"/>
        </w:rPr>
        <w:t xml:space="preserve"> to assure that necessary equipment is available in the ambulance for patient needs during transportation </w:t>
      </w:r>
      <w:r w:rsidRPr="00914746">
        <w:rPr>
          <w:rFonts w:ascii="Arial" w:hAnsi="Arial" w:cs="Arial"/>
          <w:sz w:val="20"/>
          <w:szCs w:val="20"/>
        </w:rPr>
        <w:t xml:space="preserve"> </w:t>
      </w:r>
    </w:p>
    <w:p w14:paraId="30132ABF" w14:textId="77777777" w:rsidR="00F742EB" w:rsidRPr="00914746" w:rsidRDefault="00F742EB">
      <w:pPr>
        <w:pStyle w:val="ListParagraph"/>
        <w:numPr>
          <w:ilvl w:val="0"/>
          <w:numId w:val="15"/>
        </w:numPr>
        <w:spacing w:line="276" w:lineRule="auto"/>
        <w:jc w:val="both"/>
        <w:rPr>
          <w:rFonts w:ascii="Arial" w:eastAsia="Times New Roman" w:hAnsi="Arial" w:cs="Arial"/>
          <w:sz w:val="20"/>
          <w:szCs w:val="20"/>
        </w:rPr>
      </w:pPr>
      <w:r w:rsidRPr="00914746">
        <w:rPr>
          <w:rFonts w:ascii="Arial" w:hAnsi="Arial" w:cs="Arial"/>
          <w:sz w:val="20"/>
          <w:szCs w:val="20"/>
        </w:rPr>
        <w:t>Ensure single point resource ordering through the on-scene Incident Commander for resource requesting and follow proper local and Operational Area</w:t>
      </w:r>
      <w:r>
        <w:rPr>
          <w:rFonts w:ascii="Arial" w:hAnsi="Arial" w:cs="Arial"/>
          <w:sz w:val="20"/>
          <w:szCs w:val="20"/>
        </w:rPr>
        <w:t xml:space="preserve"> (OA)</w:t>
      </w:r>
      <w:r w:rsidRPr="00914746">
        <w:rPr>
          <w:rFonts w:ascii="Arial" w:hAnsi="Arial" w:cs="Arial"/>
          <w:sz w:val="20"/>
          <w:szCs w:val="20"/>
        </w:rPr>
        <w:t xml:space="preserve"> channels for ordering</w:t>
      </w:r>
    </w:p>
    <w:p w14:paraId="6A5BAC76" w14:textId="77777777" w:rsidR="00F742EB" w:rsidRPr="00914746" w:rsidRDefault="00F742EB">
      <w:pPr>
        <w:pStyle w:val="ListParagraph"/>
        <w:numPr>
          <w:ilvl w:val="0"/>
          <w:numId w:val="15"/>
        </w:numPr>
        <w:spacing w:line="276" w:lineRule="auto"/>
        <w:jc w:val="both"/>
        <w:rPr>
          <w:rFonts w:ascii="Arial" w:eastAsia="Times New Roman" w:hAnsi="Arial" w:cs="Arial"/>
          <w:sz w:val="20"/>
          <w:szCs w:val="20"/>
        </w:rPr>
      </w:pPr>
      <w:r w:rsidRPr="00914746">
        <w:rPr>
          <w:rFonts w:ascii="Arial" w:hAnsi="Arial" w:cs="Arial"/>
          <w:sz w:val="20"/>
          <w:szCs w:val="20"/>
        </w:rPr>
        <w:t xml:space="preserve">Activate mutual aid plans for immediate and planned needs within </w:t>
      </w:r>
      <w:r w:rsidRPr="00ED5C42">
        <w:rPr>
          <w:rFonts w:ascii="Arial" w:hAnsi="Arial" w:cs="Arial"/>
          <w:sz w:val="20"/>
          <w:szCs w:val="20"/>
          <w:highlight w:val="lightGray"/>
        </w:rPr>
        <w:t>[insert timeframe]</w:t>
      </w:r>
      <w:r w:rsidRPr="00914746">
        <w:rPr>
          <w:rFonts w:ascii="Arial" w:hAnsi="Arial" w:cs="Arial"/>
          <w:sz w:val="20"/>
          <w:szCs w:val="20"/>
        </w:rPr>
        <w:t xml:space="preserve"> of identification of need</w:t>
      </w:r>
    </w:p>
    <w:p w14:paraId="59F42B38" w14:textId="77777777" w:rsidR="00F742EB" w:rsidRPr="00914746" w:rsidRDefault="00F742E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Contact appropriate MHOAC representative via </w:t>
      </w:r>
      <w:r w:rsidRPr="00F62BA2">
        <w:rPr>
          <w:rFonts w:ascii="Arial" w:eastAsia="Times New Roman" w:hAnsi="Arial" w:cs="Arial"/>
          <w:sz w:val="20"/>
          <w:szCs w:val="20"/>
          <w:highlight w:val="lightGray"/>
        </w:rPr>
        <w:t>[channel]</w:t>
      </w:r>
      <w:r w:rsidRPr="00914746">
        <w:rPr>
          <w:rFonts w:ascii="Arial" w:eastAsia="Times New Roman" w:hAnsi="Arial" w:cs="Arial"/>
          <w:sz w:val="20"/>
          <w:szCs w:val="20"/>
        </w:rPr>
        <w:t xml:space="preserve"> to request additional transportation resources as appropriate. Consider equipment/time limitations </w:t>
      </w:r>
    </w:p>
    <w:p w14:paraId="072AE2F5" w14:textId="77777777" w:rsidR="00F742EB" w:rsidRPr="00914746" w:rsidRDefault="00F742EB">
      <w:pPr>
        <w:pStyle w:val="ListParagraph"/>
        <w:numPr>
          <w:ilvl w:val="0"/>
          <w:numId w:val="15"/>
        </w:numPr>
        <w:spacing w:line="276" w:lineRule="auto"/>
        <w:jc w:val="both"/>
        <w:rPr>
          <w:rFonts w:ascii="Arial" w:eastAsia="Times New Roman" w:hAnsi="Arial" w:cs="Arial"/>
          <w:sz w:val="20"/>
          <w:szCs w:val="20"/>
        </w:rPr>
      </w:pPr>
      <w:r w:rsidRPr="00914746">
        <w:rPr>
          <w:rFonts w:ascii="Arial" w:eastAsia="Times New Roman" w:hAnsi="Arial" w:cs="Arial"/>
          <w:sz w:val="20"/>
          <w:szCs w:val="20"/>
        </w:rPr>
        <w:t xml:space="preserve">Provide an inventory of medical supplies available at ambulance staging area for use at the scene within </w:t>
      </w:r>
      <w:r w:rsidRPr="00ED5C42">
        <w:rPr>
          <w:rFonts w:ascii="Arial" w:eastAsia="Times New Roman" w:hAnsi="Arial" w:cs="Arial"/>
          <w:sz w:val="20"/>
          <w:szCs w:val="20"/>
          <w:highlight w:val="lightGray"/>
        </w:rPr>
        <w:t>[insert timeframe].</w:t>
      </w:r>
      <w:r w:rsidRPr="00914746">
        <w:rPr>
          <w:rFonts w:ascii="Arial" w:eastAsia="Times New Roman" w:hAnsi="Arial" w:cs="Arial"/>
          <w:sz w:val="20"/>
          <w:szCs w:val="20"/>
        </w:rPr>
        <w:t xml:space="preserve"> Anticipate and advise on changing resource requirements</w:t>
      </w:r>
    </w:p>
    <w:p w14:paraId="4BE64641" w14:textId="77777777" w:rsidR="00F742EB" w:rsidRPr="005F47C7" w:rsidRDefault="00F742EB" w:rsidP="005F47C7">
      <w:pPr>
        <w:spacing w:line="276" w:lineRule="auto"/>
        <w:jc w:val="both"/>
        <w:rPr>
          <w:rFonts w:ascii="Arial" w:eastAsia="Times New Roman" w:hAnsi="Arial" w:cs="Arial"/>
          <w:sz w:val="20"/>
          <w:szCs w:val="20"/>
        </w:rPr>
      </w:pPr>
    </w:p>
    <w:p w14:paraId="1430C787" w14:textId="77777777" w:rsidR="000B5E4D" w:rsidRPr="00441817" w:rsidRDefault="000B5E4D">
      <w:pPr>
        <w:pStyle w:val="Heading2"/>
        <w:spacing w:line="276" w:lineRule="auto"/>
      </w:pPr>
      <w:r w:rsidRPr="00441817">
        <w:t>OBJECTIVE EIGHT</w:t>
      </w:r>
    </w:p>
    <w:p w14:paraId="2E63413D" w14:textId="3C7FF80F" w:rsidR="000B5E4D" w:rsidRPr="00441817" w:rsidRDefault="000B5E4D">
      <w:pPr>
        <w:spacing w:line="276" w:lineRule="auto"/>
        <w:jc w:val="both"/>
        <w:rPr>
          <w:rFonts w:ascii="Arial" w:eastAsia="MS Mincho" w:hAnsi="Arial" w:cs="Arial"/>
          <w:i/>
          <w:color w:val="000000"/>
          <w:sz w:val="20"/>
          <w:szCs w:val="20"/>
        </w:rPr>
      </w:pPr>
      <w:r w:rsidRPr="00441817">
        <w:rPr>
          <w:rFonts w:ascii="Arial" w:hAnsi="Arial" w:cs="Arial"/>
          <w:sz w:val="20"/>
          <w:szCs w:val="20"/>
        </w:rPr>
        <w:t>Prepare the organization for continuous provision of essential services to clients and staff (and affected family members, whenever possible) during and after the disaster</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Pr="00441817">
        <w:rPr>
          <w:rFonts w:ascii="Arial" w:hAnsi="Arial" w:cs="Arial"/>
          <w:sz w:val="20"/>
          <w:szCs w:val="20"/>
        </w:rPr>
        <w:t xml:space="preserve">. </w:t>
      </w:r>
      <w:r w:rsidRPr="00441817">
        <w:rPr>
          <w:rFonts w:ascii="Arial" w:eastAsia="MS Mincho" w:hAnsi="Arial" w:cs="Arial"/>
          <w:i/>
          <w:color w:val="000000"/>
          <w:sz w:val="20"/>
          <w:szCs w:val="20"/>
        </w:rPr>
        <w:t>Health Care Preparedness and Response Capability 3: Continuity of Health Care Service Delivery</w:t>
      </w:r>
    </w:p>
    <w:p w14:paraId="30CA87AB" w14:textId="77777777" w:rsidR="000B5E4D" w:rsidRPr="00441817" w:rsidRDefault="000B5E4D">
      <w:pPr>
        <w:spacing w:line="276" w:lineRule="auto"/>
        <w:rPr>
          <w:rFonts w:ascii="Arial" w:hAnsi="Arial" w:cs="Arial"/>
          <w:sz w:val="20"/>
          <w:szCs w:val="20"/>
        </w:rPr>
      </w:pPr>
    </w:p>
    <w:p w14:paraId="64C38209" w14:textId="77777777" w:rsidR="000B5E4D" w:rsidRPr="00441817" w:rsidRDefault="000B5E4D">
      <w:pPr>
        <w:pStyle w:val="NoSpacing"/>
        <w:spacing w:line="276" w:lineRule="auto"/>
        <w:jc w:val="both"/>
        <w:rPr>
          <w:rFonts w:ascii="Arial" w:hAnsi="Arial" w:cs="Arial"/>
          <w:sz w:val="20"/>
          <w:szCs w:val="20"/>
        </w:rPr>
      </w:pPr>
      <w:r w:rsidRPr="00441817">
        <w:rPr>
          <w:rFonts w:ascii="Arial" w:hAnsi="Arial" w:cs="Arial"/>
          <w:sz w:val="20"/>
          <w:szCs w:val="20"/>
        </w:rPr>
        <w:t>Sample Task(s):</w:t>
      </w:r>
    </w:p>
    <w:p w14:paraId="3B608815" w14:textId="77777777" w:rsidR="000B5E4D" w:rsidRPr="00441817" w:rsidRDefault="000B5E4D">
      <w:pPr>
        <w:pStyle w:val="NoSpacing"/>
        <w:numPr>
          <w:ilvl w:val="0"/>
          <w:numId w:val="13"/>
        </w:numPr>
        <w:spacing w:line="276" w:lineRule="auto"/>
        <w:jc w:val="both"/>
        <w:rPr>
          <w:rFonts w:ascii="Arial" w:hAnsi="Arial" w:cs="Arial"/>
          <w:sz w:val="20"/>
          <w:szCs w:val="20"/>
        </w:rPr>
      </w:pPr>
      <w:r w:rsidRPr="00441817">
        <w:rPr>
          <w:rFonts w:ascii="Arial" w:hAnsi="Arial" w:cs="Arial"/>
          <w:sz w:val="20"/>
          <w:szCs w:val="20"/>
        </w:rPr>
        <w:t>Put in place succession planning to maintain operations if primary positions become vacant within [</w:t>
      </w:r>
      <w:r w:rsidRPr="00441817">
        <w:rPr>
          <w:rFonts w:ascii="Arial" w:hAnsi="Arial" w:cs="Arial"/>
          <w:sz w:val="20"/>
          <w:szCs w:val="20"/>
          <w:highlight w:val="lightGray"/>
        </w:rPr>
        <w:t>insert timeframe</w:t>
      </w:r>
      <w:r w:rsidRPr="00441817">
        <w:rPr>
          <w:rFonts w:ascii="Arial" w:hAnsi="Arial" w:cs="Arial"/>
          <w:sz w:val="20"/>
          <w:szCs w:val="20"/>
        </w:rPr>
        <w:t xml:space="preserve">] of event notification. </w:t>
      </w:r>
    </w:p>
    <w:p w14:paraId="01516E4A" w14:textId="35B20625" w:rsidR="000B5E4D" w:rsidRPr="00441817" w:rsidRDefault="000B5E4D">
      <w:pPr>
        <w:pStyle w:val="ListParagraph"/>
        <w:numPr>
          <w:ilvl w:val="0"/>
          <w:numId w:val="13"/>
        </w:numPr>
        <w:spacing w:line="276" w:lineRule="auto"/>
        <w:rPr>
          <w:rFonts w:eastAsia="Times New Roman"/>
        </w:rPr>
      </w:pPr>
      <w:r w:rsidRPr="00441817">
        <w:rPr>
          <w:rFonts w:ascii="Arial" w:eastAsiaTheme="minorHAnsi" w:hAnsi="Arial" w:cs="Arial"/>
          <w:sz w:val="20"/>
          <w:szCs w:val="20"/>
        </w:rPr>
        <w:t xml:space="preserve">Ensure that operations related to the continuity of the business are sustainable for </w:t>
      </w:r>
      <w:r w:rsidRPr="00441817">
        <w:rPr>
          <w:rFonts w:ascii="Arial" w:hAnsi="Arial" w:cs="Arial"/>
          <w:sz w:val="20"/>
          <w:szCs w:val="20"/>
          <w:highlight w:val="lightGray"/>
        </w:rPr>
        <w:t>[insert timeframe]</w:t>
      </w:r>
      <w:r w:rsidRPr="00441817">
        <w:rPr>
          <w:rFonts w:ascii="Arial" w:hAnsi="Arial" w:cs="Arial"/>
          <w:sz w:val="20"/>
          <w:szCs w:val="20"/>
        </w:rPr>
        <w:t xml:space="preserve"> and these strategies are documented within a recovery plan</w:t>
      </w:r>
    </w:p>
    <w:p w14:paraId="7F894BD4" w14:textId="77777777" w:rsidR="00042799" w:rsidRPr="005C2026" w:rsidRDefault="00042799">
      <w:pPr>
        <w:pStyle w:val="NoSpacing"/>
        <w:spacing w:line="276" w:lineRule="auto"/>
        <w:jc w:val="both"/>
        <w:rPr>
          <w:rFonts w:ascii="Arial" w:hAnsi="Arial" w:cs="Arial"/>
          <w:sz w:val="20"/>
          <w:szCs w:val="20"/>
        </w:rPr>
      </w:pPr>
    </w:p>
    <w:sectPr w:rsidR="00042799" w:rsidRPr="005C2026"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FA79" w14:textId="77777777" w:rsidR="00D87642" w:rsidRDefault="00D87642" w:rsidP="00B91E4F">
      <w:r>
        <w:separator/>
      </w:r>
    </w:p>
  </w:endnote>
  <w:endnote w:type="continuationSeparator" w:id="0">
    <w:p w14:paraId="7E3B256D" w14:textId="77777777" w:rsidR="00D87642" w:rsidRDefault="00D87642" w:rsidP="00B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C591" w14:textId="77777777" w:rsidR="000A608F" w:rsidRDefault="000A608F" w:rsidP="0061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237F" w14:textId="77777777" w:rsidR="000A608F" w:rsidRDefault="006574A1" w:rsidP="00B91E4F">
    <w:pPr>
      <w:pStyle w:val="Footer"/>
      <w:ind w:right="360"/>
    </w:pPr>
    <w:sdt>
      <w:sdtPr>
        <w:id w:val="969400743"/>
        <w:placeholder>
          <w:docPart w:val="594FB63935E69946815797EB1A240C0C"/>
        </w:placeholder>
        <w:temporary/>
        <w:showingPlcHdr/>
      </w:sdtPr>
      <w:sdtEndPr/>
      <w:sdtContent>
        <w:r w:rsidR="000A608F">
          <w:t>[Type text]</w:t>
        </w:r>
      </w:sdtContent>
    </w:sdt>
    <w:r w:rsidR="000A608F">
      <w:ptab w:relativeTo="margin" w:alignment="center" w:leader="none"/>
    </w:r>
    <w:sdt>
      <w:sdtPr>
        <w:id w:val="969400748"/>
        <w:placeholder>
          <w:docPart w:val="A8742E771EE20940A85ED7A382C99C3D"/>
        </w:placeholder>
        <w:temporary/>
        <w:showingPlcHdr/>
      </w:sdtPr>
      <w:sdtEndPr/>
      <w:sdtContent>
        <w:r w:rsidR="000A608F">
          <w:t>[Type text]</w:t>
        </w:r>
      </w:sdtContent>
    </w:sdt>
    <w:r w:rsidR="000A608F">
      <w:ptab w:relativeTo="margin" w:alignment="right" w:leader="none"/>
    </w:r>
    <w:sdt>
      <w:sdtPr>
        <w:id w:val="969400753"/>
        <w:placeholder>
          <w:docPart w:val="053B4DD9B05B19408E5A5D02E69C0148"/>
        </w:placeholder>
        <w:temporary/>
        <w:showingPlcHdr/>
      </w:sdtPr>
      <w:sdtEndPr/>
      <w:sdtContent>
        <w:r w:rsidR="000A608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4A78" w14:textId="28830C93" w:rsidR="000A608F" w:rsidRPr="00596694" w:rsidRDefault="000A608F" w:rsidP="006135B4">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6574A1">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39FCAD2B" w14:textId="6F34D3D3" w:rsidR="000A608F" w:rsidRPr="00531912" w:rsidRDefault="000A608F" w:rsidP="00B91E4F">
    <w:pPr>
      <w:pStyle w:val="Footer"/>
      <w:ind w:right="360"/>
      <w:rPr>
        <w:rFonts w:ascii="Arial" w:hAnsi="Arial" w:cs="Arial"/>
        <w:color w:val="F79646" w:themeColor="accent6"/>
        <w:sz w:val="20"/>
        <w:szCs w:val="20"/>
      </w:rPr>
    </w:pPr>
    <w:r w:rsidRPr="00531912">
      <w:rPr>
        <w:rFonts w:ascii="Arial" w:hAnsi="Arial" w:cs="Arial"/>
        <w:color w:val="F79646" w:themeColor="accent6"/>
        <w:sz w:val="20"/>
        <w:szCs w:val="20"/>
      </w:rPr>
      <w:t>Last Revised: 0</w:t>
    </w:r>
    <w:r w:rsidR="00441817">
      <w:rPr>
        <w:rFonts w:ascii="Arial" w:hAnsi="Arial" w:cs="Arial"/>
        <w:color w:val="F79646" w:themeColor="accent6"/>
        <w:sz w:val="20"/>
        <w:szCs w:val="20"/>
      </w:rPr>
      <w:t>3</w:t>
    </w:r>
    <w:r>
      <w:rPr>
        <w:rFonts w:ascii="Arial" w:hAnsi="Arial" w:cs="Arial"/>
        <w:color w:val="F79646" w:themeColor="accent6"/>
        <w:sz w:val="20"/>
        <w:szCs w:val="20"/>
      </w:rPr>
      <w:t>.</w:t>
    </w:r>
    <w:r w:rsidR="001209D5">
      <w:rPr>
        <w:rFonts w:ascii="Arial" w:hAnsi="Arial" w:cs="Arial"/>
        <w:color w:val="F79646" w:themeColor="accent6"/>
        <w:sz w:val="20"/>
        <w:szCs w:val="20"/>
      </w:rPr>
      <w:t>1</w:t>
    </w:r>
    <w:r w:rsidR="00441817">
      <w:rPr>
        <w:rFonts w:ascii="Arial" w:hAnsi="Arial" w:cs="Arial"/>
        <w:color w:val="F79646" w:themeColor="accent6"/>
        <w:sz w:val="20"/>
        <w:szCs w:val="20"/>
      </w:rPr>
      <w:t>6</w:t>
    </w:r>
    <w:r>
      <w:rPr>
        <w:rFonts w:ascii="Arial" w:hAnsi="Arial" w:cs="Arial"/>
        <w:color w:val="F79646" w:themeColor="accent6"/>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5FC4B" w14:textId="77777777" w:rsidR="00D87642" w:rsidRDefault="00D87642" w:rsidP="00B91E4F">
      <w:r>
        <w:separator/>
      </w:r>
    </w:p>
  </w:footnote>
  <w:footnote w:type="continuationSeparator" w:id="0">
    <w:p w14:paraId="056AE6A9" w14:textId="77777777" w:rsidR="00D87642" w:rsidRDefault="00D87642" w:rsidP="00B9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ECA3" w14:textId="7D6D8573" w:rsidR="000A608F" w:rsidRPr="00596694" w:rsidRDefault="000A608F" w:rsidP="00A13C55">
    <w:pPr>
      <w:pStyle w:val="Header"/>
      <w:rPr>
        <w:rFonts w:ascii="Arial" w:hAnsi="Arial"/>
        <w:color w:val="EB6E1F"/>
        <w:sz w:val="20"/>
        <w:szCs w:val="20"/>
      </w:rPr>
    </w:pPr>
    <w:r w:rsidRPr="00F62BA2">
      <w:rPr>
        <w:noProof/>
        <w:color w:val="EB6E1F"/>
        <w:highlight w:val="lightGray"/>
      </w:rPr>
      <mc:AlternateContent>
        <mc:Choice Requires="wpg">
          <w:drawing>
            <wp:anchor distT="0" distB="0" distL="114300" distR="114300" simplePos="0" relativeHeight="251659264" behindDoc="0" locked="0" layoutInCell="1" allowOverlap="1" wp14:anchorId="6EAF403F" wp14:editId="436F8C9C">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642F994"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F62BA2">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75D7139C" w14:textId="77777777" w:rsidR="000A608F" w:rsidRPr="00596694" w:rsidRDefault="000A608F" w:rsidP="00A13C55">
    <w:pPr>
      <w:pStyle w:val="Header"/>
      <w:rPr>
        <w:rFonts w:ascii="Arial" w:hAnsi="Arial"/>
        <w:color w:val="EB6E1F"/>
      </w:rPr>
    </w:pPr>
    <w:r>
      <w:rPr>
        <w:rFonts w:ascii="Arial" w:hAnsi="Arial"/>
        <w:color w:val="EB6E1F"/>
      </w:rPr>
      <w:t>AMBULANCE SERVICES</w:t>
    </w:r>
    <w:r w:rsidRPr="00596694">
      <w:rPr>
        <w:rFonts w:ascii="Arial" w:hAnsi="Arial"/>
        <w:color w:val="EB6E1F"/>
      </w:rPr>
      <w:t xml:space="preserve"> OBJECTIVES</w:t>
    </w:r>
  </w:p>
  <w:p w14:paraId="5718452D" w14:textId="77777777" w:rsidR="000A608F" w:rsidRPr="00F62BA2" w:rsidRDefault="000A608F" w:rsidP="00A13C55">
    <w:pPr>
      <w:pStyle w:val="Header"/>
      <w:rPr>
        <w:rFonts w:ascii="Arial" w:hAnsi="Arial"/>
        <w:color w:val="EB6E1F"/>
        <w:sz w:val="20"/>
        <w:szCs w:val="20"/>
      </w:rPr>
    </w:pPr>
    <w:r w:rsidRPr="00F62BA2">
      <w:rPr>
        <w:rFonts w:ascii="Arial" w:hAnsi="Arial"/>
        <w:color w:val="EB6E1F"/>
        <w:sz w:val="20"/>
        <w:szCs w:val="20"/>
        <w:highlight w:val="lightGray"/>
      </w:rPr>
      <w:t>[INSERT NAME OF AGENCY/ORGANIZATION HERE]</w:t>
    </w:r>
  </w:p>
  <w:p w14:paraId="5922B2C7" w14:textId="77777777" w:rsidR="000A608F" w:rsidRPr="00A13C55" w:rsidRDefault="000A608F"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0DA"/>
    <w:multiLevelType w:val="hybridMultilevel"/>
    <w:tmpl w:val="F9E8BC0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E417D"/>
    <w:multiLevelType w:val="multilevel"/>
    <w:tmpl w:val="414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139A4"/>
    <w:multiLevelType w:val="hybridMultilevel"/>
    <w:tmpl w:val="0D4ED84A"/>
    <w:lvl w:ilvl="0" w:tplc="7840CDE6">
      <w:start w:val="1"/>
      <w:numFmt w:val="bullet"/>
      <w:lvlText w:val="•"/>
      <w:lvlJc w:val="left"/>
      <w:pPr>
        <w:ind w:left="778"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5CF2"/>
    <w:multiLevelType w:val="hybridMultilevel"/>
    <w:tmpl w:val="EA460F5C"/>
    <w:lvl w:ilvl="0" w:tplc="B56435C4">
      <w:start w:val="1"/>
      <w:numFmt w:val="decimal"/>
      <w:lvlText w:val="%1."/>
      <w:lvlJc w:val="left"/>
      <w:pPr>
        <w:tabs>
          <w:tab w:val="num" w:pos="720"/>
        </w:tabs>
        <w:ind w:left="720" w:hanging="360"/>
      </w:pPr>
    </w:lvl>
    <w:lvl w:ilvl="1" w:tplc="28E66BA2" w:tentative="1">
      <w:start w:val="1"/>
      <w:numFmt w:val="decimal"/>
      <w:lvlText w:val="%2."/>
      <w:lvlJc w:val="left"/>
      <w:pPr>
        <w:tabs>
          <w:tab w:val="num" w:pos="1440"/>
        </w:tabs>
        <w:ind w:left="1440" w:hanging="360"/>
      </w:pPr>
    </w:lvl>
    <w:lvl w:ilvl="2" w:tplc="8FD2D4BC" w:tentative="1">
      <w:start w:val="1"/>
      <w:numFmt w:val="decimal"/>
      <w:lvlText w:val="%3."/>
      <w:lvlJc w:val="left"/>
      <w:pPr>
        <w:tabs>
          <w:tab w:val="num" w:pos="2160"/>
        </w:tabs>
        <w:ind w:left="2160" w:hanging="360"/>
      </w:pPr>
    </w:lvl>
    <w:lvl w:ilvl="3" w:tplc="F264709E" w:tentative="1">
      <w:start w:val="1"/>
      <w:numFmt w:val="decimal"/>
      <w:lvlText w:val="%4."/>
      <w:lvlJc w:val="left"/>
      <w:pPr>
        <w:tabs>
          <w:tab w:val="num" w:pos="2880"/>
        </w:tabs>
        <w:ind w:left="2880" w:hanging="360"/>
      </w:pPr>
    </w:lvl>
    <w:lvl w:ilvl="4" w:tplc="C23609DA" w:tentative="1">
      <w:start w:val="1"/>
      <w:numFmt w:val="decimal"/>
      <w:lvlText w:val="%5."/>
      <w:lvlJc w:val="left"/>
      <w:pPr>
        <w:tabs>
          <w:tab w:val="num" w:pos="3600"/>
        </w:tabs>
        <w:ind w:left="3600" w:hanging="360"/>
      </w:pPr>
    </w:lvl>
    <w:lvl w:ilvl="5" w:tplc="6B46C34E" w:tentative="1">
      <w:start w:val="1"/>
      <w:numFmt w:val="decimal"/>
      <w:lvlText w:val="%6."/>
      <w:lvlJc w:val="left"/>
      <w:pPr>
        <w:tabs>
          <w:tab w:val="num" w:pos="4320"/>
        </w:tabs>
        <w:ind w:left="4320" w:hanging="360"/>
      </w:pPr>
    </w:lvl>
    <w:lvl w:ilvl="6" w:tplc="068C81D2" w:tentative="1">
      <w:start w:val="1"/>
      <w:numFmt w:val="decimal"/>
      <w:lvlText w:val="%7."/>
      <w:lvlJc w:val="left"/>
      <w:pPr>
        <w:tabs>
          <w:tab w:val="num" w:pos="5040"/>
        </w:tabs>
        <w:ind w:left="5040" w:hanging="360"/>
      </w:pPr>
    </w:lvl>
    <w:lvl w:ilvl="7" w:tplc="D56054AE" w:tentative="1">
      <w:start w:val="1"/>
      <w:numFmt w:val="decimal"/>
      <w:lvlText w:val="%8."/>
      <w:lvlJc w:val="left"/>
      <w:pPr>
        <w:tabs>
          <w:tab w:val="num" w:pos="5760"/>
        </w:tabs>
        <w:ind w:left="5760" w:hanging="360"/>
      </w:pPr>
    </w:lvl>
    <w:lvl w:ilvl="8" w:tplc="2C2E4A74" w:tentative="1">
      <w:start w:val="1"/>
      <w:numFmt w:val="decimal"/>
      <w:lvlText w:val="%9."/>
      <w:lvlJc w:val="left"/>
      <w:pPr>
        <w:tabs>
          <w:tab w:val="num" w:pos="6480"/>
        </w:tabs>
        <w:ind w:left="6480" w:hanging="360"/>
      </w:pPr>
    </w:lvl>
  </w:abstractNum>
  <w:abstractNum w:abstractNumId="23"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6"/>
  </w:num>
  <w:num w:numId="4">
    <w:abstractNumId w:val="5"/>
  </w:num>
  <w:num w:numId="5">
    <w:abstractNumId w:val="6"/>
  </w:num>
  <w:num w:numId="6">
    <w:abstractNumId w:val="13"/>
  </w:num>
  <w:num w:numId="7">
    <w:abstractNumId w:val="10"/>
  </w:num>
  <w:num w:numId="8">
    <w:abstractNumId w:val="9"/>
  </w:num>
  <w:num w:numId="9">
    <w:abstractNumId w:val="30"/>
  </w:num>
  <w:num w:numId="10">
    <w:abstractNumId w:val="18"/>
  </w:num>
  <w:num w:numId="11">
    <w:abstractNumId w:val="24"/>
  </w:num>
  <w:num w:numId="12">
    <w:abstractNumId w:val="0"/>
  </w:num>
  <w:num w:numId="13">
    <w:abstractNumId w:val="2"/>
  </w:num>
  <w:num w:numId="14">
    <w:abstractNumId w:val="25"/>
  </w:num>
  <w:num w:numId="15">
    <w:abstractNumId w:val="11"/>
  </w:num>
  <w:num w:numId="16">
    <w:abstractNumId w:val="4"/>
  </w:num>
  <w:num w:numId="17">
    <w:abstractNumId w:val="7"/>
  </w:num>
  <w:num w:numId="18">
    <w:abstractNumId w:val="28"/>
  </w:num>
  <w:num w:numId="19">
    <w:abstractNumId w:val="23"/>
  </w:num>
  <w:num w:numId="20">
    <w:abstractNumId w:val="15"/>
  </w:num>
  <w:num w:numId="21">
    <w:abstractNumId w:val="20"/>
  </w:num>
  <w:num w:numId="22">
    <w:abstractNumId w:val="14"/>
  </w:num>
  <w:num w:numId="23">
    <w:abstractNumId w:val="29"/>
  </w:num>
  <w:num w:numId="24">
    <w:abstractNumId w:val="3"/>
  </w:num>
  <w:num w:numId="25">
    <w:abstractNumId w:val="27"/>
  </w:num>
  <w:num w:numId="26">
    <w:abstractNumId w:val="16"/>
  </w:num>
  <w:num w:numId="27">
    <w:abstractNumId w:val="1"/>
  </w:num>
  <w:num w:numId="28">
    <w:abstractNumId w:val="19"/>
  </w:num>
  <w:num w:numId="29">
    <w:abstractNumId w:val="12"/>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7K0NLS0MLEwNDFS0lEKTi0uzszPAykwrAUA87E61SwAAAA="/>
  </w:docVars>
  <w:rsids>
    <w:rsidRoot w:val="00536002"/>
    <w:rsid w:val="000017CB"/>
    <w:rsid w:val="0000298D"/>
    <w:rsid w:val="00004842"/>
    <w:rsid w:val="0000733D"/>
    <w:rsid w:val="00013308"/>
    <w:rsid w:val="000154E0"/>
    <w:rsid w:val="000177C0"/>
    <w:rsid w:val="0002271D"/>
    <w:rsid w:val="0003664B"/>
    <w:rsid w:val="00042799"/>
    <w:rsid w:val="00044485"/>
    <w:rsid w:val="000448D1"/>
    <w:rsid w:val="0005152A"/>
    <w:rsid w:val="000606E2"/>
    <w:rsid w:val="000641E9"/>
    <w:rsid w:val="00087C40"/>
    <w:rsid w:val="0009084B"/>
    <w:rsid w:val="00093288"/>
    <w:rsid w:val="000A4469"/>
    <w:rsid w:val="000A4EDF"/>
    <w:rsid w:val="000A608F"/>
    <w:rsid w:val="000A640C"/>
    <w:rsid w:val="000B0318"/>
    <w:rsid w:val="000B2C45"/>
    <w:rsid w:val="000B5E4D"/>
    <w:rsid w:val="000B77D7"/>
    <w:rsid w:val="000D15AD"/>
    <w:rsid w:val="000D7D4E"/>
    <w:rsid w:val="000D7EDF"/>
    <w:rsid w:val="000E1DD1"/>
    <w:rsid w:val="000E78B4"/>
    <w:rsid w:val="000F06A8"/>
    <w:rsid w:val="000F495E"/>
    <w:rsid w:val="000F5406"/>
    <w:rsid w:val="000F786B"/>
    <w:rsid w:val="001054DB"/>
    <w:rsid w:val="00106303"/>
    <w:rsid w:val="00111C9F"/>
    <w:rsid w:val="001141CC"/>
    <w:rsid w:val="0011445E"/>
    <w:rsid w:val="001178E6"/>
    <w:rsid w:val="001209D5"/>
    <w:rsid w:val="0012142C"/>
    <w:rsid w:val="00123319"/>
    <w:rsid w:val="0012601E"/>
    <w:rsid w:val="00134CDB"/>
    <w:rsid w:val="00141E35"/>
    <w:rsid w:val="00144C34"/>
    <w:rsid w:val="0014526D"/>
    <w:rsid w:val="00154CCC"/>
    <w:rsid w:val="0015575E"/>
    <w:rsid w:val="001661F7"/>
    <w:rsid w:val="00176028"/>
    <w:rsid w:val="00182613"/>
    <w:rsid w:val="001925FB"/>
    <w:rsid w:val="001A4383"/>
    <w:rsid w:val="001A5780"/>
    <w:rsid w:val="001C11D9"/>
    <w:rsid w:val="001C3EFA"/>
    <w:rsid w:val="001C44BA"/>
    <w:rsid w:val="001C5C58"/>
    <w:rsid w:val="001D0132"/>
    <w:rsid w:val="001D0309"/>
    <w:rsid w:val="001D0A4B"/>
    <w:rsid w:val="001D4593"/>
    <w:rsid w:val="001D570C"/>
    <w:rsid w:val="001F2E49"/>
    <w:rsid w:val="001F7A92"/>
    <w:rsid w:val="002050F1"/>
    <w:rsid w:val="002173FF"/>
    <w:rsid w:val="00217CDA"/>
    <w:rsid w:val="00224293"/>
    <w:rsid w:val="002260C2"/>
    <w:rsid w:val="0023401A"/>
    <w:rsid w:val="00237CBA"/>
    <w:rsid w:val="002419BD"/>
    <w:rsid w:val="00241D72"/>
    <w:rsid w:val="00257B89"/>
    <w:rsid w:val="00277E16"/>
    <w:rsid w:val="00283B66"/>
    <w:rsid w:val="00292A74"/>
    <w:rsid w:val="0029771E"/>
    <w:rsid w:val="002A746B"/>
    <w:rsid w:val="002C3969"/>
    <w:rsid w:val="002C6352"/>
    <w:rsid w:val="002C70AB"/>
    <w:rsid w:val="002F19FB"/>
    <w:rsid w:val="002F5C69"/>
    <w:rsid w:val="002F7DCB"/>
    <w:rsid w:val="003076FA"/>
    <w:rsid w:val="00311C13"/>
    <w:rsid w:val="003204CD"/>
    <w:rsid w:val="003221CB"/>
    <w:rsid w:val="00327305"/>
    <w:rsid w:val="00333516"/>
    <w:rsid w:val="00344CEA"/>
    <w:rsid w:val="00347940"/>
    <w:rsid w:val="0035657E"/>
    <w:rsid w:val="00362462"/>
    <w:rsid w:val="00366FCC"/>
    <w:rsid w:val="00372320"/>
    <w:rsid w:val="00372AFC"/>
    <w:rsid w:val="00375667"/>
    <w:rsid w:val="00382349"/>
    <w:rsid w:val="00391DD6"/>
    <w:rsid w:val="00393E76"/>
    <w:rsid w:val="00394A5B"/>
    <w:rsid w:val="003A2EF6"/>
    <w:rsid w:val="003B474C"/>
    <w:rsid w:val="003B7436"/>
    <w:rsid w:val="003C48E6"/>
    <w:rsid w:val="003E3D85"/>
    <w:rsid w:val="003E6B30"/>
    <w:rsid w:val="003E78DF"/>
    <w:rsid w:val="003F2560"/>
    <w:rsid w:val="003F4065"/>
    <w:rsid w:val="00403E03"/>
    <w:rsid w:val="0042557F"/>
    <w:rsid w:val="004349D2"/>
    <w:rsid w:val="00441817"/>
    <w:rsid w:val="00442AA0"/>
    <w:rsid w:val="00445A52"/>
    <w:rsid w:val="00447117"/>
    <w:rsid w:val="00447C43"/>
    <w:rsid w:val="00454301"/>
    <w:rsid w:val="00463E77"/>
    <w:rsid w:val="00465EDD"/>
    <w:rsid w:val="00476731"/>
    <w:rsid w:val="004818E8"/>
    <w:rsid w:val="004836EC"/>
    <w:rsid w:val="004852B9"/>
    <w:rsid w:val="004858B9"/>
    <w:rsid w:val="00493D4D"/>
    <w:rsid w:val="004B0C7D"/>
    <w:rsid w:val="004B4903"/>
    <w:rsid w:val="004C1C3F"/>
    <w:rsid w:val="004C6E9B"/>
    <w:rsid w:val="004D66B6"/>
    <w:rsid w:val="004E65D5"/>
    <w:rsid w:val="004F578D"/>
    <w:rsid w:val="00501DAB"/>
    <w:rsid w:val="00502DAB"/>
    <w:rsid w:val="00514826"/>
    <w:rsid w:val="005216D2"/>
    <w:rsid w:val="00524F3B"/>
    <w:rsid w:val="00531912"/>
    <w:rsid w:val="00534786"/>
    <w:rsid w:val="00536002"/>
    <w:rsid w:val="005365FD"/>
    <w:rsid w:val="00536BC4"/>
    <w:rsid w:val="005436EE"/>
    <w:rsid w:val="005444D9"/>
    <w:rsid w:val="00547699"/>
    <w:rsid w:val="00560876"/>
    <w:rsid w:val="0056120F"/>
    <w:rsid w:val="005641EE"/>
    <w:rsid w:val="0056679A"/>
    <w:rsid w:val="0056728B"/>
    <w:rsid w:val="00574043"/>
    <w:rsid w:val="00575883"/>
    <w:rsid w:val="00593FCE"/>
    <w:rsid w:val="00596694"/>
    <w:rsid w:val="005A0D0C"/>
    <w:rsid w:val="005A16FC"/>
    <w:rsid w:val="005A4B49"/>
    <w:rsid w:val="005B3C36"/>
    <w:rsid w:val="005B475F"/>
    <w:rsid w:val="005C2026"/>
    <w:rsid w:val="005C61CE"/>
    <w:rsid w:val="005D03E5"/>
    <w:rsid w:val="005D1513"/>
    <w:rsid w:val="005D7C3C"/>
    <w:rsid w:val="005E64BF"/>
    <w:rsid w:val="005F04BD"/>
    <w:rsid w:val="005F0719"/>
    <w:rsid w:val="005F0F5F"/>
    <w:rsid w:val="005F47C7"/>
    <w:rsid w:val="00603620"/>
    <w:rsid w:val="006135B4"/>
    <w:rsid w:val="0061382C"/>
    <w:rsid w:val="0061694D"/>
    <w:rsid w:val="00617044"/>
    <w:rsid w:val="00630941"/>
    <w:rsid w:val="006519E1"/>
    <w:rsid w:val="00654B09"/>
    <w:rsid w:val="00655511"/>
    <w:rsid w:val="006574A1"/>
    <w:rsid w:val="00672C4A"/>
    <w:rsid w:val="0068557E"/>
    <w:rsid w:val="0069519A"/>
    <w:rsid w:val="006953B6"/>
    <w:rsid w:val="006A1DB9"/>
    <w:rsid w:val="006B04B5"/>
    <w:rsid w:val="006B7ED0"/>
    <w:rsid w:val="006D0B15"/>
    <w:rsid w:val="006D5D43"/>
    <w:rsid w:val="006E271D"/>
    <w:rsid w:val="006E371A"/>
    <w:rsid w:val="006E44FA"/>
    <w:rsid w:val="006F082A"/>
    <w:rsid w:val="006F7CAB"/>
    <w:rsid w:val="006F7F64"/>
    <w:rsid w:val="007050E7"/>
    <w:rsid w:val="0070717F"/>
    <w:rsid w:val="00710A9C"/>
    <w:rsid w:val="00713131"/>
    <w:rsid w:val="00734826"/>
    <w:rsid w:val="00735546"/>
    <w:rsid w:val="00742574"/>
    <w:rsid w:val="007428BE"/>
    <w:rsid w:val="00744D40"/>
    <w:rsid w:val="00747497"/>
    <w:rsid w:val="0075032F"/>
    <w:rsid w:val="00751B24"/>
    <w:rsid w:val="0075424A"/>
    <w:rsid w:val="00754AC6"/>
    <w:rsid w:val="0075505F"/>
    <w:rsid w:val="00771259"/>
    <w:rsid w:val="00777039"/>
    <w:rsid w:val="0078296E"/>
    <w:rsid w:val="00786B8A"/>
    <w:rsid w:val="00787938"/>
    <w:rsid w:val="00792E52"/>
    <w:rsid w:val="00793056"/>
    <w:rsid w:val="00796F33"/>
    <w:rsid w:val="007A0AB0"/>
    <w:rsid w:val="007A5DA4"/>
    <w:rsid w:val="007A5E37"/>
    <w:rsid w:val="007B080F"/>
    <w:rsid w:val="007B7AAD"/>
    <w:rsid w:val="007C6A58"/>
    <w:rsid w:val="007C77A8"/>
    <w:rsid w:val="007D2935"/>
    <w:rsid w:val="007D71A8"/>
    <w:rsid w:val="007E54C3"/>
    <w:rsid w:val="007F7A4D"/>
    <w:rsid w:val="00803CAF"/>
    <w:rsid w:val="008062E6"/>
    <w:rsid w:val="00830EF6"/>
    <w:rsid w:val="008401A5"/>
    <w:rsid w:val="00840FA6"/>
    <w:rsid w:val="00841FF2"/>
    <w:rsid w:val="0085436A"/>
    <w:rsid w:val="00857CD0"/>
    <w:rsid w:val="00857D85"/>
    <w:rsid w:val="00861564"/>
    <w:rsid w:val="00863115"/>
    <w:rsid w:val="00872793"/>
    <w:rsid w:val="00875B19"/>
    <w:rsid w:val="00880ECE"/>
    <w:rsid w:val="0089377E"/>
    <w:rsid w:val="008A5034"/>
    <w:rsid w:val="008A7C04"/>
    <w:rsid w:val="008B4C5E"/>
    <w:rsid w:val="008C41F9"/>
    <w:rsid w:val="008C5DED"/>
    <w:rsid w:val="008C668E"/>
    <w:rsid w:val="008D242D"/>
    <w:rsid w:val="008E7221"/>
    <w:rsid w:val="008F210F"/>
    <w:rsid w:val="008F373B"/>
    <w:rsid w:val="00902E4F"/>
    <w:rsid w:val="00903CA8"/>
    <w:rsid w:val="0090465E"/>
    <w:rsid w:val="00907EAA"/>
    <w:rsid w:val="00911AC9"/>
    <w:rsid w:val="00912AE0"/>
    <w:rsid w:val="00914746"/>
    <w:rsid w:val="009233B5"/>
    <w:rsid w:val="009338D2"/>
    <w:rsid w:val="0093451E"/>
    <w:rsid w:val="009371BF"/>
    <w:rsid w:val="009425C2"/>
    <w:rsid w:val="00943582"/>
    <w:rsid w:val="009448C5"/>
    <w:rsid w:val="009449FB"/>
    <w:rsid w:val="0094702C"/>
    <w:rsid w:val="00951C2B"/>
    <w:rsid w:val="009578D0"/>
    <w:rsid w:val="00960E24"/>
    <w:rsid w:val="009657CD"/>
    <w:rsid w:val="009705AB"/>
    <w:rsid w:val="00974D12"/>
    <w:rsid w:val="00977EA7"/>
    <w:rsid w:val="009A377C"/>
    <w:rsid w:val="009A474E"/>
    <w:rsid w:val="009A77C6"/>
    <w:rsid w:val="009C6DDF"/>
    <w:rsid w:val="009D1071"/>
    <w:rsid w:val="009D1AB3"/>
    <w:rsid w:val="009D383C"/>
    <w:rsid w:val="00A0045B"/>
    <w:rsid w:val="00A05807"/>
    <w:rsid w:val="00A114EA"/>
    <w:rsid w:val="00A13C55"/>
    <w:rsid w:val="00A24D44"/>
    <w:rsid w:val="00A2512D"/>
    <w:rsid w:val="00A30BC0"/>
    <w:rsid w:val="00A46881"/>
    <w:rsid w:val="00A53011"/>
    <w:rsid w:val="00A54070"/>
    <w:rsid w:val="00A54739"/>
    <w:rsid w:val="00A54E51"/>
    <w:rsid w:val="00A55915"/>
    <w:rsid w:val="00A57BB5"/>
    <w:rsid w:val="00A63568"/>
    <w:rsid w:val="00A63A42"/>
    <w:rsid w:val="00A67BA5"/>
    <w:rsid w:val="00A738C4"/>
    <w:rsid w:val="00A7463A"/>
    <w:rsid w:val="00A90C31"/>
    <w:rsid w:val="00A95EB5"/>
    <w:rsid w:val="00AA44A0"/>
    <w:rsid w:val="00AB4F44"/>
    <w:rsid w:val="00AD183D"/>
    <w:rsid w:val="00AD5C38"/>
    <w:rsid w:val="00AD6A5F"/>
    <w:rsid w:val="00AE298D"/>
    <w:rsid w:val="00AE4E7C"/>
    <w:rsid w:val="00AE7AE0"/>
    <w:rsid w:val="00AF106E"/>
    <w:rsid w:val="00AF21F4"/>
    <w:rsid w:val="00B15D28"/>
    <w:rsid w:val="00B17B5A"/>
    <w:rsid w:val="00B2041D"/>
    <w:rsid w:val="00B236BD"/>
    <w:rsid w:val="00B256A1"/>
    <w:rsid w:val="00B26D05"/>
    <w:rsid w:val="00B36790"/>
    <w:rsid w:val="00B50C00"/>
    <w:rsid w:val="00B53DFF"/>
    <w:rsid w:val="00B55166"/>
    <w:rsid w:val="00B610B4"/>
    <w:rsid w:val="00B705B2"/>
    <w:rsid w:val="00B72684"/>
    <w:rsid w:val="00B77BC8"/>
    <w:rsid w:val="00B8487B"/>
    <w:rsid w:val="00B91E4F"/>
    <w:rsid w:val="00B9632D"/>
    <w:rsid w:val="00B971F1"/>
    <w:rsid w:val="00BA60F5"/>
    <w:rsid w:val="00BC4B69"/>
    <w:rsid w:val="00BD25DF"/>
    <w:rsid w:val="00BD3AD9"/>
    <w:rsid w:val="00BE65A3"/>
    <w:rsid w:val="00BE69F7"/>
    <w:rsid w:val="00BE78C7"/>
    <w:rsid w:val="00BF17CF"/>
    <w:rsid w:val="00BF2DE0"/>
    <w:rsid w:val="00BF355D"/>
    <w:rsid w:val="00BF651B"/>
    <w:rsid w:val="00BF6CCB"/>
    <w:rsid w:val="00C0461B"/>
    <w:rsid w:val="00C053B9"/>
    <w:rsid w:val="00C06306"/>
    <w:rsid w:val="00C06705"/>
    <w:rsid w:val="00C1625F"/>
    <w:rsid w:val="00C219CC"/>
    <w:rsid w:val="00C22665"/>
    <w:rsid w:val="00C353CE"/>
    <w:rsid w:val="00C43389"/>
    <w:rsid w:val="00C47692"/>
    <w:rsid w:val="00C506E2"/>
    <w:rsid w:val="00C851A7"/>
    <w:rsid w:val="00C86026"/>
    <w:rsid w:val="00C872F3"/>
    <w:rsid w:val="00C879E2"/>
    <w:rsid w:val="00C91990"/>
    <w:rsid w:val="00C91DA7"/>
    <w:rsid w:val="00C93C13"/>
    <w:rsid w:val="00C94288"/>
    <w:rsid w:val="00C94C60"/>
    <w:rsid w:val="00CA1595"/>
    <w:rsid w:val="00CA16F3"/>
    <w:rsid w:val="00CA3467"/>
    <w:rsid w:val="00CA6144"/>
    <w:rsid w:val="00CA66F4"/>
    <w:rsid w:val="00CB2A13"/>
    <w:rsid w:val="00CB4F86"/>
    <w:rsid w:val="00CB7C4B"/>
    <w:rsid w:val="00CD0F3B"/>
    <w:rsid w:val="00CD31C0"/>
    <w:rsid w:val="00CD5555"/>
    <w:rsid w:val="00CE1B3E"/>
    <w:rsid w:val="00CF42FC"/>
    <w:rsid w:val="00D10703"/>
    <w:rsid w:val="00D30F0F"/>
    <w:rsid w:val="00D32BF2"/>
    <w:rsid w:val="00D3616B"/>
    <w:rsid w:val="00D44A75"/>
    <w:rsid w:val="00D47FFA"/>
    <w:rsid w:val="00D5172B"/>
    <w:rsid w:val="00D51939"/>
    <w:rsid w:val="00D54A44"/>
    <w:rsid w:val="00D560FE"/>
    <w:rsid w:val="00D660CC"/>
    <w:rsid w:val="00D75E40"/>
    <w:rsid w:val="00D77A8D"/>
    <w:rsid w:val="00D844E3"/>
    <w:rsid w:val="00D87642"/>
    <w:rsid w:val="00D96ADC"/>
    <w:rsid w:val="00D9783F"/>
    <w:rsid w:val="00DA5534"/>
    <w:rsid w:val="00DA6C15"/>
    <w:rsid w:val="00DC06D2"/>
    <w:rsid w:val="00DC1BBE"/>
    <w:rsid w:val="00DD14B5"/>
    <w:rsid w:val="00DD14F7"/>
    <w:rsid w:val="00DE3307"/>
    <w:rsid w:val="00DE43DE"/>
    <w:rsid w:val="00DE4B7B"/>
    <w:rsid w:val="00DE5123"/>
    <w:rsid w:val="00DF4071"/>
    <w:rsid w:val="00DF752E"/>
    <w:rsid w:val="00E056A8"/>
    <w:rsid w:val="00E134AD"/>
    <w:rsid w:val="00E140F5"/>
    <w:rsid w:val="00E21625"/>
    <w:rsid w:val="00E26608"/>
    <w:rsid w:val="00E31C11"/>
    <w:rsid w:val="00E367B2"/>
    <w:rsid w:val="00E41E88"/>
    <w:rsid w:val="00E479FF"/>
    <w:rsid w:val="00E51B07"/>
    <w:rsid w:val="00E5324C"/>
    <w:rsid w:val="00E55A4B"/>
    <w:rsid w:val="00E62514"/>
    <w:rsid w:val="00E72C22"/>
    <w:rsid w:val="00E7775B"/>
    <w:rsid w:val="00E77DBA"/>
    <w:rsid w:val="00E81AC8"/>
    <w:rsid w:val="00E81E7F"/>
    <w:rsid w:val="00E96DBC"/>
    <w:rsid w:val="00EB39F1"/>
    <w:rsid w:val="00EB50B2"/>
    <w:rsid w:val="00EC52B7"/>
    <w:rsid w:val="00ED3D62"/>
    <w:rsid w:val="00ED5C42"/>
    <w:rsid w:val="00ED6F00"/>
    <w:rsid w:val="00ED729B"/>
    <w:rsid w:val="00EF37B8"/>
    <w:rsid w:val="00EF7882"/>
    <w:rsid w:val="00F20995"/>
    <w:rsid w:val="00F233D0"/>
    <w:rsid w:val="00F31877"/>
    <w:rsid w:val="00F35837"/>
    <w:rsid w:val="00F370E3"/>
    <w:rsid w:val="00F446D1"/>
    <w:rsid w:val="00F5202F"/>
    <w:rsid w:val="00F52A86"/>
    <w:rsid w:val="00F62BA2"/>
    <w:rsid w:val="00F634C4"/>
    <w:rsid w:val="00F71E72"/>
    <w:rsid w:val="00F7345A"/>
    <w:rsid w:val="00F7386C"/>
    <w:rsid w:val="00F742EB"/>
    <w:rsid w:val="00F825F0"/>
    <w:rsid w:val="00F85789"/>
    <w:rsid w:val="00F90539"/>
    <w:rsid w:val="00F92287"/>
    <w:rsid w:val="00FC6E31"/>
    <w:rsid w:val="00FD01B9"/>
    <w:rsid w:val="00FD37E0"/>
    <w:rsid w:val="00FD76B5"/>
    <w:rsid w:val="00FE3AAE"/>
    <w:rsid w:val="00FE441F"/>
    <w:rsid w:val="00FF1EBA"/>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18F5BE"/>
  <w15:docId w15:val="{79FAC2E3-33C3-46B8-8BD6-9DE055C3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4C"/>
    <w:rPr>
      <w:rFonts w:ascii="Times New Roman" w:hAnsi="Times New Roman" w:cs="Times New Roman"/>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 w:type="character" w:styleId="Emphasis">
    <w:name w:val="Emphasis"/>
    <w:basedOn w:val="DefaultParagraphFont"/>
    <w:uiPriority w:val="20"/>
    <w:qFormat/>
    <w:rsid w:val="00001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592">
      <w:bodyDiv w:val="1"/>
      <w:marLeft w:val="0"/>
      <w:marRight w:val="0"/>
      <w:marTop w:val="0"/>
      <w:marBottom w:val="0"/>
      <w:divBdr>
        <w:top w:val="none" w:sz="0" w:space="0" w:color="auto"/>
        <w:left w:val="none" w:sz="0" w:space="0" w:color="auto"/>
        <w:bottom w:val="none" w:sz="0" w:space="0" w:color="auto"/>
        <w:right w:val="none" w:sz="0" w:space="0" w:color="auto"/>
      </w:divBdr>
    </w:div>
    <w:div w:id="130556963">
      <w:bodyDiv w:val="1"/>
      <w:marLeft w:val="0"/>
      <w:marRight w:val="0"/>
      <w:marTop w:val="0"/>
      <w:marBottom w:val="0"/>
      <w:divBdr>
        <w:top w:val="none" w:sz="0" w:space="0" w:color="auto"/>
        <w:left w:val="none" w:sz="0" w:space="0" w:color="auto"/>
        <w:bottom w:val="none" w:sz="0" w:space="0" w:color="auto"/>
        <w:right w:val="none" w:sz="0" w:space="0" w:color="auto"/>
      </w:divBdr>
    </w:div>
    <w:div w:id="141314262">
      <w:bodyDiv w:val="1"/>
      <w:marLeft w:val="0"/>
      <w:marRight w:val="0"/>
      <w:marTop w:val="0"/>
      <w:marBottom w:val="0"/>
      <w:divBdr>
        <w:top w:val="none" w:sz="0" w:space="0" w:color="auto"/>
        <w:left w:val="none" w:sz="0" w:space="0" w:color="auto"/>
        <w:bottom w:val="none" w:sz="0" w:space="0" w:color="auto"/>
        <w:right w:val="none" w:sz="0" w:space="0" w:color="auto"/>
      </w:divBdr>
    </w:div>
    <w:div w:id="174927428">
      <w:bodyDiv w:val="1"/>
      <w:marLeft w:val="0"/>
      <w:marRight w:val="0"/>
      <w:marTop w:val="0"/>
      <w:marBottom w:val="0"/>
      <w:divBdr>
        <w:top w:val="none" w:sz="0" w:space="0" w:color="auto"/>
        <w:left w:val="none" w:sz="0" w:space="0" w:color="auto"/>
        <w:bottom w:val="none" w:sz="0" w:space="0" w:color="auto"/>
        <w:right w:val="none" w:sz="0" w:space="0" w:color="auto"/>
      </w:divBdr>
    </w:div>
    <w:div w:id="251817240">
      <w:bodyDiv w:val="1"/>
      <w:marLeft w:val="0"/>
      <w:marRight w:val="0"/>
      <w:marTop w:val="0"/>
      <w:marBottom w:val="0"/>
      <w:divBdr>
        <w:top w:val="none" w:sz="0" w:space="0" w:color="auto"/>
        <w:left w:val="none" w:sz="0" w:space="0" w:color="auto"/>
        <w:bottom w:val="none" w:sz="0" w:space="0" w:color="auto"/>
        <w:right w:val="none" w:sz="0" w:space="0" w:color="auto"/>
      </w:divBdr>
    </w:div>
    <w:div w:id="270669909">
      <w:bodyDiv w:val="1"/>
      <w:marLeft w:val="0"/>
      <w:marRight w:val="0"/>
      <w:marTop w:val="0"/>
      <w:marBottom w:val="0"/>
      <w:divBdr>
        <w:top w:val="none" w:sz="0" w:space="0" w:color="auto"/>
        <w:left w:val="none" w:sz="0" w:space="0" w:color="auto"/>
        <w:bottom w:val="none" w:sz="0" w:space="0" w:color="auto"/>
        <w:right w:val="none" w:sz="0" w:space="0" w:color="auto"/>
      </w:divBdr>
    </w:div>
    <w:div w:id="32513293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362563344">
      <w:bodyDiv w:val="1"/>
      <w:marLeft w:val="0"/>
      <w:marRight w:val="0"/>
      <w:marTop w:val="0"/>
      <w:marBottom w:val="0"/>
      <w:divBdr>
        <w:top w:val="none" w:sz="0" w:space="0" w:color="auto"/>
        <w:left w:val="none" w:sz="0" w:space="0" w:color="auto"/>
        <w:bottom w:val="none" w:sz="0" w:space="0" w:color="auto"/>
        <w:right w:val="none" w:sz="0" w:space="0" w:color="auto"/>
      </w:divBdr>
    </w:div>
    <w:div w:id="369039142">
      <w:bodyDiv w:val="1"/>
      <w:marLeft w:val="0"/>
      <w:marRight w:val="0"/>
      <w:marTop w:val="0"/>
      <w:marBottom w:val="0"/>
      <w:divBdr>
        <w:top w:val="none" w:sz="0" w:space="0" w:color="auto"/>
        <w:left w:val="none" w:sz="0" w:space="0" w:color="auto"/>
        <w:bottom w:val="none" w:sz="0" w:space="0" w:color="auto"/>
        <w:right w:val="none" w:sz="0" w:space="0" w:color="auto"/>
      </w:divBdr>
    </w:div>
    <w:div w:id="400294396">
      <w:bodyDiv w:val="1"/>
      <w:marLeft w:val="0"/>
      <w:marRight w:val="0"/>
      <w:marTop w:val="0"/>
      <w:marBottom w:val="0"/>
      <w:divBdr>
        <w:top w:val="none" w:sz="0" w:space="0" w:color="auto"/>
        <w:left w:val="none" w:sz="0" w:space="0" w:color="auto"/>
        <w:bottom w:val="none" w:sz="0" w:space="0" w:color="auto"/>
        <w:right w:val="none" w:sz="0" w:space="0" w:color="auto"/>
      </w:divBdr>
    </w:div>
    <w:div w:id="420302694">
      <w:bodyDiv w:val="1"/>
      <w:marLeft w:val="0"/>
      <w:marRight w:val="0"/>
      <w:marTop w:val="0"/>
      <w:marBottom w:val="0"/>
      <w:divBdr>
        <w:top w:val="none" w:sz="0" w:space="0" w:color="auto"/>
        <w:left w:val="none" w:sz="0" w:space="0" w:color="auto"/>
        <w:bottom w:val="none" w:sz="0" w:space="0" w:color="auto"/>
        <w:right w:val="none" w:sz="0" w:space="0" w:color="auto"/>
      </w:divBdr>
    </w:div>
    <w:div w:id="476993528">
      <w:bodyDiv w:val="1"/>
      <w:marLeft w:val="0"/>
      <w:marRight w:val="0"/>
      <w:marTop w:val="0"/>
      <w:marBottom w:val="0"/>
      <w:divBdr>
        <w:top w:val="none" w:sz="0" w:space="0" w:color="auto"/>
        <w:left w:val="none" w:sz="0" w:space="0" w:color="auto"/>
        <w:bottom w:val="none" w:sz="0" w:space="0" w:color="auto"/>
        <w:right w:val="none" w:sz="0" w:space="0" w:color="auto"/>
      </w:divBdr>
    </w:div>
    <w:div w:id="507184824">
      <w:bodyDiv w:val="1"/>
      <w:marLeft w:val="0"/>
      <w:marRight w:val="0"/>
      <w:marTop w:val="0"/>
      <w:marBottom w:val="0"/>
      <w:divBdr>
        <w:top w:val="none" w:sz="0" w:space="0" w:color="auto"/>
        <w:left w:val="none" w:sz="0" w:space="0" w:color="auto"/>
        <w:bottom w:val="none" w:sz="0" w:space="0" w:color="auto"/>
        <w:right w:val="none" w:sz="0" w:space="0" w:color="auto"/>
      </w:divBdr>
    </w:div>
    <w:div w:id="543642334">
      <w:bodyDiv w:val="1"/>
      <w:marLeft w:val="0"/>
      <w:marRight w:val="0"/>
      <w:marTop w:val="0"/>
      <w:marBottom w:val="0"/>
      <w:divBdr>
        <w:top w:val="none" w:sz="0" w:space="0" w:color="auto"/>
        <w:left w:val="none" w:sz="0" w:space="0" w:color="auto"/>
        <w:bottom w:val="none" w:sz="0" w:space="0" w:color="auto"/>
        <w:right w:val="none" w:sz="0" w:space="0" w:color="auto"/>
      </w:divBdr>
    </w:div>
    <w:div w:id="604456718">
      <w:bodyDiv w:val="1"/>
      <w:marLeft w:val="0"/>
      <w:marRight w:val="0"/>
      <w:marTop w:val="0"/>
      <w:marBottom w:val="0"/>
      <w:divBdr>
        <w:top w:val="none" w:sz="0" w:space="0" w:color="auto"/>
        <w:left w:val="none" w:sz="0" w:space="0" w:color="auto"/>
        <w:bottom w:val="none" w:sz="0" w:space="0" w:color="auto"/>
        <w:right w:val="none" w:sz="0" w:space="0" w:color="auto"/>
      </w:divBdr>
    </w:div>
    <w:div w:id="610429336">
      <w:bodyDiv w:val="1"/>
      <w:marLeft w:val="0"/>
      <w:marRight w:val="0"/>
      <w:marTop w:val="0"/>
      <w:marBottom w:val="0"/>
      <w:divBdr>
        <w:top w:val="none" w:sz="0" w:space="0" w:color="auto"/>
        <w:left w:val="none" w:sz="0" w:space="0" w:color="auto"/>
        <w:bottom w:val="none" w:sz="0" w:space="0" w:color="auto"/>
        <w:right w:val="none" w:sz="0" w:space="0" w:color="auto"/>
      </w:divBdr>
    </w:div>
    <w:div w:id="635138931">
      <w:bodyDiv w:val="1"/>
      <w:marLeft w:val="0"/>
      <w:marRight w:val="0"/>
      <w:marTop w:val="0"/>
      <w:marBottom w:val="0"/>
      <w:divBdr>
        <w:top w:val="none" w:sz="0" w:space="0" w:color="auto"/>
        <w:left w:val="none" w:sz="0" w:space="0" w:color="auto"/>
        <w:bottom w:val="none" w:sz="0" w:space="0" w:color="auto"/>
        <w:right w:val="none" w:sz="0" w:space="0" w:color="auto"/>
      </w:divBdr>
    </w:div>
    <w:div w:id="639963378">
      <w:bodyDiv w:val="1"/>
      <w:marLeft w:val="0"/>
      <w:marRight w:val="0"/>
      <w:marTop w:val="0"/>
      <w:marBottom w:val="0"/>
      <w:divBdr>
        <w:top w:val="none" w:sz="0" w:space="0" w:color="auto"/>
        <w:left w:val="none" w:sz="0" w:space="0" w:color="auto"/>
        <w:bottom w:val="none" w:sz="0" w:space="0" w:color="auto"/>
        <w:right w:val="none" w:sz="0" w:space="0" w:color="auto"/>
      </w:divBdr>
    </w:div>
    <w:div w:id="641153169">
      <w:bodyDiv w:val="1"/>
      <w:marLeft w:val="0"/>
      <w:marRight w:val="0"/>
      <w:marTop w:val="0"/>
      <w:marBottom w:val="0"/>
      <w:divBdr>
        <w:top w:val="none" w:sz="0" w:space="0" w:color="auto"/>
        <w:left w:val="none" w:sz="0" w:space="0" w:color="auto"/>
        <w:bottom w:val="none" w:sz="0" w:space="0" w:color="auto"/>
        <w:right w:val="none" w:sz="0" w:space="0" w:color="auto"/>
      </w:divBdr>
    </w:div>
    <w:div w:id="706836748">
      <w:bodyDiv w:val="1"/>
      <w:marLeft w:val="0"/>
      <w:marRight w:val="0"/>
      <w:marTop w:val="0"/>
      <w:marBottom w:val="0"/>
      <w:divBdr>
        <w:top w:val="none" w:sz="0" w:space="0" w:color="auto"/>
        <w:left w:val="none" w:sz="0" w:space="0" w:color="auto"/>
        <w:bottom w:val="none" w:sz="0" w:space="0" w:color="auto"/>
        <w:right w:val="none" w:sz="0" w:space="0" w:color="auto"/>
      </w:divBdr>
    </w:div>
    <w:div w:id="712340502">
      <w:bodyDiv w:val="1"/>
      <w:marLeft w:val="0"/>
      <w:marRight w:val="0"/>
      <w:marTop w:val="0"/>
      <w:marBottom w:val="0"/>
      <w:divBdr>
        <w:top w:val="none" w:sz="0" w:space="0" w:color="auto"/>
        <w:left w:val="none" w:sz="0" w:space="0" w:color="auto"/>
        <w:bottom w:val="none" w:sz="0" w:space="0" w:color="auto"/>
        <w:right w:val="none" w:sz="0" w:space="0" w:color="auto"/>
      </w:divBdr>
    </w:div>
    <w:div w:id="752317317">
      <w:bodyDiv w:val="1"/>
      <w:marLeft w:val="0"/>
      <w:marRight w:val="0"/>
      <w:marTop w:val="0"/>
      <w:marBottom w:val="0"/>
      <w:divBdr>
        <w:top w:val="none" w:sz="0" w:space="0" w:color="auto"/>
        <w:left w:val="none" w:sz="0" w:space="0" w:color="auto"/>
        <w:bottom w:val="none" w:sz="0" w:space="0" w:color="auto"/>
        <w:right w:val="none" w:sz="0" w:space="0" w:color="auto"/>
      </w:divBdr>
    </w:div>
    <w:div w:id="761756476">
      <w:bodyDiv w:val="1"/>
      <w:marLeft w:val="0"/>
      <w:marRight w:val="0"/>
      <w:marTop w:val="0"/>
      <w:marBottom w:val="0"/>
      <w:divBdr>
        <w:top w:val="none" w:sz="0" w:space="0" w:color="auto"/>
        <w:left w:val="none" w:sz="0" w:space="0" w:color="auto"/>
        <w:bottom w:val="none" w:sz="0" w:space="0" w:color="auto"/>
        <w:right w:val="none" w:sz="0" w:space="0" w:color="auto"/>
      </w:divBdr>
    </w:div>
    <w:div w:id="770054113">
      <w:bodyDiv w:val="1"/>
      <w:marLeft w:val="0"/>
      <w:marRight w:val="0"/>
      <w:marTop w:val="0"/>
      <w:marBottom w:val="0"/>
      <w:divBdr>
        <w:top w:val="none" w:sz="0" w:space="0" w:color="auto"/>
        <w:left w:val="none" w:sz="0" w:space="0" w:color="auto"/>
        <w:bottom w:val="none" w:sz="0" w:space="0" w:color="auto"/>
        <w:right w:val="none" w:sz="0" w:space="0" w:color="auto"/>
      </w:divBdr>
    </w:div>
    <w:div w:id="790393825">
      <w:bodyDiv w:val="1"/>
      <w:marLeft w:val="0"/>
      <w:marRight w:val="0"/>
      <w:marTop w:val="0"/>
      <w:marBottom w:val="0"/>
      <w:divBdr>
        <w:top w:val="none" w:sz="0" w:space="0" w:color="auto"/>
        <w:left w:val="none" w:sz="0" w:space="0" w:color="auto"/>
        <w:bottom w:val="none" w:sz="0" w:space="0" w:color="auto"/>
        <w:right w:val="none" w:sz="0" w:space="0" w:color="auto"/>
      </w:divBdr>
    </w:div>
    <w:div w:id="876894826">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42223883">
      <w:bodyDiv w:val="1"/>
      <w:marLeft w:val="0"/>
      <w:marRight w:val="0"/>
      <w:marTop w:val="0"/>
      <w:marBottom w:val="0"/>
      <w:divBdr>
        <w:top w:val="none" w:sz="0" w:space="0" w:color="auto"/>
        <w:left w:val="none" w:sz="0" w:space="0" w:color="auto"/>
        <w:bottom w:val="none" w:sz="0" w:space="0" w:color="auto"/>
        <w:right w:val="none" w:sz="0" w:space="0" w:color="auto"/>
      </w:divBdr>
    </w:div>
    <w:div w:id="964237311">
      <w:bodyDiv w:val="1"/>
      <w:marLeft w:val="0"/>
      <w:marRight w:val="0"/>
      <w:marTop w:val="0"/>
      <w:marBottom w:val="0"/>
      <w:divBdr>
        <w:top w:val="none" w:sz="0" w:space="0" w:color="auto"/>
        <w:left w:val="none" w:sz="0" w:space="0" w:color="auto"/>
        <w:bottom w:val="none" w:sz="0" w:space="0" w:color="auto"/>
        <w:right w:val="none" w:sz="0" w:space="0" w:color="auto"/>
      </w:divBdr>
    </w:div>
    <w:div w:id="968588200">
      <w:bodyDiv w:val="1"/>
      <w:marLeft w:val="0"/>
      <w:marRight w:val="0"/>
      <w:marTop w:val="0"/>
      <w:marBottom w:val="0"/>
      <w:divBdr>
        <w:top w:val="none" w:sz="0" w:space="0" w:color="auto"/>
        <w:left w:val="none" w:sz="0" w:space="0" w:color="auto"/>
        <w:bottom w:val="none" w:sz="0" w:space="0" w:color="auto"/>
        <w:right w:val="none" w:sz="0" w:space="0" w:color="auto"/>
      </w:divBdr>
    </w:div>
    <w:div w:id="994530359">
      <w:bodyDiv w:val="1"/>
      <w:marLeft w:val="0"/>
      <w:marRight w:val="0"/>
      <w:marTop w:val="0"/>
      <w:marBottom w:val="0"/>
      <w:divBdr>
        <w:top w:val="none" w:sz="0" w:space="0" w:color="auto"/>
        <w:left w:val="none" w:sz="0" w:space="0" w:color="auto"/>
        <w:bottom w:val="none" w:sz="0" w:space="0" w:color="auto"/>
        <w:right w:val="none" w:sz="0" w:space="0" w:color="auto"/>
      </w:divBdr>
    </w:div>
    <w:div w:id="1000238305">
      <w:bodyDiv w:val="1"/>
      <w:marLeft w:val="0"/>
      <w:marRight w:val="0"/>
      <w:marTop w:val="0"/>
      <w:marBottom w:val="0"/>
      <w:divBdr>
        <w:top w:val="none" w:sz="0" w:space="0" w:color="auto"/>
        <w:left w:val="none" w:sz="0" w:space="0" w:color="auto"/>
        <w:bottom w:val="none" w:sz="0" w:space="0" w:color="auto"/>
        <w:right w:val="none" w:sz="0" w:space="0" w:color="auto"/>
      </w:divBdr>
    </w:div>
    <w:div w:id="1015305065">
      <w:bodyDiv w:val="1"/>
      <w:marLeft w:val="0"/>
      <w:marRight w:val="0"/>
      <w:marTop w:val="0"/>
      <w:marBottom w:val="0"/>
      <w:divBdr>
        <w:top w:val="none" w:sz="0" w:space="0" w:color="auto"/>
        <w:left w:val="none" w:sz="0" w:space="0" w:color="auto"/>
        <w:bottom w:val="none" w:sz="0" w:space="0" w:color="auto"/>
        <w:right w:val="none" w:sz="0" w:space="0" w:color="auto"/>
      </w:divBdr>
    </w:div>
    <w:div w:id="1047948377">
      <w:bodyDiv w:val="1"/>
      <w:marLeft w:val="0"/>
      <w:marRight w:val="0"/>
      <w:marTop w:val="0"/>
      <w:marBottom w:val="0"/>
      <w:divBdr>
        <w:top w:val="none" w:sz="0" w:space="0" w:color="auto"/>
        <w:left w:val="none" w:sz="0" w:space="0" w:color="auto"/>
        <w:bottom w:val="none" w:sz="0" w:space="0" w:color="auto"/>
        <w:right w:val="none" w:sz="0" w:space="0" w:color="auto"/>
      </w:divBdr>
    </w:div>
    <w:div w:id="1113482288">
      <w:bodyDiv w:val="1"/>
      <w:marLeft w:val="0"/>
      <w:marRight w:val="0"/>
      <w:marTop w:val="0"/>
      <w:marBottom w:val="0"/>
      <w:divBdr>
        <w:top w:val="none" w:sz="0" w:space="0" w:color="auto"/>
        <w:left w:val="none" w:sz="0" w:space="0" w:color="auto"/>
        <w:bottom w:val="none" w:sz="0" w:space="0" w:color="auto"/>
        <w:right w:val="none" w:sz="0" w:space="0" w:color="auto"/>
      </w:divBdr>
    </w:div>
    <w:div w:id="1161848195">
      <w:bodyDiv w:val="1"/>
      <w:marLeft w:val="0"/>
      <w:marRight w:val="0"/>
      <w:marTop w:val="0"/>
      <w:marBottom w:val="0"/>
      <w:divBdr>
        <w:top w:val="none" w:sz="0" w:space="0" w:color="auto"/>
        <w:left w:val="none" w:sz="0" w:space="0" w:color="auto"/>
        <w:bottom w:val="none" w:sz="0" w:space="0" w:color="auto"/>
        <w:right w:val="none" w:sz="0" w:space="0" w:color="auto"/>
      </w:divBdr>
    </w:div>
    <w:div w:id="1179000456">
      <w:bodyDiv w:val="1"/>
      <w:marLeft w:val="0"/>
      <w:marRight w:val="0"/>
      <w:marTop w:val="0"/>
      <w:marBottom w:val="0"/>
      <w:divBdr>
        <w:top w:val="none" w:sz="0" w:space="0" w:color="auto"/>
        <w:left w:val="none" w:sz="0" w:space="0" w:color="auto"/>
        <w:bottom w:val="none" w:sz="0" w:space="0" w:color="auto"/>
        <w:right w:val="none" w:sz="0" w:space="0" w:color="auto"/>
      </w:divBdr>
    </w:div>
    <w:div w:id="1203325214">
      <w:bodyDiv w:val="1"/>
      <w:marLeft w:val="0"/>
      <w:marRight w:val="0"/>
      <w:marTop w:val="0"/>
      <w:marBottom w:val="0"/>
      <w:divBdr>
        <w:top w:val="none" w:sz="0" w:space="0" w:color="auto"/>
        <w:left w:val="none" w:sz="0" w:space="0" w:color="auto"/>
        <w:bottom w:val="none" w:sz="0" w:space="0" w:color="auto"/>
        <w:right w:val="none" w:sz="0" w:space="0" w:color="auto"/>
      </w:divBdr>
    </w:div>
    <w:div w:id="1278755913">
      <w:bodyDiv w:val="1"/>
      <w:marLeft w:val="0"/>
      <w:marRight w:val="0"/>
      <w:marTop w:val="0"/>
      <w:marBottom w:val="0"/>
      <w:divBdr>
        <w:top w:val="none" w:sz="0" w:space="0" w:color="auto"/>
        <w:left w:val="none" w:sz="0" w:space="0" w:color="auto"/>
        <w:bottom w:val="none" w:sz="0" w:space="0" w:color="auto"/>
        <w:right w:val="none" w:sz="0" w:space="0" w:color="auto"/>
      </w:divBdr>
    </w:div>
    <w:div w:id="1342658636">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806">
      <w:bodyDiv w:val="1"/>
      <w:marLeft w:val="0"/>
      <w:marRight w:val="0"/>
      <w:marTop w:val="0"/>
      <w:marBottom w:val="0"/>
      <w:divBdr>
        <w:top w:val="none" w:sz="0" w:space="0" w:color="auto"/>
        <w:left w:val="none" w:sz="0" w:space="0" w:color="auto"/>
        <w:bottom w:val="none" w:sz="0" w:space="0" w:color="auto"/>
        <w:right w:val="none" w:sz="0" w:space="0" w:color="auto"/>
      </w:divBdr>
    </w:div>
    <w:div w:id="1548565370">
      <w:bodyDiv w:val="1"/>
      <w:marLeft w:val="0"/>
      <w:marRight w:val="0"/>
      <w:marTop w:val="0"/>
      <w:marBottom w:val="0"/>
      <w:divBdr>
        <w:top w:val="none" w:sz="0" w:space="0" w:color="auto"/>
        <w:left w:val="none" w:sz="0" w:space="0" w:color="auto"/>
        <w:bottom w:val="none" w:sz="0" w:space="0" w:color="auto"/>
        <w:right w:val="none" w:sz="0" w:space="0" w:color="auto"/>
      </w:divBdr>
    </w:div>
    <w:div w:id="1584030528">
      <w:bodyDiv w:val="1"/>
      <w:marLeft w:val="0"/>
      <w:marRight w:val="0"/>
      <w:marTop w:val="0"/>
      <w:marBottom w:val="0"/>
      <w:divBdr>
        <w:top w:val="none" w:sz="0" w:space="0" w:color="auto"/>
        <w:left w:val="none" w:sz="0" w:space="0" w:color="auto"/>
        <w:bottom w:val="none" w:sz="0" w:space="0" w:color="auto"/>
        <w:right w:val="none" w:sz="0" w:space="0" w:color="auto"/>
      </w:divBdr>
    </w:div>
    <w:div w:id="1590117973">
      <w:bodyDiv w:val="1"/>
      <w:marLeft w:val="0"/>
      <w:marRight w:val="0"/>
      <w:marTop w:val="0"/>
      <w:marBottom w:val="0"/>
      <w:divBdr>
        <w:top w:val="none" w:sz="0" w:space="0" w:color="auto"/>
        <w:left w:val="none" w:sz="0" w:space="0" w:color="auto"/>
        <w:bottom w:val="none" w:sz="0" w:space="0" w:color="auto"/>
        <w:right w:val="none" w:sz="0" w:space="0" w:color="auto"/>
      </w:divBdr>
    </w:div>
    <w:div w:id="1648439814">
      <w:bodyDiv w:val="1"/>
      <w:marLeft w:val="0"/>
      <w:marRight w:val="0"/>
      <w:marTop w:val="0"/>
      <w:marBottom w:val="0"/>
      <w:divBdr>
        <w:top w:val="none" w:sz="0" w:space="0" w:color="auto"/>
        <w:left w:val="none" w:sz="0" w:space="0" w:color="auto"/>
        <w:bottom w:val="none" w:sz="0" w:space="0" w:color="auto"/>
        <w:right w:val="none" w:sz="0" w:space="0" w:color="auto"/>
      </w:divBdr>
    </w:div>
    <w:div w:id="1673213740">
      <w:bodyDiv w:val="1"/>
      <w:marLeft w:val="0"/>
      <w:marRight w:val="0"/>
      <w:marTop w:val="0"/>
      <w:marBottom w:val="0"/>
      <w:divBdr>
        <w:top w:val="none" w:sz="0" w:space="0" w:color="auto"/>
        <w:left w:val="none" w:sz="0" w:space="0" w:color="auto"/>
        <w:bottom w:val="none" w:sz="0" w:space="0" w:color="auto"/>
        <w:right w:val="none" w:sz="0" w:space="0" w:color="auto"/>
      </w:divBdr>
    </w:div>
    <w:div w:id="1743679691">
      <w:bodyDiv w:val="1"/>
      <w:marLeft w:val="0"/>
      <w:marRight w:val="0"/>
      <w:marTop w:val="0"/>
      <w:marBottom w:val="0"/>
      <w:divBdr>
        <w:top w:val="none" w:sz="0" w:space="0" w:color="auto"/>
        <w:left w:val="none" w:sz="0" w:space="0" w:color="auto"/>
        <w:bottom w:val="none" w:sz="0" w:space="0" w:color="auto"/>
        <w:right w:val="none" w:sz="0" w:space="0" w:color="auto"/>
      </w:divBdr>
    </w:div>
    <w:div w:id="1768310618">
      <w:bodyDiv w:val="1"/>
      <w:marLeft w:val="0"/>
      <w:marRight w:val="0"/>
      <w:marTop w:val="0"/>
      <w:marBottom w:val="0"/>
      <w:divBdr>
        <w:top w:val="none" w:sz="0" w:space="0" w:color="auto"/>
        <w:left w:val="none" w:sz="0" w:space="0" w:color="auto"/>
        <w:bottom w:val="none" w:sz="0" w:space="0" w:color="auto"/>
        <w:right w:val="none" w:sz="0" w:space="0" w:color="auto"/>
      </w:divBdr>
    </w:div>
    <w:div w:id="1818525409">
      <w:bodyDiv w:val="1"/>
      <w:marLeft w:val="0"/>
      <w:marRight w:val="0"/>
      <w:marTop w:val="0"/>
      <w:marBottom w:val="0"/>
      <w:divBdr>
        <w:top w:val="none" w:sz="0" w:space="0" w:color="auto"/>
        <w:left w:val="none" w:sz="0" w:space="0" w:color="auto"/>
        <w:bottom w:val="none" w:sz="0" w:space="0" w:color="auto"/>
        <w:right w:val="none" w:sz="0" w:space="0" w:color="auto"/>
      </w:divBdr>
    </w:div>
    <w:div w:id="1830562717">
      <w:bodyDiv w:val="1"/>
      <w:marLeft w:val="0"/>
      <w:marRight w:val="0"/>
      <w:marTop w:val="0"/>
      <w:marBottom w:val="0"/>
      <w:divBdr>
        <w:top w:val="none" w:sz="0" w:space="0" w:color="auto"/>
        <w:left w:val="none" w:sz="0" w:space="0" w:color="auto"/>
        <w:bottom w:val="none" w:sz="0" w:space="0" w:color="auto"/>
        <w:right w:val="none" w:sz="0" w:space="0" w:color="auto"/>
      </w:divBdr>
    </w:div>
    <w:div w:id="1917936138">
      <w:bodyDiv w:val="1"/>
      <w:marLeft w:val="0"/>
      <w:marRight w:val="0"/>
      <w:marTop w:val="0"/>
      <w:marBottom w:val="0"/>
      <w:divBdr>
        <w:top w:val="none" w:sz="0" w:space="0" w:color="auto"/>
        <w:left w:val="none" w:sz="0" w:space="0" w:color="auto"/>
        <w:bottom w:val="none" w:sz="0" w:space="0" w:color="auto"/>
        <w:right w:val="none" w:sz="0" w:space="0" w:color="auto"/>
      </w:divBdr>
    </w:div>
    <w:div w:id="1957642147">
      <w:bodyDiv w:val="1"/>
      <w:marLeft w:val="0"/>
      <w:marRight w:val="0"/>
      <w:marTop w:val="0"/>
      <w:marBottom w:val="0"/>
      <w:divBdr>
        <w:top w:val="none" w:sz="0" w:space="0" w:color="auto"/>
        <w:left w:val="none" w:sz="0" w:space="0" w:color="auto"/>
        <w:bottom w:val="none" w:sz="0" w:space="0" w:color="auto"/>
        <w:right w:val="none" w:sz="0" w:space="0" w:color="auto"/>
      </w:divBdr>
    </w:div>
    <w:div w:id="1973898589">
      <w:bodyDiv w:val="1"/>
      <w:marLeft w:val="0"/>
      <w:marRight w:val="0"/>
      <w:marTop w:val="0"/>
      <w:marBottom w:val="0"/>
      <w:divBdr>
        <w:top w:val="none" w:sz="0" w:space="0" w:color="auto"/>
        <w:left w:val="none" w:sz="0" w:space="0" w:color="auto"/>
        <w:bottom w:val="none" w:sz="0" w:space="0" w:color="auto"/>
        <w:right w:val="none" w:sz="0" w:space="0" w:color="auto"/>
      </w:divBdr>
    </w:div>
    <w:div w:id="2028631726">
      <w:bodyDiv w:val="1"/>
      <w:marLeft w:val="0"/>
      <w:marRight w:val="0"/>
      <w:marTop w:val="0"/>
      <w:marBottom w:val="0"/>
      <w:divBdr>
        <w:top w:val="none" w:sz="0" w:space="0" w:color="auto"/>
        <w:left w:val="none" w:sz="0" w:space="0" w:color="auto"/>
        <w:bottom w:val="none" w:sz="0" w:space="0" w:color="auto"/>
        <w:right w:val="none" w:sz="0" w:space="0" w:color="auto"/>
      </w:divBdr>
    </w:div>
    <w:div w:id="2068991735">
      <w:bodyDiv w:val="1"/>
      <w:marLeft w:val="0"/>
      <w:marRight w:val="0"/>
      <w:marTop w:val="0"/>
      <w:marBottom w:val="0"/>
      <w:divBdr>
        <w:top w:val="none" w:sz="0" w:space="0" w:color="auto"/>
        <w:left w:val="none" w:sz="0" w:space="0" w:color="auto"/>
        <w:bottom w:val="none" w:sz="0" w:space="0" w:color="auto"/>
        <w:right w:val="none" w:sz="0" w:space="0" w:color="auto"/>
      </w:divBdr>
    </w:div>
    <w:div w:id="2142307373">
      <w:bodyDiv w:val="1"/>
      <w:marLeft w:val="0"/>
      <w:marRight w:val="0"/>
      <w:marTop w:val="0"/>
      <w:marBottom w:val="0"/>
      <w:divBdr>
        <w:top w:val="none" w:sz="0" w:space="0" w:color="auto"/>
        <w:left w:val="none" w:sz="0" w:space="0" w:color="auto"/>
        <w:bottom w:val="none" w:sz="0" w:space="0" w:color="auto"/>
        <w:right w:val="none" w:sz="0" w:space="0" w:color="auto"/>
      </w:divBdr>
    </w:div>
    <w:div w:id="214449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13042B"/>
    <w:rsid w:val="00173143"/>
    <w:rsid w:val="00193892"/>
    <w:rsid w:val="002D69EC"/>
    <w:rsid w:val="0031742C"/>
    <w:rsid w:val="003A3A0A"/>
    <w:rsid w:val="003F63D5"/>
    <w:rsid w:val="0040629E"/>
    <w:rsid w:val="0044758F"/>
    <w:rsid w:val="005D269F"/>
    <w:rsid w:val="005F2A39"/>
    <w:rsid w:val="006224D8"/>
    <w:rsid w:val="00713398"/>
    <w:rsid w:val="00873E08"/>
    <w:rsid w:val="00A133AE"/>
    <w:rsid w:val="00A57722"/>
    <w:rsid w:val="00AF634B"/>
    <w:rsid w:val="00D84417"/>
    <w:rsid w:val="00FE38C5"/>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39977-2296-4ECF-A293-23E545D32226}"/>
</file>

<file path=customXml/itemProps2.xml><?xml version="1.0" encoding="utf-8"?>
<ds:datastoreItem xmlns:ds="http://schemas.openxmlformats.org/officeDocument/2006/customXml" ds:itemID="{1594EF3F-F5CD-402D-953E-FD16B8F2B230}"/>
</file>

<file path=customXml/itemProps3.xml><?xml version="1.0" encoding="utf-8"?>
<ds:datastoreItem xmlns:ds="http://schemas.openxmlformats.org/officeDocument/2006/customXml" ds:itemID="{C995E652-881A-4DF7-85E1-C0159B3BCCF8}"/>
</file>

<file path=customXml/itemProps4.xml><?xml version="1.0" encoding="utf-8"?>
<ds:datastoreItem xmlns:ds="http://schemas.openxmlformats.org/officeDocument/2006/customXml" ds:itemID="{EA41922C-46C2-478D-86CA-EA3F0B447A81}"/>
</file>

<file path=docProps/app.xml><?xml version="1.0" encoding="utf-8"?>
<Properties xmlns="http://schemas.openxmlformats.org/officeDocument/2006/extended-properties" xmlns:vt="http://schemas.openxmlformats.org/officeDocument/2006/docPropsVTypes">
  <Template>Normal</Template>
  <TotalTime>6</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SWMHE Objectives Ambulance</vt:lpstr>
    </vt:vector>
  </TitlesOfParts>
  <Company>Constant &amp; Associates</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Objectives Ambulance</dc:title>
  <dc:creator>Ashley Slight</dc:creator>
  <cp:lastModifiedBy>Lee, Kue (CDPH-OPA)</cp:lastModifiedBy>
  <cp:revision>5</cp:revision>
  <cp:lastPrinted>2018-01-11T18:29:00Z</cp:lastPrinted>
  <dcterms:created xsi:type="dcterms:W3CDTF">2018-01-11T23:15:00Z</dcterms:created>
  <dcterms:modified xsi:type="dcterms:W3CDTF">2018-03-16T22:23:00Z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