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0D" w:rsidRDefault="00A64691" w:rsidP="00856A5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A64691">
        <w:rPr>
          <w:rFonts w:asciiTheme="minorHAnsi" w:hAnsiTheme="minorHAnsi" w:cstheme="minorHAnsi"/>
          <w:b/>
          <w:sz w:val="28"/>
          <w:szCs w:val="28"/>
        </w:rPr>
        <w:t>Bacterial Meningitis – Supplemental Case Questions</w:t>
      </w:r>
    </w:p>
    <w:p w:rsidR="00A64691" w:rsidRDefault="00A64691" w:rsidP="00A6469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California Department of Public Health</w:t>
      </w:r>
    </w:p>
    <w:p w:rsidR="00A64691" w:rsidRDefault="00A64691" w:rsidP="00A6469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upplemental questions for bacterial meningitis cases"/>
      </w:tblPr>
      <w:tblGrid>
        <w:gridCol w:w="10296"/>
      </w:tblGrid>
      <w:tr w:rsidR="00A67852" w:rsidTr="0047411A">
        <w:trPr>
          <w:tblHeader/>
        </w:trPr>
        <w:tc>
          <w:tcPr>
            <w:tcW w:w="10296" w:type="dxa"/>
          </w:tcPr>
          <w:p w:rsidR="00A67852" w:rsidRDefault="00A67852" w:rsidP="005E29BA">
            <w:pPr>
              <w:pStyle w:val="ListParagraph"/>
              <w:numPr>
                <w:ilvl w:val="0"/>
                <w:numId w:val="6"/>
              </w:numPr>
              <w:spacing w:before="240"/>
              <w:rPr>
                <w:rFonts w:asciiTheme="minorHAnsi" w:hAnsiTheme="minorHAnsi"/>
                <w:szCs w:val="24"/>
              </w:rPr>
            </w:pPr>
            <w:proofErr w:type="spellStart"/>
            <w:r w:rsidRPr="00457443">
              <w:rPr>
                <w:rFonts w:asciiTheme="minorHAnsi" w:hAnsiTheme="minorHAnsi"/>
                <w:szCs w:val="24"/>
              </w:rPr>
              <w:t>CalREDIE</w:t>
            </w:r>
            <w:proofErr w:type="spellEnd"/>
            <w:r w:rsidRPr="00457443">
              <w:rPr>
                <w:rFonts w:asciiTheme="minorHAnsi" w:hAnsiTheme="minorHAnsi"/>
                <w:szCs w:val="24"/>
              </w:rPr>
              <w:t xml:space="preserve"> number: </w:t>
            </w: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</w:p>
          <w:p w:rsidR="00A67852" w:rsidRDefault="00A67852" w:rsidP="0047411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67852" w:rsidTr="0047411A">
        <w:tc>
          <w:tcPr>
            <w:tcW w:w="10296" w:type="dxa"/>
          </w:tcPr>
          <w:p w:rsidR="00A67852" w:rsidRPr="00A67852" w:rsidRDefault="00A67852" w:rsidP="005E29BA">
            <w:pPr>
              <w:pStyle w:val="ListParagraph"/>
              <w:numPr>
                <w:ilvl w:val="0"/>
                <w:numId w:val="6"/>
              </w:numPr>
              <w:spacing w:before="240"/>
              <w:rPr>
                <w:rFonts w:asciiTheme="minorHAnsi" w:hAnsiTheme="minorHAnsi"/>
                <w:szCs w:val="24"/>
              </w:rPr>
            </w:pPr>
            <w:r w:rsidRPr="00A67852">
              <w:rPr>
                <w:rFonts w:asciiTheme="minorHAnsi" w:hAnsiTheme="minorHAnsi"/>
                <w:szCs w:val="24"/>
              </w:rPr>
              <w:t xml:space="preserve">Organism identified in CSF: </w:t>
            </w:r>
            <w:r w:rsidRPr="00A67852">
              <w:rPr>
                <w:rFonts w:asciiTheme="minorHAnsi" w:hAnsiTheme="minorHAnsi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7852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A67852">
              <w:rPr>
                <w:rFonts w:asciiTheme="minorHAnsi" w:hAnsiTheme="minorHAnsi"/>
                <w:szCs w:val="24"/>
              </w:rPr>
            </w:r>
            <w:r w:rsidRPr="00A67852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67852">
              <w:rPr>
                <w:rFonts w:asciiTheme="minorHAnsi" w:hAnsiTheme="minorHAnsi"/>
                <w:szCs w:val="24"/>
              </w:rPr>
              <w:fldChar w:fldCharType="end"/>
            </w:r>
          </w:p>
          <w:p w:rsidR="00A67852" w:rsidRDefault="00A67852" w:rsidP="0047411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67852" w:rsidTr="0047411A">
        <w:tc>
          <w:tcPr>
            <w:tcW w:w="10296" w:type="dxa"/>
          </w:tcPr>
          <w:p w:rsidR="00A67852" w:rsidRPr="00A67852" w:rsidRDefault="00A67852" w:rsidP="005E29BA">
            <w:pPr>
              <w:pStyle w:val="ListParagraph"/>
              <w:numPr>
                <w:ilvl w:val="0"/>
                <w:numId w:val="6"/>
              </w:numPr>
              <w:spacing w:before="240"/>
              <w:rPr>
                <w:rFonts w:asciiTheme="minorHAnsi" w:hAnsiTheme="minorHAnsi"/>
                <w:szCs w:val="24"/>
              </w:rPr>
            </w:pPr>
            <w:r w:rsidRPr="00A67852">
              <w:rPr>
                <w:rFonts w:asciiTheme="minorHAnsi" w:hAnsiTheme="minorHAnsi"/>
                <w:szCs w:val="24"/>
              </w:rPr>
              <w:t xml:space="preserve">Where patient was hospitalized: </w:t>
            </w:r>
            <w:r w:rsidRPr="00A67852">
              <w:rPr>
                <w:rFonts w:asciiTheme="minorHAnsi" w:hAnsiTheme="minorHAns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67852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A67852">
              <w:rPr>
                <w:rFonts w:asciiTheme="minorHAnsi" w:hAnsiTheme="minorHAnsi"/>
                <w:szCs w:val="24"/>
              </w:rPr>
            </w:r>
            <w:r w:rsidRPr="00A67852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67852">
              <w:rPr>
                <w:rFonts w:asciiTheme="minorHAnsi" w:hAnsiTheme="minorHAnsi"/>
                <w:szCs w:val="24"/>
              </w:rPr>
              <w:fldChar w:fldCharType="end"/>
            </w:r>
          </w:p>
          <w:p w:rsidR="00A67852" w:rsidRDefault="00A67852" w:rsidP="0047411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67852" w:rsidTr="0047411A">
        <w:tc>
          <w:tcPr>
            <w:tcW w:w="10296" w:type="dxa"/>
          </w:tcPr>
          <w:p w:rsidR="00A67852" w:rsidRPr="00A67852" w:rsidRDefault="00A67852" w:rsidP="005E29BA">
            <w:pPr>
              <w:pStyle w:val="ListParagraph"/>
              <w:numPr>
                <w:ilvl w:val="0"/>
                <w:numId w:val="6"/>
              </w:numPr>
              <w:spacing w:before="240"/>
              <w:rPr>
                <w:rFonts w:asciiTheme="minorHAnsi" w:hAnsiTheme="minorHAnsi"/>
                <w:szCs w:val="24"/>
              </w:rPr>
            </w:pPr>
            <w:r w:rsidRPr="00A67852">
              <w:rPr>
                <w:rFonts w:asciiTheme="minorHAnsi" w:hAnsiTheme="minorHAnsi"/>
                <w:szCs w:val="24"/>
              </w:rPr>
              <w:t>History of head injury or trauma*</w:t>
            </w:r>
          </w:p>
          <w:p w:rsidR="00A67852" w:rsidRDefault="004D50A1" w:rsidP="005E29BA">
            <w:pPr>
              <w:pStyle w:val="ListParagraph"/>
              <w:spacing w:before="120"/>
              <w:ind w:left="1440"/>
              <w:contextualSpacing w:val="0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48998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852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A67852">
              <w:rPr>
                <w:rFonts w:asciiTheme="minorHAnsi" w:hAnsiTheme="minorHAnsi" w:cstheme="minorHAnsi"/>
                <w:szCs w:val="22"/>
              </w:rPr>
              <w:t xml:space="preserve"> Yes 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110828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852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A67852">
              <w:rPr>
                <w:rFonts w:asciiTheme="minorHAnsi" w:hAnsiTheme="minorHAnsi" w:cstheme="minorHAnsi"/>
                <w:szCs w:val="22"/>
              </w:rPr>
              <w:t xml:space="preserve"> No 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202289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852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A67852">
              <w:rPr>
                <w:rFonts w:asciiTheme="minorHAnsi" w:hAnsiTheme="minorHAnsi" w:cstheme="minorHAnsi"/>
                <w:szCs w:val="22"/>
              </w:rPr>
              <w:t xml:space="preserve"> Unknown</w:t>
            </w:r>
          </w:p>
          <w:p w:rsidR="00A67852" w:rsidRDefault="00A67852" w:rsidP="005E29BA">
            <w:pPr>
              <w:spacing w:before="120"/>
              <w:ind w:left="720" w:firstLine="720"/>
              <w:rPr>
                <w:rFonts w:asciiTheme="minorHAnsi" w:hAnsiTheme="minorHAnsi" w:cstheme="minorHAnsi"/>
                <w:szCs w:val="22"/>
              </w:rPr>
            </w:pPr>
            <w:r w:rsidRPr="00007F34">
              <w:rPr>
                <w:rFonts w:asciiTheme="minorHAnsi" w:hAnsiTheme="minorHAnsi" w:cstheme="minorHAnsi"/>
                <w:szCs w:val="22"/>
              </w:rPr>
              <w:t xml:space="preserve">If yes, specify type of injury or trauma: </w:t>
            </w:r>
            <w:r w:rsidRPr="00007F34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07F34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007F34">
              <w:rPr>
                <w:rFonts w:asciiTheme="minorHAnsi" w:hAnsiTheme="minorHAnsi" w:cstheme="minorHAnsi"/>
                <w:szCs w:val="22"/>
              </w:rPr>
            </w:r>
            <w:r w:rsidRPr="00007F34"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07F34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:rsidR="00A67852" w:rsidRPr="00007F34" w:rsidRDefault="00A67852" w:rsidP="005E29BA">
            <w:pPr>
              <w:spacing w:before="120"/>
              <w:ind w:left="720" w:firstLine="720"/>
              <w:rPr>
                <w:rFonts w:asciiTheme="minorHAnsi" w:hAnsiTheme="minorHAnsi"/>
                <w:szCs w:val="24"/>
              </w:rPr>
            </w:pPr>
            <w:r w:rsidRPr="00007F34">
              <w:rPr>
                <w:rFonts w:asciiTheme="minorHAnsi" w:hAnsiTheme="minorHAnsi" w:cstheme="minorHAnsi"/>
                <w:szCs w:val="22"/>
              </w:rPr>
              <w:t xml:space="preserve">Date (if known): </w:t>
            </w:r>
            <w:r w:rsidRPr="00007F34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07F34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007F34">
              <w:rPr>
                <w:rFonts w:asciiTheme="minorHAnsi" w:hAnsiTheme="minorHAnsi" w:cstheme="minorHAnsi"/>
                <w:szCs w:val="22"/>
              </w:rPr>
            </w:r>
            <w:r w:rsidRPr="00007F34"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07F34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:rsidR="00A67852" w:rsidRDefault="00A67852" w:rsidP="0047411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67852" w:rsidTr="0047411A">
        <w:tc>
          <w:tcPr>
            <w:tcW w:w="10296" w:type="dxa"/>
          </w:tcPr>
          <w:p w:rsidR="00A67852" w:rsidRPr="00A67852" w:rsidRDefault="00A67852" w:rsidP="005E29BA">
            <w:pPr>
              <w:pStyle w:val="ListParagraph"/>
              <w:numPr>
                <w:ilvl w:val="0"/>
                <w:numId w:val="6"/>
              </w:numPr>
              <w:spacing w:before="240"/>
              <w:rPr>
                <w:rFonts w:asciiTheme="minorHAnsi" w:hAnsiTheme="minorHAnsi"/>
                <w:szCs w:val="24"/>
              </w:rPr>
            </w:pPr>
            <w:r w:rsidRPr="00A67852">
              <w:rPr>
                <w:rFonts w:asciiTheme="minorHAnsi" w:hAnsiTheme="minorHAnsi"/>
                <w:szCs w:val="24"/>
              </w:rPr>
              <w:t xml:space="preserve">History of brain or ear surgery* (excluding </w:t>
            </w:r>
            <w:proofErr w:type="spellStart"/>
            <w:r w:rsidRPr="00A67852">
              <w:rPr>
                <w:rFonts w:asciiTheme="minorHAnsi" w:hAnsiTheme="minorHAnsi"/>
                <w:szCs w:val="24"/>
              </w:rPr>
              <w:t>tympanostomy</w:t>
            </w:r>
            <w:proofErr w:type="spellEnd"/>
            <w:r w:rsidRPr="00A67852">
              <w:rPr>
                <w:rFonts w:asciiTheme="minorHAnsi" w:hAnsiTheme="minorHAnsi"/>
                <w:szCs w:val="24"/>
              </w:rPr>
              <w:t xml:space="preserve"> tube implantation)</w:t>
            </w:r>
          </w:p>
          <w:p w:rsidR="00A67852" w:rsidRDefault="004D50A1" w:rsidP="005E29BA">
            <w:pPr>
              <w:pStyle w:val="ListParagraph"/>
              <w:spacing w:before="120"/>
              <w:ind w:firstLine="720"/>
              <w:contextualSpacing w:val="0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94977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852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A67852">
              <w:rPr>
                <w:rFonts w:asciiTheme="minorHAnsi" w:hAnsiTheme="minorHAnsi" w:cstheme="minorHAnsi"/>
                <w:szCs w:val="22"/>
              </w:rPr>
              <w:t xml:space="preserve"> Yes 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87130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852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A67852">
              <w:rPr>
                <w:rFonts w:asciiTheme="minorHAnsi" w:hAnsiTheme="minorHAnsi" w:cstheme="minorHAnsi"/>
                <w:szCs w:val="22"/>
              </w:rPr>
              <w:t xml:space="preserve"> No 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72799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852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A67852">
              <w:rPr>
                <w:rFonts w:asciiTheme="minorHAnsi" w:hAnsiTheme="minorHAnsi" w:cstheme="minorHAnsi"/>
                <w:szCs w:val="22"/>
              </w:rPr>
              <w:t xml:space="preserve"> Unknown</w:t>
            </w:r>
          </w:p>
          <w:p w:rsidR="00A67852" w:rsidRDefault="00A67852" w:rsidP="005E29BA">
            <w:pPr>
              <w:pStyle w:val="ListParagraph"/>
              <w:spacing w:before="120"/>
              <w:ind w:firstLine="720"/>
              <w:contextualSpacing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If yes, specify type of surgery: </w:t>
            </w: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:rsidR="00A67852" w:rsidRPr="00007F34" w:rsidRDefault="00A67852" w:rsidP="005E29BA">
            <w:pPr>
              <w:pStyle w:val="ListParagraph"/>
              <w:spacing w:before="120"/>
              <w:ind w:firstLine="720"/>
              <w:contextualSpacing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Date (if known): </w:t>
            </w: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:rsidR="00A67852" w:rsidRDefault="00A67852" w:rsidP="0047411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67852" w:rsidTr="0047411A">
        <w:tc>
          <w:tcPr>
            <w:tcW w:w="10296" w:type="dxa"/>
          </w:tcPr>
          <w:p w:rsidR="00A67852" w:rsidRPr="00A67852" w:rsidRDefault="00A67852" w:rsidP="005E29BA">
            <w:pPr>
              <w:pStyle w:val="ListParagraph"/>
              <w:numPr>
                <w:ilvl w:val="0"/>
                <w:numId w:val="6"/>
              </w:numPr>
              <w:spacing w:before="240"/>
              <w:rPr>
                <w:rFonts w:asciiTheme="minorHAnsi" w:hAnsiTheme="minorHAnsi"/>
                <w:szCs w:val="24"/>
              </w:rPr>
            </w:pPr>
            <w:r w:rsidRPr="00A67852">
              <w:rPr>
                <w:rFonts w:asciiTheme="minorHAnsi" w:hAnsiTheme="minorHAnsi"/>
                <w:szCs w:val="24"/>
              </w:rPr>
              <w:t>History of spinal injection*(s)</w:t>
            </w:r>
          </w:p>
          <w:p w:rsidR="00A67852" w:rsidRDefault="004D50A1" w:rsidP="005E29BA">
            <w:pPr>
              <w:pStyle w:val="ListParagraph"/>
              <w:spacing w:before="120"/>
              <w:ind w:firstLine="720"/>
              <w:contextualSpacing w:val="0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46281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852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A67852">
              <w:rPr>
                <w:rFonts w:asciiTheme="minorHAnsi" w:hAnsiTheme="minorHAnsi" w:cstheme="minorHAnsi"/>
                <w:szCs w:val="22"/>
              </w:rPr>
              <w:t xml:space="preserve"> Yes 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180036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852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A67852">
              <w:rPr>
                <w:rFonts w:asciiTheme="minorHAnsi" w:hAnsiTheme="minorHAnsi" w:cstheme="minorHAnsi"/>
                <w:szCs w:val="22"/>
              </w:rPr>
              <w:t xml:space="preserve"> No 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869735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852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A67852">
              <w:rPr>
                <w:rFonts w:asciiTheme="minorHAnsi" w:hAnsiTheme="minorHAnsi" w:cstheme="minorHAnsi"/>
                <w:szCs w:val="22"/>
              </w:rPr>
              <w:t xml:space="preserve"> Unknown</w:t>
            </w:r>
          </w:p>
          <w:p w:rsidR="00A67852" w:rsidRDefault="00A67852" w:rsidP="005E29BA">
            <w:pPr>
              <w:pStyle w:val="ListParagraph"/>
              <w:spacing w:before="120"/>
              <w:ind w:firstLine="720"/>
              <w:contextualSpacing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If yes, name of medication (if known): </w:t>
            </w: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:rsidR="00A67852" w:rsidRPr="00007F34" w:rsidRDefault="00A67852" w:rsidP="005E29BA">
            <w:pPr>
              <w:pStyle w:val="ListParagraph"/>
              <w:spacing w:before="120"/>
              <w:ind w:firstLine="720"/>
              <w:contextualSpacing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Date of last injection (if known): </w:t>
            </w: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:rsidR="00A67852" w:rsidRDefault="00A67852" w:rsidP="0047411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007F34" w:rsidRDefault="00007F34" w:rsidP="00007F34">
      <w:pPr>
        <w:pStyle w:val="ListParagraph"/>
        <w:rPr>
          <w:rFonts w:asciiTheme="minorHAnsi" w:hAnsiTheme="minorHAnsi"/>
          <w:szCs w:val="24"/>
        </w:rPr>
      </w:pPr>
    </w:p>
    <w:p w:rsidR="00A71A4B" w:rsidRPr="00D969FB" w:rsidRDefault="00A71A4B" w:rsidP="00A71A4B">
      <w:pPr>
        <w:rPr>
          <w:rFonts w:asciiTheme="minorHAnsi" w:hAnsiTheme="minorHAnsi" w:cstheme="minorHAnsi"/>
          <w:szCs w:val="24"/>
        </w:rPr>
      </w:pPr>
      <w:r w:rsidRPr="00D969FB">
        <w:rPr>
          <w:rFonts w:asciiTheme="minorHAnsi" w:hAnsiTheme="minorHAnsi" w:cstheme="minorHAnsi"/>
          <w:szCs w:val="24"/>
        </w:rPr>
        <w:t>*Please answer “No” if patient history and physical is reviewed and there is no mention of head injury/trauma, brain</w:t>
      </w:r>
      <w:r w:rsidR="00675410" w:rsidRPr="00D969FB">
        <w:rPr>
          <w:rFonts w:asciiTheme="minorHAnsi" w:hAnsiTheme="minorHAnsi" w:cstheme="minorHAnsi"/>
          <w:szCs w:val="24"/>
        </w:rPr>
        <w:t>/</w:t>
      </w:r>
      <w:r w:rsidRPr="00D969FB">
        <w:rPr>
          <w:rFonts w:asciiTheme="minorHAnsi" w:hAnsiTheme="minorHAnsi" w:cstheme="minorHAnsi"/>
          <w:szCs w:val="24"/>
        </w:rPr>
        <w:t>ear surgery, or spinal injections.  Please answer “Unknown” if there is no history and physical, e.g., patient was not admitted</w:t>
      </w:r>
      <w:r w:rsidR="00D969FB" w:rsidRPr="00D969FB">
        <w:rPr>
          <w:rFonts w:asciiTheme="minorHAnsi" w:hAnsiTheme="minorHAnsi" w:cstheme="minorHAnsi"/>
          <w:szCs w:val="24"/>
        </w:rPr>
        <w:t xml:space="preserve">, or if </w:t>
      </w:r>
      <w:r w:rsidR="00D969FB">
        <w:rPr>
          <w:rFonts w:asciiTheme="minorHAnsi" w:hAnsiTheme="minorHAnsi" w:cstheme="minorHAnsi"/>
          <w:szCs w:val="24"/>
        </w:rPr>
        <w:t xml:space="preserve">the history and physical </w:t>
      </w:r>
      <w:r w:rsidR="00D969FB" w:rsidRPr="00D969FB">
        <w:rPr>
          <w:rFonts w:asciiTheme="minorHAnsi" w:hAnsiTheme="minorHAnsi" w:cstheme="minorHAnsi"/>
          <w:szCs w:val="24"/>
        </w:rPr>
        <w:t>is not available for review</w:t>
      </w:r>
      <w:r w:rsidRPr="00D969FB">
        <w:rPr>
          <w:rFonts w:asciiTheme="minorHAnsi" w:hAnsiTheme="minorHAnsi" w:cstheme="minorHAnsi"/>
          <w:szCs w:val="24"/>
        </w:rPr>
        <w:t>.</w:t>
      </w:r>
    </w:p>
    <w:p w:rsidR="00A71A4B" w:rsidRPr="00D969FB" w:rsidRDefault="00A71A4B" w:rsidP="00A71A4B">
      <w:pPr>
        <w:pStyle w:val="ListParagraph"/>
        <w:rPr>
          <w:rFonts w:asciiTheme="minorHAnsi" w:hAnsiTheme="minorHAnsi" w:cstheme="minorHAnsi"/>
          <w:szCs w:val="24"/>
        </w:rPr>
      </w:pPr>
    </w:p>
    <w:p w:rsidR="00B5258C" w:rsidRPr="00D969FB" w:rsidRDefault="00A64691" w:rsidP="00B5258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D969FB">
        <w:rPr>
          <w:rFonts w:asciiTheme="minorHAnsi" w:hAnsiTheme="minorHAnsi" w:cstheme="minorHAnsi"/>
          <w:szCs w:val="24"/>
        </w:rPr>
        <w:t>Q</w:t>
      </w:r>
      <w:r w:rsidR="00B5258C" w:rsidRPr="00D969FB">
        <w:rPr>
          <w:rFonts w:asciiTheme="minorHAnsi" w:hAnsiTheme="minorHAnsi" w:cstheme="minorHAnsi"/>
          <w:szCs w:val="24"/>
        </w:rPr>
        <w:t>uestions</w:t>
      </w:r>
      <w:r w:rsidRPr="00D969FB">
        <w:rPr>
          <w:rFonts w:asciiTheme="minorHAnsi" w:hAnsiTheme="minorHAnsi" w:cstheme="minorHAnsi"/>
          <w:szCs w:val="24"/>
        </w:rPr>
        <w:t>?</w:t>
      </w:r>
      <w:r w:rsidR="00B5258C" w:rsidRPr="00D969FB">
        <w:rPr>
          <w:rFonts w:asciiTheme="minorHAnsi" w:hAnsiTheme="minorHAnsi" w:cstheme="minorHAnsi"/>
          <w:szCs w:val="24"/>
        </w:rPr>
        <w:t xml:space="preserve"> </w:t>
      </w:r>
      <w:r w:rsidR="00856A5D" w:rsidRPr="00D969FB">
        <w:rPr>
          <w:rFonts w:asciiTheme="minorHAnsi" w:hAnsiTheme="minorHAnsi" w:cstheme="minorHAnsi"/>
          <w:szCs w:val="24"/>
        </w:rPr>
        <w:t xml:space="preserve"> </w:t>
      </w:r>
      <w:r w:rsidR="000A09D2" w:rsidRPr="00D969FB">
        <w:rPr>
          <w:rFonts w:asciiTheme="minorHAnsi" w:hAnsiTheme="minorHAnsi" w:cstheme="minorHAnsi"/>
          <w:szCs w:val="24"/>
        </w:rPr>
        <w:t>Please c</w:t>
      </w:r>
      <w:r w:rsidRPr="00D969FB">
        <w:rPr>
          <w:rFonts w:asciiTheme="minorHAnsi" w:hAnsiTheme="minorHAnsi" w:cstheme="minorHAnsi"/>
          <w:szCs w:val="24"/>
        </w:rPr>
        <w:t>ontact</w:t>
      </w:r>
      <w:r w:rsidR="000A09D2" w:rsidRPr="00D969FB">
        <w:rPr>
          <w:rFonts w:asciiTheme="minorHAnsi" w:hAnsiTheme="minorHAnsi" w:cstheme="minorHAnsi"/>
          <w:szCs w:val="24"/>
        </w:rPr>
        <w:t xml:space="preserve"> Erin Murray at CDPH</w:t>
      </w:r>
      <w:r w:rsidR="004F2C23">
        <w:rPr>
          <w:rFonts w:asciiTheme="minorHAnsi" w:hAnsiTheme="minorHAnsi" w:cstheme="minorHAnsi"/>
          <w:szCs w:val="24"/>
        </w:rPr>
        <w:t xml:space="preserve">: 510-620-3782 </w:t>
      </w:r>
      <w:r w:rsidRPr="00D969FB">
        <w:rPr>
          <w:rFonts w:asciiTheme="minorHAnsi" w:hAnsiTheme="minorHAnsi" w:cstheme="minorHAnsi"/>
          <w:szCs w:val="24"/>
        </w:rPr>
        <w:t xml:space="preserve">or </w:t>
      </w:r>
      <w:hyperlink r:id="rId11" w:history="1">
        <w:r w:rsidRPr="00D969FB">
          <w:rPr>
            <w:rStyle w:val="Hyperlink"/>
            <w:rFonts w:asciiTheme="minorHAnsi" w:hAnsiTheme="minorHAnsi" w:cstheme="minorHAnsi"/>
            <w:szCs w:val="24"/>
          </w:rPr>
          <w:t>erin.murray@cdph.ca.gov</w:t>
        </w:r>
      </w:hyperlink>
    </w:p>
    <w:p w:rsidR="006F58DC" w:rsidRPr="003B0B2C" w:rsidRDefault="00A64691" w:rsidP="00A64691">
      <w:pPr>
        <w:pStyle w:val="ListParagraph"/>
        <w:numPr>
          <w:ilvl w:val="0"/>
          <w:numId w:val="2"/>
        </w:numPr>
        <w:rPr>
          <w:rStyle w:val="Hyperlink"/>
          <w:rFonts w:asciiTheme="minorHAnsi" w:hAnsiTheme="minorHAnsi" w:cstheme="minorHAnsi"/>
          <w:color w:val="auto"/>
          <w:szCs w:val="24"/>
          <w:u w:val="none"/>
        </w:rPr>
      </w:pPr>
      <w:r w:rsidRPr="00D969FB">
        <w:rPr>
          <w:rFonts w:asciiTheme="minorHAnsi" w:hAnsiTheme="minorHAnsi" w:cstheme="minorHAnsi"/>
          <w:szCs w:val="24"/>
        </w:rPr>
        <w:t xml:space="preserve">Fax form to 510-620-3949 or scan and email to: </w:t>
      </w:r>
      <w:hyperlink r:id="rId12" w:history="1">
        <w:r w:rsidRPr="00D969FB">
          <w:rPr>
            <w:rStyle w:val="Hyperlink"/>
            <w:rFonts w:asciiTheme="minorHAnsi" w:hAnsiTheme="minorHAnsi" w:cstheme="minorHAnsi"/>
            <w:szCs w:val="24"/>
          </w:rPr>
          <w:t>erin.murray@cdph.ca.gov</w:t>
        </w:r>
      </w:hyperlink>
    </w:p>
    <w:p w:rsidR="00007F34" w:rsidRDefault="00007F34" w:rsidP="003B0B2C">
      <w:pPr>
        <w:jc w:val="right"/>
        <w:rPr>
          <w:rFonts w:asciiTheme="minorHAnsi" w:hAnsiTheme="minorHAnsi" w:cstheme="minorHAnsi"/>
          <w:szCs w:val="24"/>
        </w:rPr>
      </w:pPr>
    </w:p>
    <w:p w:rsidR="00007F34" w:rsidRDefault="00007F34" w:rsidP="003B0B2C">
      <w:pPr>
        <w:jc w:val="right"/>
        <w:rPr>
          <w:rFonts w:asciiTheme="minorHAnsi" w:hAnsiTheme="minorHAnsi" w:cstheme="minorHAnsi"/>
          <w:szCs w:val="24"/>
        </w:rPr>
      </w:pPr>
    </w:p>
    <w:p w:rsidR="00A67852" w:rsidRDefault="003B0B2C" w:rsidP="003B0B2C">
      <w:pPr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Revised July 2017</w:t>
      </w:r>
    </w:p>
    <w:p w:rsidR="00A67852" w:rsidRPr="003B0B2C" w:rsidRDefault="00A67852" w:rsidP="003B0B2C">
      <w:pPr>
        <w:jc w:val="right"/>
        <w:rPr>
          <w:rFonts w:asciiTheme="minorHAnsi" w:hAnsiTheme="minorHAnsi" w:cstheme="minorHAnsi"/>
          <w:szCs w:val="24"/>
        </w:rPr>
      </w:pPr>
    </w:p>
    <w:sectPr w:rsidR="00A67852" w:rsidRPr="003B0B2C" w:rsidSect="009F7009">
      <w:headerReference w:type="default" r:id="rId13"/>
      <w:headerReference w:type="first" r:id="rId14"/>
      <w:footerReference w:type="first" r:id="rId15"/>
      <w:pgSz w:w="12240" w:h="15840" w:code="1"/>
      <w:pgMar w:top="540" w:right="810" w:bottom="360" w:left="1350" w:header="54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0A1" w:rsidRDefault="004D50A1">
      <w:r>
        <w:separator/>
      </w:r>
    </w:p>
  </w:endnote>
  <w:endnote w:type="continuationSeparator" w:id="0">
    <w:p w:rsidR="004D50A1" w:rsidRDefault="004D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noir">
    <w:altName w:val="Vrinda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035" w:rsidRDefault="00AC1035" w:rsidP="001C1260">
    <w:pPr>
      <w:pStyle w:val="Footer"/>
      <w:tabs>
        <w:tab w:val="clear" w:pos="8640"/>
        <w:tab w:val="right" w:pos="9900"/>
      </w:tabs>
      <w:ind w:left="-360" w:right="9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0A1" w:rsidRDefault="004D50A1">
      <w:r>
        <w:separator/>
      </w:r>
    </w:p>
  </w:footnote>
  <w:footnote w:type="continuationSeparator" w:id="0">
    <w:p w:rsidR="004D50A1" w:rsidRDefault="004D5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035" w:rsidRPr="00997A1A" w:rsidRDefault="00AC1035" w:rsidP="00A715BE">
    <w:pPr>
      <w:pStyle w:val="Header"/>
      <w:tabs>
        <w:tab w:val="clear" w:pos="4320"/>
        <w:tab w:val="clear" w:pos="8640"/>
      </w:tabs>
      <w:rPr>
        <w:rFonts w:ascii="Arial" w:hAnsi="Arial" w:cs="Arial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035" w:rsidRDefault="00AC1035" w:rsidP="009F1161">
    <w:pPr>
      <w:pStyle w:val="Header"/>
      <w:ind w:left="-810"/>
    </w:pPr>
  </w:p>
  <w:p w:rsidR="00AC1035" w:rsidRDefault="00AC10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211E0"/>
    <w:multiLevelType w:val="hybridMultilevel"/>
    <w:tmpl w:val="48B24838"/>
    <w:lvl w:ilvl="0" w:tplc="7BD4E2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568C0"/>
    <w:multiLevelType w:val="hybridMultilevel"/>
    <w:tmpl w:val="52C256D8"/>
    <w:lvl w:ilvl="0" w:tplc="679C27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C2035"/>
    <w:multiLevelType w:val="hybridMultilevel"/>
    <w:tmpl w:val="52C256D8"/>
    <w:lvl w:ilvl="0" w:tplc="679C27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326AC"/>
    <w:multiLevelType w:val="hybridMultilevel"/>
    <w:tmpl w:val="9A985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4B09F4"/>
    <w:multiLevelType w:val="hybridMultilevel"/>
    <w:tmpl w:val="52C256D8"/>
    <w:lvl w:ilvl="0" w:tplc="679C27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97CDB"/>
    <w:multiLevelType w:val="hybridMultilevel"/>
    <w:tmpl w:val="1862D5B0"/>
    <w:lvl w:ilvl="0" w:tplc="3EFCB1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7F"/>
    <w:rsid w:val="0000696B"/>
    <w:rsid w:val="00007F34"/>
    <w:rsid w:val="000242A6"/>
    <w:rsid w:val="00045EAD"/>
    <w:rsid w:val="00077474"/>
    <w:rsid w:val="000A09D2"/>
    <w:rsid w:val="000D3EF9"/>
    <w:rsid w:val="000E1707"/>
    <w:rsid w:val="000F1C36"/>
    <w:rsid w:val="00102D55"/>
    <w:rsid w:val="00104598"/>
    <w:rsid w:val="00120B45"/>
    <w:rsid w:val="00157927"/>
    <w:rsid w:val="00161D95"/>
    <w:rsid w:val="0016553C"/>
    <w:rsid w:val="001C1260"/>
    <w:rsid w:val="002219C6"/>
    <w:rsid w:val="00223E2A"/>
    <w:rsid w:val="00230CA8"/>
    <w:rsid w:val="002545C7"/>
    <w:rsid w:val="00275A7C"/>
    <w:rsid w:val="002B0513"/>
    <w:rsid w:val="002B594D"/>
    <w:rsid w:val="002D7708"/>
    <w:rsid w:val="002E03A2"/>
    <w:rsid w:val="0035607C"/>
    <w:rsid w:val="00391708"/>
    <w:rsid w:val="003B0B2C"/>
    <w:rsid w:val="0040087F"/>
    <w:rsid w:val="00401B23"/>
    <w:rsid w:val="00414A5D"/>
    <w:rsid w:val="00414D57"/>
    <w:rsid w:val="00416710"/>
    <w:rsid w:val="00431CB6"/>
    <w:rsid w:val="00436F17"/>
    <w:rsid w:val="00457443"/>
    <w:rsid w:val="00461E2B"/>
    <w:rsid w:val="004D50A1"/>
    <w:rsid w:val="004F2C23"/>
    <w:rsid w:val="005040A6"/>
    <w:rsid w:val="005415E4"/>
    <w:rsid w:val="005430AA"/>
    <w:rsid w:val="005A26A9"/>
    <w:rsid w:val="005A7C4C"/>
    <w:rsid w:val="005D781F"/>
    <w:rsid w:val="005E29BA"/>
    <w:rsid w:val="005E4E0C"/>
    <w:rsid w:val="005E525B"/>
    <w:rsid w:val="005F307D"/>
    <w:rsid w:val="00634A18"/>
    <w:rsid w:val="0066576A"/>
    <w:rsid w:val="00675410"/>
    <w:rsid w:val="00690E44"/>
    <w:rsid w:val="006A1F40"/>
    <w:rsid w:val="006A7B60"/>
    <w:rsid w:val="006C0B79"/>
    <w:rsid w:val="006C1045"/>
    <w:rsid w:val="006F58DC"/>
    <w:rsid w:val="0071009C"/>
    <w:rsid w:val="007B4760"/>
    <w:rsid w:val="007B5B01"/>
    <w:rsid w:val="007D5538"/>
    <w:rsid w:val="0082402C"/>
    <w:rsid w:val="00856A5D"/>
    <w:rsid w:val="008714B0"/>
    <w:rsid w:val="008A37E5"/>
    <w:rsid w:val="008C7E4F"/>
    <w:rsid w:val="008D50C4"/>
    <w:rsid w:val="008F2789"/>
    <w:rsid w:val="008F346A"/>
    <w:rsid w:val="00936820"/>
    <w:rsid w:val="00957E13"/>
    <w:rsid w:val="00966A4B"/>
    <w:rsid w:val="009670BF"/>
    <w:rsid w:val="00967A9C"/>
    <w:rsid w:val="0099235A"/>
    <w:rsid w:val="00997A1A"/>
    <w:rsid w:val="009D6BF3"/>
    <w:rsid w:val="009E25AA"/>
    <w:rsid w:val="009F1161"/>
    <w:rsid w:val="009F31E0"/>
    <w:rsid w:val="009F7009"/>
    <w:rsid w:val="00A41C40"/>
    <w:rsid w:val="00A45FFC"/>
    <w:rsid w:val="00A64691"/>
    <w:rsid w:val="00A67852"/>
    <w:rsid w:val="00A715BE"/>
    <w:rsid w:val="00A71A4B"/>
    <w:rsid w:val="00A77D09"/>
    <w:rsid w:val="00AA4BE4"/>
    <w:rsid w:val="00AA5E61"/>
    <w:rsid w:val="00AC1035"/>
    <w:rsid w:val="00AF1C44"/>
    <w:rsid w:val="00AF4CCD"/>
    <w:rsid w:val="00B01BCC"/>
    <w:rsid w:val="00B05204"/>
    <w:rsid w:val="00B22CFB"/>
    <w:rsid w:val="00B5258C"/>
    <w:rsid w:val="00B571FF"/>
    <w:rsid w:val="00B97B91"/>
    <w:rsid w:val="00BA1F16"/>
    <w:rsid w:val="00BD0A3F"/>
    <w:rsid w:val="00BD1189"/>
    <w:rsid w:val="00BD3593"/>
    <w:rsid w:val="00C16D8A"/>
    <w:rsid w:val="00C17DB0"/>
    <w:rsid w:val="00C42130"/>
    <w:rsid w:val="00C53F9C"/>
    <w:rsid w:val="00C96692"/>
    <w:rsid w:val="00C96B0D"/>
    <w:rsid w:val="00CA0926"/>
    <w:rsid w:val="00CD12B6"/>
    <w:rsid w:val="00CD4732"/>
    <w:rsid w:val="00CF5D7F"/>
    <w:rsid w:val="00D31334"/>
    <w:rsid w:val="00D360D4"/>
    <w:rsid w:val="00D969FB"/>
    <w:rsid w:val="00DB0C69"/>
    <w:rsid w:val="00DB6BAF"/>
    <w:rsid w:val="00DC4C62"/>
    <w:rsid w:val="00DC544C"/>
    <w:rsid w:val="00DD19C3"/>
    <w:rsid w:val="00DE66C9"/>
    <w:rsid w:val="00DF566C"/>
    <w:rsid w:val="00E3379D"/>
    <w:rsid w:val="00E63D3D"/>
    <w:rsid w:val="00E74EFB"/>
    <w:rsid w:val="00E87687"/>
    <w:rsid w:val="00EA6B13"/>
    <w:rsid w:val="00ED16A3"/>
    <w:rsid w:val="00ED4EC5"/>
    <w:rsid w:val="00EE65A9"/>
    <w:rsid w:val="00EF13B1"/>
    <w:rsid w:val="00EF330E"/>
    <w:rsid w:val="00F01BB9"/>
    <w:rsid w:val="00F56DA8"/>
    <w:rsid w:val="00F65D56"/>
    <w:rsid w:val="00FC2F1C"/>
    <w:rsid w:val="00FC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3E2A"/>
    <w:rPr>
      <w:sz w:val="24"/>
    </w:rPr>
  </w:style>
  <w:style w:type="paragraph" w:styleId="Heading1">
    <w:name w:val="heading 1"/>
    <w:basedOn w:val="Normal"/>
    <w:next w:val="Normal"/>
    <w:qFormat/>
    <w:rsid w:val="00223E2A"/>
    <w:pPr>
      <w:keepNext/>
      <w:ind w:left="720" w:firstLine="720"/>
      <w:jc w:val="right"/>
      <w:outlineLvl w:val="0"/>
    </w:pPr>
    <w:rPr>
      <w:rFonts w:ascii="Penoir" w:hAnsi="Penoir"/>
      <w:sz w:val="32"/>
    </w:rPr>
  </w:style>
  <w:style w:type="paragraph" w:styleId="Heading2">
    <w:name w:val="heading 2"/>
    <w:basedOn w:val="Normal"/>
    <w:next w:val="Normal"/>
    <w:qFormat/>
    <w:rsid w:val="00223E2A"/>
    <w:pPr>
      <w:keepNext/>
      <w:ind w:left="720" w:firstLine="720"/>
      <w:outlineLvl w:val="1"/>
    </w:pPr>
    <w:rPr>
      <w:rFonts w:ascii="Verdana" w:hAnsi="Verdana" w:cs="Arial"/>
      <w:b/>
      <w:bCs/>
    </w:rPr>
  </w:style>
  <w:style w:type="paragraph" w:styleId="Heading3">
    <w:name w:val="heading 3"/>
    <w:basedOn w:val="Normal"/>
    <w:next w:val="Normal"/>
    <w:qFormat/>
    <w:rsid w:val="00223E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23E2A"/>
    <w:pPr>
      <w:keepNext/>
      <w:outlineLvl w:val="3"/>
    </w:pPr>
    <w:rPr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3E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3E2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F2789"/>
  </w:style>
  <w:style w:type="character" w:styleId="Strong">
    <w:name w:val="Strong"/>
    <w:basedOn w:val="DefaultParagraphFont"/>
    <w:qFormat/>
    <w:rsid w:val="006C0B79"/>
    <w:rPr>
      <w:b/>
      <w:bCs/>
    </w:rPr>
  </w:style>
  <w:style w:type="table" w:styleId="TableGrid">
    <w:name w:val="Table Grid"/>
    <w:basedOn w:val="TableNormal"/>
    <w:uiPriority w:val="59"/>
    <w:rsid w:val="00F5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91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17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2C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09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1009C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1009C"/>
    <w:rPr>
      <w:rFonts w:ascii="Consolas" w:eastAsiaTheme="minorHAnsi" w:hAnsi="Consolas" w:cstheme="min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45744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3E2A"/>
    <w:rPr>
      <w:sz w:val="24"/>
    </w:rPr>
  </w:style>
  <w:style w:type="paragraph" w:styleId="Heading1">
    <w:name w:val="heading 1"/>
    <w:basedOn w:val="Normal"/>
    <w:next w:val="Normal"/>
    <w:qFormat/>
    <w:rsid w:val="00223E2A"/>
    <w:pPr>
      <w:keepNext/>
      <w:ind w:left="720" w:firstLine="720"/>
      <w:jc w:val="right"/>
      <w:outlineLvl w:val="0"/>
    </w:pPr>
    <w:rPr>
      <w:rFonts w:ascii="Penoir" w:hAnsi="Penoir"/>
      <w:sz w:val="32"/>
    </w:rPr>
  </w:style>
  <w:style w:type="paragraph" w:styleId="Heading2">
    <w:name w:val="heading 2"/>
    <w:basedOn w:val="Normal"/>
    <w:next w:val="Normal"/>
    <w:qFormat/>
    <w:rsid w:val="00223E2A"/>
    <w:pPr>
      <w:keepNext/>
      <w:ind w:left="720" w:firstLine="720"/>
      <w:outlineLvl w:val="1"/>
    </w:pPr>
    <w:rPr>
      <w:rFonts w:ascii="Verdana" w:hAnsi="Verdana" w:cs="Arial"/>
      <w:b/>
      <w:bCs/>
    </w:rPr>
  </w:style>
  <w:style w:type="paragraph" w:styleId="Heading3">
    <w:name w:val="heading 3"/>
    <w:basedOn w:val="Normal"/>
    <w:next w:val="Normal"/>
    <w:qFormat/>
    <w:rsid w:val="00223E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23E2A"/>
    <w:pPr>
      <w:keepNext/>
      <w:outlineLvl w:val="3"/>
    </w:pPr>
    <w:rPr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3E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3E2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F2789"/>
  </w:style>
  <w:style w:type="character" w:styleId="Strong">
    <w:name w:val="Strong"/>
    <w:basedOn w:val="DefaultParagraphFont"/>
    <w:qFormat/>
    <w:rsid w:val="006C0B79"/>
    <w:rPr>
      <w:b/>
      <w:bCs/>
    </w:rPr>
  </w:style>
  <w:style w:type="table" w:styleId="TableGrid">
    <w:name w:val="Table Grid"/>
    <w:basedOn w:val="TableNormal"/>
    <w:uiPriority w:val="59"/>
    <w:rsid w:val="00F5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91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17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2C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09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1009C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1009C"/>
    <w:rPr>
      <w:rFonts w:ascii="Consolas" w:eastAsiaTheme="minorHAnsi" w:hAnsi="Consolas" w:cstheme="min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4574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rin.murray@cdph.ca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erin.murray@cdph.ca.gov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3E18CAC0E743194EA29E89F4611861B3" ma:contentTypeVersion="4" ma:contentTypeDescription="Create a new document." ma:contentTypeScope="" ma:versionID="322f02379ad10f210e08a64c252df73d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f565ecd89d5927accf21e815673962b2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off2d280d04f435e8ad65f64297220d7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Clinicians/Healthcare Providers</TermName>
          <TermId xmlns="http://schemas.microsoft.com/office/infopath/2007/PartnerControls">e31e14b8-e46e-494a-8300-1453b14ca9de</TermId>
        </TermInfo>
      </Terms>
    </off2d280d04f435e8ad65f64297220d7>
    <TaxCatchAll xmlns="a48324c4-7d20-48d3-8188-32763737222b">
      <Value>151</Value>
      <Value>116</Value>
      <Value>97</Value>
      <Value>314</Value>
      <Value>313</Value>
      <Value>121</Value>
      <Value>153</Value>
    </TaxCatchAll>
    <kcdf3820fa7642e8be4bb4902ce9671f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Diseases and Conditions</TermName>
          <TermId xmlns="http://schemas.microsoft.com/office/infopath/2007/PartnerControls">64f64741-db00-4834-9a3b-ec49c1f6bd16</TermId>
        </TermInfo>
        <TermInfo xmlns="http://schemas.microsoft.com/office/infopath/2007/PartnerControls">
          <TermName xmlns="http://schemas.microsoft.com/office/infopath/2007/PartnerControls">Meningitis</TermName>
          <TermId xmlns="http://schemas.microsoft.com/office/infopath/2007/PartnerControls">e62a19f8-d0ce-4bf2-9be8-6388c9c5ef63</TermId>
        </TermInfo>
        <TermInfo xmlns="http://schemas.microsoft.com/office/infopath/2007/PartnerControls">
          <TermName xmlns="http://schemas.microsoft.com/office/infopath/2007/PartnerControls">Meningococcal Disease</TermName>
          <TermId xmlns="http://schemas.microsoft.com/office/infopath/2007/PartnerControls">3c4d2a28-dbb9-4884-9ba2-894e72f40a73</TermId>
        </TermInfo>
      </Terms>
    </kcdf3820fa7642e8be4bb4902ce9671f>
    <bb1a85d7c91c4659b60f056ef7672151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Center for Infectious Diseases</TermName>
          <TermId xmlns="http://schemas.microsoft.com/office/infopath/2007/PartnerControls">a8b5a9c9-0da2-438b-9cb1-ccfff05784a8</TermId>
        </TermInfo>
        <TermInfo xmlns="http://schemas.microsoft.com/office/infopath/2007/PartnerControls">
          <TermName xmlns="http://schemas.microsoft.com/office/infopath/2007/PartnerControls">Communicable Disease Control</TermName>
          <TermId xmlns="http://schemas.microsoft.com/office/infopath/2007/PartnerControls">d26e874b-aea1-4c13-b19f-52c74bbbcd89</TermId>
        </TermInfo>
      </Terms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 (United States)</TermName>
          <TermId xmlns="http://schemas.microsoft.com/office/infopath/2007/PartnerControls">25e340a5-d50c-48d7-adc0-a905fb7bff5c</TermId>
        </TermInfo>
      </Terms>
    </e703b7d8b6284097bcc8d89d108ab72a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63D563-05C3-4983-A62F-18D93DCF813E}"/>
</file>

<file path=customXml/itemProps2.xml><?xml version="1.0" encoding="utf-8"?>
<ds:datastoreItem xmlns:ds="http://schemas.openxmlformats.org/officeDocument/2006/customXml" ds:itemID="{0D057BDE-9A83-4FB5-AF50-92BE880EE948}"/>
</file>

<file path=customXml/itemProps3.xml><?xml version="1.0" encoding="utf-8"?>
<ds:datastoreItem xmlns:ds="http://schemas.openxmlformats.org/officeDocument/2006/customXml" ds:itemID="{2986A0C1-46E4-4EAA-9E23-9200150B0A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SupplementalBacterialMeningitisForm</vt:lpstr>
    </vt:vector>
  </TitlesOfParts>
  <Company>County of Sonoma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SupplementalBacterialMeningitisForm</dc:title>
  <dc:creator>Mayte O'Sullivan</dc:creator>
  <cp:lastModifiedBy>Reichel, John (CDPH-CID-DCDC-IMM)</cp:lastModifiedBy>
  <cp:revision>2</cp:revision>
  <cp:lastPrinted>2013-02-28T17:13:00Z</cp:lastPrinted>
  <dcterms:created xsi:type="dcterms:W3CDTF">2017-07-24T22:39:00Z</dcterms:created>
  <dcterms:modified xsi:type="dcterms:W3CDTF">2017-07-24T22:39:00Z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0x0101002CC577673628EB48993F371F1850BF7D003E18CAC0E743194EA29E89F4611861B3</vt:lpwstr>
  </property>
  <property fmtid="{D5CDD505-2E9C-101B-9397-08002B2CF9AE}" pid="4" name="Nav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ntent Language">
    <vt:lpwstr>97;#English (United States)|25e340a5-d50c-48d7-adc0-a905fb7bff5c</vt:lpwstr>
  </property>
  <property fmtid="{D5CDD505-2E9C-101B-9397-08002B2CF9AE}" pid="9" name="Topic">
    <vt:lpwstr>116;#Diseases and Conditions|64f64741-db00-4834-9a3b-ec49c1f6bd16;#314;#Meningitis|e62a19f8-d0ce-4bf2-9be8-6388c9c5ef63;#313;#Meningococcal Disease|3c4d2a28-dbb9-4884-9ba2-894e72f40a73</vt:lpwstr>
  </property>
  <property fmtid="{D5CDD505-2E9C-101B-9397-08002B2CF9AE}" pid="10" name="CDPH Audience">
    <vt:lpwstr>121;#Clinicians/Healthcare Providers|e31e14b8-e46e-494a-8300-1453b14ca9de</vt:lpwstr>
  </property>
  <property fmtid="{D5CDD505-2E9C-101B-9397-08002B2CF9AE}" pid="11" name="Program">
    <vt:lpwstr>153;#Center for Infectious Diseases|a8b5a9c9-0da2-438b-9cb1-ccfff05784a8;#151;#Communicable Disease Control|d26e874b-aea1-4c13-b19f-52c74bbbcd89</vt:lpwstr>
  </property>
</Properties>
</file>