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EFC9" w14:textId="267BF53D" w:rsidR="000E5F42" w:rsidRPr="00DA59D4" w:rsidRDefault="000E5F42" w:rsidP="009E3763">
      <w:pPr>
        <w:pStyle w:val="NormalWeb"/>
        <w:spacing w:before="0" w:beforeAutospacing="0" w:after="240" w:afterAutospacing="0"/>
        <w:rPr>
          <w:rFonts w:ascii="Arial" w:hAnsi="Arial" w:cs="Arial"/>
          <w:sz w:val="24"/>
          <w:szCs w:val="24"/>
          <w:highlight w:val="lightGray"/>
        </w:rPr>
      </w:pPr>
      <w:r w:rsidRPr="00DA59D4">
        <w:rPr>
          <w:rFonts w:ascii="Arial" w:hAnsi="Arial" w:cs="Arial"/>
          <w:sz w:val="24"/>
          <w:szCs w:val="24"/>
          <w:highlight w:val="lightGray"/>
        </w:rPr>
        <w:t>[</w:t>
      </w:r>
      <w:r w:rsidR="00DA59D4" w:rsidRPr="00DA59D4">
        <w:rPr>
          <w:rFonts w:ascii="Arial" w:hAnsi="Arial" w:cs="Arial"/>
          <w:sz w:val="24"/>
          <w:szCs w:val="24"/>
          <w:highlight w:val="lightGray"/>
        </w:rPr>
        <w:t>School Name/Letterhead/Logo</w:t>
      </w:r>
      <w:r w:rsidRPr="00DA59D4">
        <w:rPr>
          <w:rFonts w:ascii="Arial" w:hAnsi="Arial" w:cs="Arial"/>
          <w:sz w:val="24"/>
          <w:szCs w:val="24"/>
          <w:highlight w:val="lightGray"/>
        </w:rPr>
        <w:t>]</w:t>
      </w:r>
    </w:p>
    <w:p w14:paraId="047A80CC" w14:textId="2F6256D8" w:rsidR="000E5F42" w:rsidRPr="00DA59D4" w:rsidRDefault="00DA59D4" w:rsidP="009E3763">
      <w:pPr>
        <w:pStyle w:val="NormalWeb"/>
        <w:spacing w:before="0" w:beforeAutospacing="0" w:after="240" w:afterAutospacing="0"/>
        <w:rPr>
          <w:rFonts w:ascii="Arial" w:hAnsi="Arial" w:cs="Arial"/>
          <w:sz w:val="24"/>
          <w:szCs w:val="24"/>
        </w:rPr>
      </w:pPr>
      <w:r w:rsidRPr="00DA59D4">
        <w:rPr>
          <w:rFonts w:ascii="Arial" w:hAnsi="Arial" w:cs="Arial"/>
          <w:sz w:val="24"/>
          <w:szCs w:val="24"/>
          <w:highlight w:val="lightGray"/>
        </w:rPr>
        <w:t>[Date</w:t>
      </w:r>
      <w:r w:rsidR="000E5F42" w:rsidRPr="00DA59D4">
        <w:rPr>
          <w:rFonts w:ascii="Arial" w:hAnsi="Arial" w:cs="Arial"/>
          <w:sz w:val="24"/>
          <w:szCs w:val="24"/>
          <w:highlight w:val="lightGray"/>
        </w:rPr>
        <w:t>]</w:t>
      </w:r>
    </w:p>
    <w:p w14:paraId="11EB23A9" w14:textId="039EC5C7" w:rsidR="001934FC" w:rsidRPr="00DA59D4" w:rsidRDefault="001934FC" w:rsidP="009E3763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DA59D4">
        <w:rPr>
          <w:rFonts w:ascii="Arial" w:hAnsi="Arial" w:cs="Arial"/>
          <w:sz w:val="24"/>
          <w:szCs w:val="24"/>
        </w:rPr>
        <w:t>Dear Parent or Caregiver</w:t>
      </w:r>
      <w:r w:rsidR="009E3763">
        <w:rPr>
          <w:rFonts w:ascii="Arial" w:hAnsi="Arial" w:cs="Arial"/>
          <w:sz w:val="24"/>
          <w:szCs w:val="24"/>
        </w:rPr>
        <w:t xml:space="preserve">: </w:t>
      </w:r>
    </w:p>
    <w:p w14:paraId="04C3C238" w14:textId="77777777" w:rsidR="001934FC" w:rsidRPr="00DA59D4" w:rsidRDefault="001934FC" w:rsidP="001934FC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170741A0" w14:textId="370FBE97" w:rsidR="001934FC" w:rsidRPr="00DA59D4" w:rsidRDefault="001934FC" w:rsidP="009E3763">
      <w:pPr>
        <w:pStyle w:val="NormalWeb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r w:rsidRPr="00DA59D4">
        <w:rPr>
          <w:rFonts w:ascii="Arial" w:hAnsi="Arial" w:cs="Arial"/>
          <w:sz w:val="24"/>
          <w:szCs w:val="24"/>
        </w:rPr>
        <w:t>Head lice or nits (</w:t>
      </w:r>
      <w:r w:rsidR="2FC05288" w:rsidRPr="00DA59D4">
        <w:rPr>
          <w:rFonts w:ascii="Arial" w:hAnsi="Arial" w:cs="Arial"/>
          <w:sz w:val="24"/>
          <w:szCs w:val="24"/>
        </w:rPr>
        <w:t xml:space="preserve">head </w:t>
      </w:r>
      <w:r w:rsidRPr="00DA59D4">
        <w:rPr>
          <w:rFonts w:ascii="Arial" w:hAnsi="Arial" w:cs="Arial"/>
          <w:sz w:val="24"/>
          <w:szCs w:val="24"/>
        </w:rPr>
        <w:t xml:space="preserve">lice eggs) have been found in your child's hair. </w:t>
      </w:r>
    </w:p>
    <w:p w14:paraId="5957D628" w14:textId="0B8B9B23" w:rsidR="001934FC" w:rsidRPr="00DA59D4" w:rsidRDefault="001934FC" w:rsidP="009E3763">
      <w:pPr>
        <w:pStyle w:val="NormalWeb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r w:rsidRPr="00DA59D4">
        <w:rPr>
          <w:rFonts w:ascii="Arial" w:hAnsi="Arial" w:cs="Arial"/>
          <w:sz w:val="24"/>
          <w:szCs w:val="24"/>
        </w:rPr>
        <w:t>This is not a cause for panic. Head lice are common among school-aged children</w:t>
      </w:r>
      <w:r w:rsidR="098EA4E4" w:rsidRPr="00DA59D4">
        <w:rPr>
          <w:rFonts w:ascii="Arial" w:hAnsi="Arial" w:cs="Arial"/>
          <w:sz w:val="24"/>
          <w:szCs w:val="24"/>
        </w:rPr>
        <w:t xml:space="preserve"> – between</w:t>
      </w:r>
      <w:r w:rsidRPr="00DA59D4">
        <w:rPr>
          <w:rFonts w:ascii="Arial" w:hAnsi="Arial" w:cs="Arial"/>
          <w:sz w:val="24"/>
          <w:szCs w:val="24"/>
        </w:rPr>
        <w:t xml:space="preserve"> </w:t>
      </w:r>
      <w:r w:rsidR="6304B75C" w:rsidRPr="00DA59D4">
        <w:rPr>
          <w:rFonts w:ascii="Arial" w:hAnsi="Arial" w:cs="Arial"/>
          <w:sz w:val="24"/>
          <w:szCs w:val="24"/>
        </w:rPr>
        <w:t>6-12</w:t>
      </w:r>
      <w:r w:rsidRPr="00DA59D4">
        <w:rPr>
          <w:rFonts w:ascii="Arial" w:hAnsi="Arial" w:cs="Arial"/>
          <w:sz w:val="24"/>
          <w:szCs w:val="24"/>
        </w:rPr>
        <w:t xml:space="preserve"> million children </w:t>
      </w:r>
      <w:r w:rsidR="5C46C671" w:rsidRPr="00DA59D4">
        <w:rPr>
          <w:rFonts w:ascii="Arial" w:hAnsi="Arial" w:cs="Arial"/>
          <w:sz w:val="24"/>
          <w:szCs w:val="24"/>
        </w:rPr>
        <w:t xml:space="preserve">get head lice </w:t>
      </w:r>
      <w:r w:rsidRPr="00DA59D4">
        <w:rPr>
          <w:rFonts w:ascii="Arial" w:hAnsi="Arial" w:cs="Arial"/>
          <w:sz w:val="24"/>
          <w:szCs w:val="24"/>
        </w:rPr>
        <w:t>each year</w:t>
      </w:r>
      <w:r w:rsidR="086BF3B6" w:rsidRPr="00DA59D4">
        <w:rPr>
          <w:rFonts w:ascii="Arial" w:hAnsi="Arial" w:cs="Arial"/>
          <w:sz w:val="24"/>
          <w:szCs w:val="24"/>
        </w:rPr>
        <w:t xml:space="preserve"> in the United States</w:t>
      </w:r>
      <w:r w:rsidRPr="00DA59D4">
        <w:rPr>
          <w:rFonts w:ascii="Arial" w:hAnsi="Arial" w:cs="Arial"/>
          <w:sz w:val="24"/>
          <w:szCs w:val="24"/>
        </w:rPr>
        <w:t xml:space="preserve">. Head lice </w:t>
      </w:r>
      <w:r w:rsidR="16CF83E8" w:rsidRPr="00DA59D4">
        <w:rPr>
          <w:rFonts w:ascii="Arial" w:hAnsi="Arial" w:cs="Arial"/>
          <w:sz w:val="24"/>
          <w:szCs w:val="24"/>
        </w:rPr>
        <w:t>are tiny insects that live in people’s hair and feed on blood, but h</w:t>
      </w:r>
      <w:r w:rsidRPr="00DA59D4">
        <w:rPr>
          <w:rFonts w:ascii="Arial" w:hAnsi="Arial" w:cs="Arial"/>
          <w:sz w:val="24"/>
          <w:szCs w:val="24"/>
        </w:rPr>
        <w:t>ead lice do not spread diseases</w:t>
      </w:r>
      <w:r w:rsidR="44660FDF" w:rsidRPr="00DA59D4">
        <w:rPr>
          <w:rFonts w:ascii="Arial" w:hAnsi="Arial" w:cs="Arial"/>
          <w:sz w:val="24"/>
          <w:szCs w:val="24"/>
        </w:rPr>
        <w:t>.</w:t>
      </w:r>
      <w:r w:rsidRPr="00DA59D4">
        <w:rPr>
          <w:rFonts w:ascii="Arial" w:hAnsi="Arial" w:cs="Arial"/>
          <w:sz w:val="24"/>
          <w:szCs w:val="24"/>
        </w:rPr>
        <w:t xml:space="preserve"> </w:t>
      </w:r>
      <w:r w:rsidR="5169DE66" w:rsidRPr="00DA59D4">
        <w:rPr>
          <w:rFonts w:ascii="Arial" w:hAnsi="Arial" w:cs="Arial"/>
          <w:sz w:val="24"/>
          <w:szCs w:val="24"/>
        </w:rPr>
        <w:t>H</w:t>
      </w:r>
      <w:r w:rsidRPr="00DA59D4">
        <w:rPr>
          <w:rFonts w:ascii="Arial" w:hAnsi="Arial" w:cs="Arial"/>
          <w:sz w:val="24"/>
          <w:szCs w:val="24"/>
        </w:rPr>
        <w:t xml:space="preserve">aving </w:t>
      </w:r>
      <w:r w:rsidR="72AC0BFB" w:rsidRPr="00DA59D4">
        <w:rPr>
          <w:rFonts w:ascii="Arial" w:hAnsi="Arial" w:cs="Arial"/>
          <w:sz w:val="24"/>
          <w:szCs w:val="24"/>
        </w:rPr>
        <w:t>head lice has nothing to do with</w:t>
      </w:r>
      <w:r w:rsidRPr="00DA59D4">
        <w:rPr>
          <w:rFonts w:ascii="Arial" w:hAnsi="Arial" w:cs="Arial"/>
          <w:sz w:val="24"/>
          <w:szCs w:val="24"/>
        </w:rPr>
        <w:t xml:space="preserve"> hygiene or living in an unclean environment. </w:t>
      </w:r>
    </w:p>
    <w:p w14:paraId="19BFA908" w14:textId="2C951C1E" w:rsidR="001934FC" w:rsidRPr="00DA59D4" w:rsidRDefault="001934FC" w:rsidP="001934FC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DA59D4">
        <w:rPr>
          <w:rFonts w:ascii="Arial" w:hAnsi="Arial" w:cs="Arial"/>
          <w:sz w:val="24"/>
          <w:szCs w:val="24"/>
        </w:rPr>
        <w:t>Head lice usually spread from head-to-head contact with a person who has</w:t>
      </w:r>
      <w:r w:rsidR="00DD58B8">
        <w:rPr>
          <w:rFonts w:ascii="Arial" w:hAnsi="Arial" w:cs="Arial"/>
          <w:sz w:val="24"/>
          <w:szCs w:val="24"/>
        </w:rPr>
        <w:t xml:space="preserve"> head</w:t>
      </w:r>
      <w:r w:rsidRPr="00DA59D4">
        <w:rPr>
          <w:rFonts w:ascii="Arial" w:hAnsi="Arial" w:cs="Arial"/>
          <w:sz w:val="24"/>
          <w:szCs w:val="24"/>
        </w:rPr>
        <w:t xml:space="preserve"> </w:t>
      </w:r>
      <w:r w:rsidR="00704E9F" w:rsidRPr="00DA59D4">
        <w:rPr>
          <w:rFonts w:ascii="Arial" w:hAnsi="Arial" w:cs="Arial"/>
          <w:sz w:val="24"/>
          <w:szCs w:val="24"/>
        </w:rPr>
        <w:t>lice.</w:t>
      </w:r>
      <w:r w:rsidRPr="00DA59D4">
        <w:rPr>
          <w:rFonts w:ascii="Arial" w:hAnsi="Arial" w:cs="Arial"/>
          <w:sz w:val="24"/>
          <w:szCs w:val="24"/>
        </w:rPr>
        <w:t xml:space="preserve"> Head lice are more likely to spread between children during sleepovers, play dates, and family gathering</w:t>
      </w:r>
      <w:r w:rsidR="5BC28EAD" w:rsidRPr="00DA59D4">
        <w:rPr>
          <w:rFonts w:ascii="Arial" w:hAnsi="Arial" w:cs="Arial"/>
          <w:sz w:val="24"/>
          <w:szCs w:val="24"/>
        </w:rPr>
        <w:t>s</w:t>
      </w:r>
      <w:r w:rsidR="00960FFE">
        <w:rPr>
          <w:rFonts w:ascii="Arial" w:hAnsi="Arial" w:cs="Arial"/>
          <w:sz w:val="24"/>
          <w:szCs w:val="24"/>
        </w:rPr>
        <w:t xml:space="preserve"> than</w:t>
      </w:r>
      <w:r w:rsidRPr="00DA59D4">
        <w:rPr>
          <w:rFonts w:ascii="Arial" w:hAnsi="Arial" w:cs="Arial"/>
          <w:sz w:val="24"/>
          <w:szCs w:val="24"/>
        </w:rPr>
        <w:t xml:space="preserve"> at school.</w:t>
      </w:r>
    </w:p>
    <w:p w14:paraId="68C44BFB" w14:textId="77777777" w:rsidR="001934FC" w:rsidRPr="00DA59D4" w:rsidRDefault="001934FC" w:rsidP="001934FC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1DEC65F2" w14:textId="2DA398F8" w:rsidR="001934FC" w:rsidRPr="009E3763" w:rsidRDefault="001934FC" w:rsidP="009E3763">
      <w:pPr>
        <w:pStyle w:val="NormalWeb"/>
        <w:spacing w:before="0" w:beforeAutospacing="0" w:after="240" w:afterAutospacing="0"/>
        <w:rPr>
          <w:rFonts w:ascii="Arial" w:hAnsi="Arial" w:cs="Arial"/>
          <w:b/>
          <w:sz w:val="24"/>
          <w:szCs w:val="24"/>
        </w:rPr>
      </w:pPr>
      <w:r w:rsidRPr="00DA59D4">
        <w:rPr>
          <w:rFonts w:ascii="Arial" w:hAnsi="Arial" w:cs="Arial"/>
          <w:b/>
          <w:sz w:val="24"/>
          <w:szCs w:val="24"/>
        </w:rPr>
        <w:t>What To Do</w:t>
      </w:r>
    </w:p>
    <w:p w14:paraId="253102A9" w14:textId="0EA6670B" w:rsidR="001934FC" w:rsidRPr="00DA59D4" w:rsidRDefault="001934FC" w:rsidP="009E3763">
      <w:pPr>
        <w:pStyle w:val="NormalWeb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r w:rsidRPr="00DA59D4">
        <w:rPr>
          <w:rFonts w:ascii="Arial" w:hAnsi="Arial" w:cs="Arial"/>
          <w:sz w:val="24"/>
          <w:szCs w:val="24"/>
        </w:rPr>
        <w:t>Since head lice are more likely to spread at home, please check the hair of everyone in your household</w:t>
      </w:r>
      <w:r w:rsidR="0FCD128E" w:rsidRPr="00DA59D4">
        <w:rPr>
          <w:rFonts w:ascii="Arial" w:hAnsi="Arial" w:cs="Arial"/>
          <w:sz w:val="24"/>
          <w:szCs w:val="24"/>
        </w:rPr>
        <w:t xml:space="preserve"> and treat </w:t>
      </w:r>
      <w:r w:rsidR="00375581">
        <w:rPr>
          <w:rFonts w:ascii="Arial" w:hAnsi="Arial" w:cs="Arial"/>
          <w:sz w:val="24"/>
          <w:szCs w:val="24"/>
        </w:rPr>
        <w:t>those with</w:t>
      </w:r>
      <w:r w:rsidR="0FCD128E" w:rsidRPr="00DA59D4">
        <w:rPr>
          <w:rFonts w:ascii="Arial" w:hAnsi="Arial" w:cs="Arial"/>
          <w:sz w:val="24"/>
          <w:szCs w:val="24"/>
        </w:rPr>
        <w:t xml:space="preserve"> head lice as soon as possible</w:t>
      </w:r>
      <w:r w:rsidRPr="00DA59D4">
        <w:rPr>
          <w:rFonts w:ascii="Arial" w:hAnsi="Arial" w:cs="Arial"/>
          <w:sz w:val="24"/>
          <w:szCs w:val="24"/>
        </w:rPr>
        <w:t xml:space="preserve">. </w:t>
      </w:r>
      <w:r w:rsidR="4249E32F" w:rsidRPr="00DA59D4">
        <w:rPr>
          <w:rFonts w:ascii="Arial" w:hAnsi="Arial" w:cs="Arial"/>
          <w:sz w:val="24"/>
          <w:szCs w:val="24"/>
        </w:rPr>
        <w:t>(H</w:t>
      </w:r>
      <w:r w:rsidRPr="00DA59D4">
        <w:rPr>
          <w:rFonts w:ascii="Arial" w:hAnsi="Arial" w:cs="Arial"/>
          <w:sz w:val="24"/>
          <w:szCs w:val="24"/>
        </w:rPr>
        <w:t>ousehold members</w:t>
      </w:r>
      <w:r w:rsidR="748F3AEB" w:rsidRPr="00DA59D4">
        <w:rPr>
          <w:rFonts w:ascii="Arial" w:hAnsi="Arial" w:cs="Arial"/>
          <w:sz w:val="24"/>
          <w:szCs w:val="24"/>
        </w:rPr>
        <w:t xml:space="preserve"> who do not have head lice do </w:t>
      </w:r>
      <w:r w:rsidR="748F3AEB" w:rsidRPr="00211EA7">
        <w:rPr>
          <w:rFonts w:ascii="Arial" w:hAnsi="Arial" w:cs="Arial"/>
          <w:b/>
          <w:bCs/>
          <w:i/>
          <w:iCs/>
          <w:sz w:val="24"/>
          <w:szCs w:val="24"/>
        </w:rPr>
        <w:t>not</w:t>
      </w:r>
      <w:r w:rsidR="748F3AEB" w:rsidRPr="00DA59D4">
        <w:rPr>
          <w:rFonts w:ascii="Arial" w:hAnsi="Arial" w:cs="Arial"/>
          <w:sz w:val="24"/>
          <w:szCs w:val="24"/>
        </w:rPr>
        <w:t xml:space="preserve"> need to be treated.)</w:t>
      </w:r>
      <w:r w:rsidRPr="00DA59D4">
        <w:rPr>
          <w:rFonts w:ascii="Arial" w:hAnsi="Arial" w:cs="Arial"/>
          <w:sz w:val="24"/>
          <w:szCs w:val="24"/>
        </w:rPr>
        <w:t xml:space="preserve"> </w:t>
      </w:r>
      <w:r w:rsidR="632B4174" w:rsidRPr="00DA59D4">
        <w:rPr>
          <w:rFonts w:ascii="Arial" w:hAnsi="Arial" w:cs="Arial"/>
          <w:sz w:val="24"/>
          <w:szCs w:val="24"/>
        </w:rPr>
        <w:t xml:space="preserve">Please </w:t>
      </w:r>
      <w:r w:rsidRPr="00DA59D4">
        <w:rPr>
          <w:rFonts w:ascii="Arial" w:hAnsi="Arial" w:cs="Arial"/>
          <w:sz w:val="24"/>
          <w:szCs w:val="24"/>
        </w:rPr>
        <w:t xml:space="preserve">remind your child </w:t>
      </w:r>
      <w:r w:rsidR="00960FFE" w:rsidRPr="00DA59D4">
        <w:rPr>
          <w:rFonts w:ascii="Arial" w:hAnsi="Arial" w:cs="Arial"/>
          <w:sz w:val="24"/>
          <w:szCs w:val="24"/>
        </w:rPr>
        <w:t>not to</w:t>
      </w:r>
      <w:r w:rsidR="1DCC2914" w:rsidRPr="00DA59D4">
        <w:rPr>
          <w:rFonts w:ascii="Arial" w:hAnsi="Arial" w:cs="Arial"/>
          <w:sz w:val="24"/>
          <w:szCs w:val="24"/>
        </w:rPr>
        <w:t xml:space="preserve"> touch or rub heads </w:t>
      </w:r>
      <w:r w:rsidR="473EA6F3" w:rsidRPr="00DA59D4">
        <w:rPr>
          <w:rFonts w:ascii="Arial" w:hAnsi="Arial" w:cs="Arial"/>
          <w:sz w:val="24"/>
          <w:szCs w:val="24"/>
        </w:rPr>
        <w:t xml:space="preserve">together </w:t>
      </w:r>
      <w:r w:rsidR="1DCC2914" w:rsidRPr="00DA59D4">
        <w:rPr>
          <w:rFonts w:ascii="Arial" w:hAnsi="Arial" w:cs="Arial"/>
          <w:sz w:val="24"/>
          <w:szCs w:val="24"/>
        </w:rPr>
        <w:t xml:space="preserve">with </w:t>
      </w:r>
      <w:r w:rsidR="00DE1D86" w:rsidRPr="00DA59D4">
        <w:rPr>
          <w:rFonts w:ascii="Arial" w:hAnsi="Arial" w:cs="Arial"/>
          <w:sz w:val="24"/>
          <w:szCs w:val="24"/>
        </w:rPr>
        <w:t>others and</w:t>
      </w:r>
      <w:r w:rsidRPr="00DA59D4">
        <w:rPr>
          <w:rFonts w:ascii="Arial" w:hAnsi="Arial" w:cs="Arial"/>
          <w:sz w:val="24"/>
          <w:szCs w:val="24"/>
        </w:rPr>
        <w:t xml:space="preserve"> not </w:t>
      </w:r>
      <w:r w:rsidR="00960FFE">
        <w:rPr>
          <w:rFonts w:ascii="Arial" w:hAnsi="Arial" w:cs="Arial"/>
          <w:sz w:val="24"/>
          <w:szCs w:val="24"/>
        </w:rPr>
        <w:t xml:space="preserve">to </w:t>
      </w:r>
      <w:r w:rsidRPr="00DA59D4">
        <w:rPr>
          <w:rFonts w:ascii="Arial" w:hAnsi="Arial" w:cs="Arial"/>
          <w:sz w:val="24"/>
          <w:szCs w:val="24"/>
        </w:rPr>
        <w:t>share personal items. </w:t>
      </w:r>
    </w:p>
    <w:p w14:paraId="643FCDFB" w14:textId="745D4853" w:rsidR="001934FC" w:rsidRPr="00DA59D4" w:rsidRDefault="001934FC" w:rsidP="001934FC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DA59D4">
        <w:rPr>
          <w:rStyle w:val="cf01"/>
          <w:rFonts w:ascii="Arial" w:hAnsi="Arial" w:cs="Arial"/>
          <w:sz w:val="24"/>
          <w:szCs w:val="24"/>
          <w:highlight w:val="lightGray"/>
        </w:rPr>
        <w:t>[</w:t>
      </w:r>
      <w:r w:rsidR="00DA59D4">
        <w:rPr>
          <w:rStyle w:val="cf01"/>
          <w:rFonts w:ascii="Arial" w:hAnsi="Arial" w:cs="Arial"/>
          <w:sz w:val="24"/>
          <w:szCs w:val="24"/>
          <w:highlight w:val="lightGray"/>
        </w:rPr>
        <w:t>E</w:t>
      </w:r>
      <w:r w:rsidRPr="00DA59D4">
        <w:rPr>
          <w:rStyle w:val="cf01"/>
          <w:rFonts w:ascii="Arial" w:hAnsi="Arial" w:cs="Arial"/>
          <w:sz w:val="24"/>
          <w:szCs w:val="24"/>
          <w:highlight w:val="lightGray"/>
        </w:rPr>
        <w:t>xplanation of school's policy for return to school following head lice identification]</w:t>
      </w:r>
    </w:p>
    <w:p w14:paraId="7ECE060C" w14:textId="77777777" w:rsidR="001934FC" w:rsidRPr="00DA59D4" w:rsidRDefault="001934FC" w:rsidP="001934FC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7120B71" w14:textId="7123C6D9" w:rsidR="001934FC" w:rsidRPr="00DA59D4" w:rsidRDefault="001934FC" w:rsidP="009E3763">
      <w:pPr>
        <w:pStyle w:val="NormalWeb"/>
        <w:spacing w:before="0" w:beforeAutospacing="0" w:after="240" w:afterAutospacing="0"/>
        <w:rPr>
          <w:rFonts w:ascii="Arial" w:hAnsi="Arial" w:cs="Arial"/>
          <w:sz w:val="24"/>
          <w:szCs w:val="24"/>
        </w:rPr>
      </w:pPr>
      <w:r w:rsidRPr="00DA59D4">
        <w:rPr>
          <w:rFonts w:ascii="Arial" w:hAnsi="Arial" w:cs="Arial"/>
          <w:b/>
          <w:bCs/>
          <w:sz w:val="24"/>
          <w:szCs w:val="24"/>
        </w:rPr>
        <w:t xml:space="preserve">How to Treat </w:t>
      </w:r>
      <w:r w:rsidR="009E51C3">
        <w:rPr>
          <w:rFonts w:ascii="Arial" w:hAnsi="Arial" w:cs="Arial"/>
          <w:b/>
          <w:bCs/>
          <w:sz w:val="24"/>
          <w:szCs w:val="24"/>
        </w:rPr>
        <w:t xml:space="preserve">Head </w:t>
      </w:r>
      <w:r w:rsidRPr="00DA59D4">
        <w:rPr>
          <w:rFonts w:ascii="Arial" w:hAnsi="Arial" w:cs="Arial"/>
          <w:b/>
          <w:bCs/>
          <w:sz w:val="24"/>
          <w:szCs w:val="24"/>
        </w:rPr>
        <w:t>Lice</w:t>
      </w:r>
    </w:p>
    <w:p w14:paraId="1A4DB755" w14:textId="51409E6F" w:rsidR="001934FC" w:rsidRPr="00DA59D4" w:rsidRDefault="001934FC" w:rsidP="009E3763">
      <w:pPr>
        <w:numPr>
          <w:ilvl w:val="0"/>
          <w:numId w:val="1"/>
        </w:numPr>
        <w:spacing w:after="40"/>
        <w:rPr>
          <w:rFonts w:ascii="Arial" w:eastAsia="Times New Roman" w:hAnsi="Arial" w:cs="Arial"/>
          <w:sz w:val="24"/>
          <w:szCs w:val="24"/>
        </w:rPr>
      </w:pPr>
      <w:r w:rsidRPr="00DA59D4">
        <w:rPr>
          <w:rFonts w:ascii="Arial" w:eastAsia="Times New Roman" w:hAnsi="Arial" w:cs="Arial"/>
          <w:sz w:val="24"/>
          <w:szCs w:val="24"/>
        </w:rPr>
        <w:t xml:space="preserve">Over-the-counter </w:t>
      </w:r>
      <w:r w:rsidR="67123404" w:rsidRPr="00DA59D4">
        <w:rPr>
          <w:rFonts w:ascii="Arial" w:eastAsia="Times New Roman" w:hAnsi="Arial" w:cs="Arial"/>
          <w:sz w:val="24"/>
          <w:szCs w:val="24"/>
        </w:rPr>
        <w:t xml:space="preserve">treatment </w:t>
      </w:r>
      <w:r w:rsidRPr="00DA59D4">
        <w:rPr>
          <w:rFonts w:ascii="Arial" w:eastAsia="Times New Roman" w:hAnsi="Arial" w:cs="Arial"/>
          <w:sz w:val="24"/>
          <w:szCs w:val="24"/>
        </w:rPr>
        <w:t>products</w:t>
      </w:r>
      <w:r w:rsidR="7CD4966C" w:rsidRPr="00DA59D4">
        <w:rPr>
          <w:rFonts w:ascii="Arial" w:eastAsia="Times New Roman" w:hAnsi="Arial" w:cs="Arial"/>
          <w:sz w:val="24"/>
          <w:szCs w:val="24"/>
        </w:rPr>
        <w:t xml:space="preserve"> (applied to the head/hair)</w:t>
      </w:r>
      <w:r w:rsidRPr="00DA59D4">
        <w:rPr>
          <w:rFonts w:ascii="Arial" w:eastAsia="Times New Roman" w:hAnsi="Arial" w:cs="Arial"/>
          <w:sz w:val="24"/>
          <w:szCs w:val="24"/>
        </w:rPr>
        <w:t xml:space="preserve"> and </w:t>
      </w:r>
      <w:r w:rsidR="000314A0" w:rsidRPr="00DA59D4">
        <w:rPr>
          <w:rFonts w:ascii="Arial" w:eastAsia="Times New Roman" w:hAnsi="Arial" w:cs="Arial"/>
          <w:sz w:val="24"/>
          <w:szCs w:val="24"/>
        </w:rPr>
        <w:t>products</w:t>
      </w:r>
      <w:r w:rsidRPr="00DA59D4">
        <w:rPr>
          <w:rFonts w:ascii="Arial" w:eastAsia="Times New Roman" w:hAnsi="Arial" w:cs="Arial"/>
          <w:sz w:val="24"/>
          <w:szCs w:val="24"/>
        </w:rPr>
        <w:t xml:space="preserve"> prescribed by a healthcare provider are available </w:t>
      </w:r>
      <w:r w:rsidR="538594BC" w:rsidRPr="00DA59D4">
        <w:rPr>
          <w:rFonts w:ascii="Arial" w:eastAsia="Times New Roman" w:hAnsi="Arial" w:cs="Arial"/>
          <w:sz w:val="24"/>
          <w:szCs w:val="24"/>
        </w:rPr>
        <w:t>to treat head lice</w:t>
      </w:r>
      <w:r w:rsidRPr="00DA59D4">
        <w:rPr>
          <w:rFonts w:ascii="Arial" w:eastAsia="Times New Roman" w:hAnsi="Arial" w:cs="Arial"/>
          <w:sz w:val="24"/>
          <w:szCs w:val="24"/>
        </w:rPr>
        <w:t>.</w:t>
      </w:r>
      <w:r w:rsidR="0D23A35C" w:rsidRPr="00DA59D4">
        <w:rPr>
          <w:rFonts w:ascii="Arial" w:eastAsia="Times New Roman" w:hAnsi="Arial" w:cs="Arial"/>
          <w:sz w:val="24"/>
          <w:szCs w:val="24"/>
        </w:rPr>
        <w:t xml:space="preserve"> Visit your local pharmacy or talk to a healthcare provider to learn more.</w:t>
      </w:r>
    </w:p>
    <w:p w14:paraId="03039700" w14:textId="52FB9AAB" w:rsidR="001934FC" w:rsidRPr="00DA59D4" w:rsidRDefault="5971C459" w:rsidP="009E3763">
      <w:pPr>
        <w:numPr>
          <w:ilvl w:val="1"/>
          <w:numId w:val="1"/>
        </w:numPr>
        <w:spacing w:after="40"/>
        <w:rPr>
          <w:rFonts w:ascii="Arial" w:eastAsia="Calibri" w:hAnsi="Arial" w:cs="Arial"/>
          <w:sz w:val="24"/>
          <w:szCs w:val="24"/>
        </w:rPr>
      </w:pPr>
      <w:r w:rsidRPr="00DA59D4">
        <w:rPr>
          <w:rFonts w:ascii="Arial" w:eastAsia="Times New Roman" w:hAnsi="Arial" w:cs="Arial"/>
          <w:sz w:val="24"/>
          <w:szCs w:val="24"/>
        </w:rPr>
        <w:t xml:space="preserve">More </w:t>
      </w:r>
      <w:r w:rsidR="009E3763">
        <w:rPr>
          <w:rFonts w:ascii="Arial" w:eastAsia="Times New Roman" w:hAnsi="Arial" w:cs="Arial"/>
          <w:sz w:val="24"/>
          <w:szCs w:val="24"/>
        </w:rPr>
        <w:t>i</w:t>
      </w:r>
      <w:r w:rsidRPr="00DA59D4">
        <w:rPr>
          <w:rFonts w:ascii="Arial" w:eastAsia="Times New Roman" w:hAnsi="Arial" w:cs="Arial"/>
          <w:sz w:val="24"/>
          <w:szCs w:val="24"/>
        </w:rPr>
        <w:t>nformation</w:t>
      </w:r>
      <w:r w:rsidR="001934FC" w:rsidRPr="00DA59D4"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 w:rsidR="635395D1" w:rsidRPr="00DA59D4">
          <w:rPr>
            <w:rStyle w:val="Hyperlink"/>
            <w:rFonts w:ascii="Arial" w:eastAsia="Calibri" w:hAnsi="Arial" w:cs="Arial"/>
            <w:sz w:val="24"/>
            <w:szCs w:val="24"/>
          </w:rPr>
          <w:t>CDC</w:t>
        </w:r>
        <w:r w:rsidR="00704E9F" w:rsidRPr="00DA59D4">
          <w:rPr>
            <w:rStyle w:val="Hyperlink"/>
            <w:rFonts w:ascii="Arial" w:eastAsia="Calibri" w:hAnsi="Arial" w:cs="Arial"/>
            <w:sz w:val="24"/>
            <w:szCs w:val="24"/>
          </w:rPr>
          <w:t xml:space="preserve"> </w:t>
        </w:r>
        <w:r w:rsidR="635395D1" w:rsidRPr="00DA59D4">
          <w:rPr>
            <w:rStyle w:val="Hyperlink"/>
            <w:rFonts w:ascii="Arial" w:eastAsia="Calibri" w:hAnsi="Arial" w:cs="Arial"/>
            <w:sz w:val="24"/>
            <w:szCs w:val="24"/>
          </w:rPr>
          <w:t>Treatment of Head Lice</w:t>
        </w:r>
      </w:hyperlink>
    </w:p>
    <w:p w14:paraId="4DCC690D" w14:textId="77777777" w:rsidR="001934FC" w:rsidRPr="00DA59D4" w:rsidRDefault="001934FC" w:rsidP="009E3763">
      <w:pPr>
        <w:numPr>
          <w:ilvl w:val="0"/>
          <w:numId w:val="1"/>
        </w:numPr>
        <w:spacing w:after="40"/>
        <w:rPr>
          <w:rFonts w:ascii="Arial" w:eastAsia="Times New Roman" w:hAnsi="Arial" w:cs="Arial"/>
          <w:sz w:val="24"/>
          <w:szCs w:val="24"/>
        </w:rPr>
      </w:pPr>
      <w:r w:rsidRPr="00DA59D4">
        <w:rPr>
          <w:rFonts w:ascii="Arial" w:eastAsia="Times New Roman" w:hAnsi="Arial" w:cs="Arial"/>
          <w:sz w:val="24"/>
          <w:szCs w:val="24"/>
        </w:rPr>
        <w:t>Combing hair to remove nits is also an important way to get rid of head lice.</w:t>
      </w:r>
    </w:p>
    <w:p w14:paraId="3BC4972B" w14:textId="06B806AF" w:rsidR="001934FC" w:rsidRPr="00DD58B8" w:rsidRDefault="246809C2" w:rsidP="00DD58B8">
      <w:pPr>
        <w:numPr>
          <w:ilvl w:val="1"/>
          <w:numId w:val="1"/>
        </w:numPr>
        <w:spacing w:after="200"/>
        <w:rPr>
          <w:rFonts w:ascii="Arial" w:eastAsia="Times New Roman" w:hAnsi="Arial" w:cs="Arial"/>
          <w:sz w:val="24"/>
          <w:szCs w:val="24"/>
        </w:rPr>
      </w:pPr>
      <w:r w:rsidRPr="00DA59D4">
        <w:rPr>
          <w:rFonts w:ascii="Arial" w:eastAsia="Times New Roman" w:hAnsi="Arial" w:cs="Arial"/>
          <w:sz w:val="24"/>
          <w:szCs w:val="24"/>
        </w:rPr>
        <w:t>Learn more</w:t>
      </w:r>
      <w:r w:rsidR="001934FC" w:rsidRPr="00DA59D4">
        <w:rPr>
          <w:rFonts w:ascii="Arial" w:eastAsia="Times New Roman" w:hAnsi="Arial" w:cs="Arial"/>
          <w:sz w:val="24"/>
          <w:szCs w:val="24"/>
        </w:rPr>
        <w:t xml:space="preserve">: </w:t>
      </w:r>
      <w:hyperlink r:id="rId11">
        <w:r w:rsidR="001934FC" w:rsidRPr="00DA59D4">
          <w:rPr>
            <w:rStyle w:val="Hyperlink"/>
            <w:rFonts w:ascii="Arial" w:hAnsi="Arial" w:cs="Arial"/>
            <w:sz w:val="24"/>
            <w:szCs w:val="24"/>
          </w:rPr>
          <w:t>CDPH How-To Guide for Nit Combing</w:t>
        </w:r>
      </w:hyperlink>
    </w:p>
    <w:p w14:paraId="2C7B86FA" w14:textId="40AC9ECE" w:rsidR="001934FC" w:rsidRPr="00DA59D4" w:rsidRDefault="2659EE0F" w:rsidP="009E3763">
      <w:pPr>
        <w:spacing w:after="120"/>
        <w:rPr>
          <w:rFonts w:ascii="Arial" w:hAnsi="Arial" w:cs="Arial"/>
          <w:sz w:val="24"/>
          <w:szCs w:val="24"/>
        </w:rPr>
      </w:pPr>
      <w:r w:rsidRPr="00DA59D4">
        <w:rPr>
          <w:rFonts w:ascii="Arial" w:hAnsi="Arial" w:cs="Arial"/>
          <w:sz w:val="24"/>
          <w:szCs w:val="24"/>
        </w:rPr>
        <w:t>We understand that h</w:t>
      </w:r>
      <w:r w:rsidR="001934FC" w:rsidRPr="00DA59D4">
        <w:rPr>
          <w:rFonts w:ascii="Arial" w:hAnsi="Arial" w:cs="Arial"/>
          <w:sz w:val="24"/>
          <w:szCs w:val="24"/>
        </w:rPr>
        <w:t>ead lice can be distressing for parents/caregivers and children</w:t>
      </w:r>
      <w:r w:rsidR="3AE7844A" w:rsidRPr="00DA59D4">
        <w:rPr>
          <w:rFonts w:ascii="Arial" w:hAnsi="Arial" w:cs="Arial"/>
          <w:sz w:val="24"/>
          <w:szCs w:val="24"/>
        </w:rPr>
        <w:t>, but please remember that having head lice is not a serious med</w:t>
      </w:r>
      <w:r w:rsidR="5A180B52" w:rsidRPr="00DA59D4">
        <w:rPr>
          <w:rFonts w:ascii="Arial" w:hAnsi="Arial" w:cs="Arial"/>
          <w:sz w:val="24"/>
          <w:szCs w:val="24"/>
        </w:rPr>
        <w:t>ical concern</w:t>
      </w:r>
      <w:r w:rsidR="001934FC" w:rsidRPr="00DA59D4">
        <w:rPr>
          <w:rFonts w:ascii="Arial" w:hAnsi="Arial" w:cs="Arial"/>
          <w:sz w:val="24"/>
          <w:szCs w:val="24"/>
        </w:rPr>
        <w:t xml:space="preserve">. </w:t>
      </w:r>
      <w:r w:rsidR="5A4930AF" w:rsidRPr="00DA59D4">
        <w:rPr>
          <w:rFonts w:ascii="Arial" w:hAnsi="Arial" w:cs="Arial"/>
          <w:sz w:val="24"/>
          <w:szCs w:val="24"/>
        </w:rPr>
        <w:t xml:space="preserve">Extreme actions such as </w:t>
      </w:r>
      <w:r w:rsidR="001934FC" w:rsidRPr="00DA59D4">
        <w:rPr>
          <w:rFonts w:ascii="Arial" w:hAnsi="Arial" w:cs="Arial"/>
          <w:sz w:val="24"/>
          <w:szCs w:val="24"/>
        </w:rPr>
        <w:t xml:space="preserve">shaving </w:t>
      </w:r>
      <w:r w:rsidR="427E6047" w:rsidRPr="00DA59D4">
        <w:rPr>
          <w:rFonts w:ascii="Arial" w:hAnsi="Arial" w:cs="Arial"/>
          <w:sz w:val="24"/>
          <w:szCs w:val="24"/>
        </w:rPr>
        <w:t>your child’s</w:t>
      </w:r>
      <w:r w:rsidR="001934FC" w:rsidRPr="00DA59D4">
        <w:rPr>
          <w:rFonts w:ascii="Arial" w:hAnsi="Arial" w:cs="Arial"/>
          <w:sz w:val="24"/>
          <w:szCs w:val="24"/>
        </w:rPr>
        <w:t xml:space="preserve"> head </w:t>
      </w:r>
      <w:r w:rsidR="00BFA18A" w:rsidRPr="00DA59D4">
        <w:rPr>
          <w:rFonts w:ascii="Arial" w:hAnsi="Arial" w:cs="Arial"/>
          <w:sz w:val="24"/>
          <w:szCs w:val="24"/>
        </w:rPr>
        <w:t>or</w:t>
      </w:r>
      <w:r w:rsidR="001934FC" w:rsidRPr="00DA59D4">
        <w:rPr>
          <w:rFonts w:ascii="Arial" w:hAnsi="Arial" w:cs="Arial"/>
          <w:sz w:val="24"/>
          <w:szCs w:val="24"/>
        </w:rPr>
        <w:t xml:space="preserve"> notifying other children and parents can cause unnecessary attention</w:t>
      </w:r>
      <w:r w:rsidR="2F1B7F6D" w:rsidRPr="00DA59D4">
        <w:rPr>
          <w:rFonts w:ascii="Arial" w:hAnsi="Arial" w:cs="Arial"/>
          <w:sz w:val="24"/>
          <w:szCs w:val="24"/>
        </w:rPr>
        <w:t xml:space="preserve"> and stress</w:t>
      </w:r>
      <w:r w:rsidR="1499839B" w:rsidRPr="00DA59D4">
        <w:rPr>
          <w:rFonts w:ascii="Arial" w:hAnsi="Arial" w:cs="Arial"/>
          <w:sz w:val="24"/>
          <w:szCs w:val="24"/>
        </w:rPr>
        <w:t xml:space="preserve"> that could affect your child’s emotional, social, and academic well-being</w:t>
      </w:r>
      <w:r w:rsidR="001934FC" w:rsidRPr="00DA59D4">
        <w:rPr>
          <w:rFonts w:ascii="Arial" w:hAnsi="Arial" w:cs="Arial"/>
          <w:sz w:val="24"/>
          <w:szCs w:val="24"/>
        </w:rPr>
        <w:t>.</w:t>
      </w:r>
    </w:p>
    <w:p w14:paraId="09211A25" w14:textId="60D835C2" w:rsidR="001934FC" w:rsidRPr="00DA59D4" w:rsidRDefault="001934FC" w:rsidP="009E3763">
      <w:pPr>
        <w:pStyle w:val="NormalWeb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r w:rsidRPr="00DA59D4">
        <w:rPr>
          <w:rFonts w:ascii="Arial" w:hAnsi="Arial" w:cs="Arial"/>
          <w:sz w:val="24"/>
          <w:szCs w:val="24"/>
          <w:highlight w:val="lightGray"/>
        </w:rPr>
        <w:t>[</w:t>
      </w:r>
      <w:r w:rsidR="009E3763">
        <w:rPr>
          <w:rFonts w:ascii="Arial" w:hAnsi="Arial" w:cs="Arial"/>
          <w:sz w:val="24"/>
          <w:szCs w:val="24"/>
          <w:highlight w:val="lightGray"/>
        </w:rPr>
        <w:t>Placeholder for</w:t>
      </w:r>
      <w:r w:rsidR="20A89A06" w:rsidRPr="00DA59D4">
        <w:rPr>
          <w:rFonts w:ascii="Arial" w:hAnsi="Arial" w:cs="Arial"/>
          <w:sz w:val="24"/>
          <w:szCs w:val="24"/>
          <w:highlight w:val="lightGray"/>
        </w:rPr>
        <w:t xml:space="preserve"> school nurse</w:t>
      </w:r>
      <w:r w:rsidR="41A18614" w:rsidRPr="00DA59D4">
        <w:rPr>
          <w:rFonts w:ascii="Arial" w:hAnsi="Arial" w:cs="Arial"/>
          <w:sz w:val="24"/>
          <w:szCs w:val="24"/>
          <w:highlight w:val="lightGray"/>
        </w:rPr>
        <w:t xml:space="preserve"> contact information</w:t>
      </w:r>
      <w:r w:rsidR="20A89A06" w:rsidRPr="00DA59D4">
        <w:rPr>
          <w:rFonts w:ascii="Arial" w:hAnsi="Arial" w:cs="Arial"/>
          <w:sz w:val="24"/>
          <w:szCs w:val="24"/>
          <w:highlight w:val="lightGray"/>
        </w:rPr>
        <w:t xml:space="preserve"> if applicable</w:t>
      </w:r>
      <w:r w:rsidR="6050D562" w:rsidRPr="00DA59D4">
        <w:rPr>
          <w:rFonts w:ascii="Arial" w:hAnsi="Arial" w:cs="Arial"/>
          <w:sz w:val="24"/>
          <w:szCs w:val="24"/>
          <w:highlight w:val="lightGray"/>
        </w:rPr>
        <w:t>;</w:t>
      </w:r>
      <w:r w:rsidR="00DA59D4">
        <w:rPr>
          <w:rFonts w:ascii="Arial" w:hAnsi="Arial" w:cs="Arial"/>
          <w:sz w:val="24"/>
          <w:szCs w:val="24"/>
          <w:highlight w:val="lightGray"/>
        </w:rPr>
        <w:t xml:space="preserve"> </w:t>
      </w:r>
      <w:r w:rsidR="6050D562" w:rsidRPr="00DA59D4">
        <w:rPr>
          <w:rFonts w:ascii="Arial" w:hAnsi="Arial" w:cs="Arial"/>
          <w:sz w:val="24"/>
          <w:szCs w:val="24"/>
          <w:highlight w:val="lightGray"/>
        </w:rPr>
        <w:t>e</w:t>
      </w:r>
      <w:r w:rsidR="343DA246" w:rsidRPr="00DA59D4">
        <w:rPr>
          <w:rFonts w:ascii="Arial" w:hAnsi="Arial" w:cs="Arial"/>
          <w:sz w:val="24"/>
          <w:szCs w:val="24"/>
          <w:highlight w:val="lightGray"/>
        </w:rPr>
        <w:t xml:space="preserve">lse can state: </w:t>
      </w:r>
      <w:r w:rsidR="009E3763">
        <w:rPr>
          <w:rFonts w:ascii="Arial" w:hAnsi="Arial" w:cs="Arial"/>
          <w:sz w:val="24"/>
          <w:szCs w:val="24"/>
          <w:highlight w:val="lightGray"/>
        </w:rPr>
        <w:br/>
      </w:r>
      <w:r w:rsidR="343DA246" w:rsidRPr="00DA59D4">
        <w:rPr>
          <w:rFonts w:ascii="Arial" w:hAnsi="Arial" w:cs="Arial"/>
          <w:sz w:val="24"/>
          <w:szCs w:val="24"/>
          <w:highlight w:val="lightGray"/>
        </w:rPr>
        <w:t>“As a parent or caregiver, you are responsible for checking your child’s head regularly and treating an infestation quickly if head lice and/or nits are found</w:t>
      </w:r>
      <w:r w:rsidR="00DA59D4">
        <w:rPr>
          <w:rFonts w:ascii="Arial" w:hAnsi="Arial" w:cs="Arial"/>
          <w:sz w:val="24"/>
          <w:szCs w:val="24"/>
          <w:highlight w:val="lightGray"/>
        </w:rPr>
        <w:t>.”</w:t>
      </w:r>
      <w:r w:rsidRPr="00DA59D4">
        <w:rPr>
          <w:rFonts w:ascii="Arial" w:hAnsi="Arial" w:cs="Arial"/>
          <w:sz w:val="24"/>
          <w:szCs w:val="24"/>
          <w:highlight w:val="lightGray"/>
        </w:rPr>
        <w:t>]</w:t>
      </w:r>
    </w:p>
    <w:p w14:paraId="1B93B185" w14:textId="39EB1618" w:rsidR="001934FC" w:rsidRDefault="001934FC" w:rsidP="009E3763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DA59D4">
        <w:rPr>
          <w:rFonts w:ascii="Arial" w:hAnsi="Arial" w:cs="Arial"/>
          <w:sz w:val="24"/>
          <w:szCs w:val="24"/>
        </w:rPr>
        <w:t>For more information</w:t>
      </w:r>
      <w:r w:rsidR="2B43B6E7" w:rsidRPr="00DA59D4">
        <w:rPr>
          <w:rFonts w:ascii="Arial" w:hAnsi="Arial" w:cs="Arial"/>
          <w:sz w:val="24"/>
          <w:szCs w:val="24"/>
        </w:rPr>
        <w:t xml:space="preserve"> about head lice</w:t>
      </w:r>
      <w:r w:rsidRPr="00DA59D4">
        <w:rPr>
          <w:rFonts w:ascii="Arial" w:hAnsi="Arial" w:cs="Arial"/>
          <w:sz w:val="24"/>
          <w:szCs w:val="24"/>
        </w:rPr>
        <w:t xml:space="preserve">, please visit </w:t>
      </w:r>
      <w:r w:rsidR="00211EA7">
        <w:rPr>
          <w:rFonts w:ascii="Arial" w:hAnsi="Arial" w:cs="Arial"/>
          <w:sz w:val="24"/>
          <w:szCs w:val="24"/>
        </w:rPr>
        <w:t xml:space="preserve">the </w:t>
      </w:r>
      <w:hyperlink r:id="rId12" w:history="1">
        <w:r w:rsidR="00211EA7" w:rsidRPr="00960FFE">
          <w:rPr>
            <w:rStyle w:val="Hyperlink"/>
            <w:rFonts w:ascii="Arial" w:hAnsi="Arial" w:cs="Arial"/>
            <w:sz w:val="24"/>
            <w:szCs w:val="24"/>
          </w:rPr>
          <w:t>California Department of Public Health’s head lice webpage</w:t>
        </w:r>
      </w:hyperlink>
      <w:r w:rsidR="00211EA7">
        <w:rPr>
          <w:rFonts w:ascii="Arial" w:hAnsi="Arial" w:cs="Arial"/>
          <w:sz w:val="24"/>
          <w:szCs w:val="24"/>
        </w:rPr>
        <w:t xml:space="preserve"> </w:t>
      </w:r>
      <w:r w:rsidRPr="00DA59D4">
        <w:rPr>
          <w:rFonts w:ascii="Arial" w:hAnsi="Arial" w:cs="Arial"/>
          <w:sz w:val="24"/>
          <w:szCs w:val="24"/>
        </w:rPr>
        <w:t xml:space="preserve">or speak with your healthcare provider.  </w:t>
      </w:r>
    </w:p>
    <w:p w14:paraId="08CDD2D9" w14:textId="77777777" w:rsidR="009E3763" w:rsidRPr="00DA59D4" w:rsidRDefault="009E3763" w:rsidP="009E3763">
      <w:pPr>
        <w:pStyle w:val="NormalWeb"/>
        <w:spacing w:before="0" w:beforeAutospacing="0" w:after="120" w:afterAutospacing="0"/>
        <w:rPr>
          <w:rFonts w:ascii="Arial" w:hAnsi="Arial" w:cs="Arial"/>
          <w:sz w:val="24"/>
          <w:szCs w:val="24"/>
        </w:rPr>
      </w:pPr>
    </w:p>
    <w:p w14:paraId="419F718E" w14:textId="6664BA86" w:rsidR="00EB558C" w:rsidRPr="00DA59D4" w:rsidRDefault="00EB558C" w:rsidP="009E3763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DA59D4">
        <w:rPr>
          <w:rFonts w:ascii="Arial" w:hAnsi="Arial" w:cs="Arial"/>
          <w:sz w:val="24"/>
          <w:szCs w:val="24"/>
          <w:highlight w:val="lightGray"/>
        </w:rPr>
        <w:t>[</w:t>
      </w:r>
      <w:r w:rsidR="009E3763">
        <w:rPr>
          <w:rFonts w:ascii="Arial" w:hAnsi="Arial" w:cs="Arial"/>
          <w:sz w:val="24"/>
          <w:szCs w:val="24"/>
          <w:highlight w:val="lightGray"/>
        </w:rPr>
        <w:t>Closing</w:t>
      </w:r>
      <w:r w:rsidR="00DA59D4" w:rsidRPr="00DA59D4">
        <w:rPr>
          <w:rFonts w:ascii="Arial" w:hAnsi="Arial" w:cs="Arial"/>
          <w:sz w:val="24"/>
          <w:szCs w:val="24"/>
          <w:highlight w:val="lightGray"/>
        </w:rPr>
        <w:t xml:space="preserve"> </w:t>
      </w:r>
      <w:r w:rsidR="00DA59D4">
        <w:rPr>
          <w:rFonts w:ascii="Arial" w:hAnsi="Arial" w:cs="Arial"/>
          <w:sz w:val="24"/>
          <w:szCs w:val="24"/>
          <w:highlight w:val="lightGray"/>
        </w:rPr>
        <w:t xml:space="preserve">/ </w:t>
      </w:r>
      <w:r w:rsidR="00DA59D4" w:rsidRPr="00DA59D4">
        <w:rPr>
          <w:rFonts w:ascii="Arial" w:hAnsi="Arial" w:cs="Arial"/>
          <w:sz w:val="24"/>
          <w:szCs w:val="24"/>
          <w:highlight w:val="lightGray"/>
        </w:rPr>
        <w:t>Sign-Off</w:t>
      </w:r>
      <w:r w:rsidRPr="00DA59D4">
        <w:rPr>
          <w:rFonts w:ascii="Arial" w:hAnsi="Arial" w:cs="Arial"/>
          <w:sz w:val="24"/>
          <w:szCs w:val="24"/>
          <w:highlight w:val="lightGray"/>
        </w:rPr>
        <w:t>]</w:t>
      </w:r>
    </w:p>
    <w:sectPr w:rsidR="00EB558C" w:rsidRPr="00DA59D4" w:rsidSect="009E3763">
      <w:headerReference w:type="default" r:id="rId13"/>
      <w:footerReference w:type="even" r:id="rId14"/>
      <w:footerReference w:type="first" r:id="rId15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8376" w14:textId="77777777" w:rsidR="00BB3F4D" w:rsidRDefault="00BB3F4D" w:rsidP="00244886">
      <w:r>
        <w:separator/>
      </w:r>
    </w:p>
  </w:endnote>
  <w:endnote w:type="continuationSeparator" w:id="0">
    <w:p w14:paraId="58A79E11" w14:textId="77777777" w:rsidR="00BB3F4D" w:rsidRDefault="00BB3F4D" w:rsidP="00244886">
      <w:r>
        <w:continuationSeparator/>
      </w:r>
    </w:p>
  </w:endnote>
  <w:endnote w:type="continuationNotice" w:id="1">
    <w:p w14:paraId="795D60D7" w14:textId="77777777" w:rsidR="00BB3F4D" w:rsidRDefault="00BB3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0C08" w14:textId="48AB8F9D" w:rsidR="000314A0" w:rsidRDefault="000314A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B15359" wp14:editId="191B48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5355" cy="345440"/>
              <wp:effectExtent l="0" t="0" r="17145" b="0"/>
              <wp:wrapNone/>
              <wp:docPr id="221517848" name="Text Box 2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3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78D6D" w14:textId="2DB96F08" w:rsidR="000314A0" w:rsidRPr="000314A0" w:rsidRDefault="000314A0" w:rsidP="000314A0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14A0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153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Low" style="position:absolute;margin-left:0;margin-top:0;width:73.6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5B78D6D" w14:textId="2DB96F08" w:rsidR="000314A0" w:rsidRPr="000314A0" w:rsidRDefault="000314A0" w:rsidP="000314A0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14A0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4B20" w14:textId="3DAE7449" w:rsidR="000314A0" w:rsidRDefault="000314A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AFE969" wp14:editId="7B7070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5355" cy="345440"/>
              <wp:effectExtent l="0" t="0" r="17145" b="0"/>
              <wp:wrapNone/>
              <wp:docPr id="676826110" name="Text Box 1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3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C1604" w14:textId="44E56574" w:rsidR="000314A0" w:rsidRPr="000314A0" w:rsidRDefault="000314A0" w:rsidP="000314A0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14A0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FE9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Low" style="position:absolute;margin-left:0;margin-top:0;width:73.6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FFC1604" w14:textId="44E56574" w:rsidR="000314A0" w:rsidRPr="000314A0" w:rsidRDefault="000314A0" w:rsidP="000314A0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14A0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0519" w14:textId="77777777" w:rsidR="00BB3F4D" w:rsidRDefault="00BB3F4D" w:rsidP="00244886">
      <w:r>
        <w:separator/>
      </w:r>
    </w:p>
  </w:footnote>
  <w:footnote w:type="continuationSeparator" w:id="0">
    <w:p w14:paraId="1AA3691A" w14:textId="77777777" w:rsidR="00BB3F4D" w:rsidRDefault="00BB3F4D" w:rsidP="00244886">
      <w:r>
        <w:continuationSeparator/>
      </w:r>
    </w:p>
  </w:footnote>
  <w:footnote w:type="continuationNotice" w:id="1">
    <w:p w14:paraId="4D9C8CC4" w14:textId="77777777" w:rsidR="00BB3F4D" w:rsidRDefault="00BB3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BE99" w14:textId="4C3AEE33" w:rsidR="00244886" w:rsidRDefault="009E3763">
    <w:pPr>
      <w:pStyle w:val="Header"/>
    </w:pPr>
    <w:r w:rsidRPr="00DA59D4">
      <w:rPr>
        <w:rFonts w:ascii="Arial" w:hAnsi="Arial" w:cs="Arial"/>
        <w:sz w:val="24"/>
        <w:szCs w:val="24"/>
      </w:rPr>
      <w:t xml:space="preserve">Head Lice </w:t>
    </w:r>
    <w:r w:rsidR="009E51C3">
      <w:rPr>
        <w:rFonts w:ascii="Arial" w:hAnsi="Arial" w:cs="Arial"/>
        <w:sz w:val="24"/>
        <w:szCs w:val="24"/>
      </w:rPr>
      <w:t>Letter</w:t>
    </w:r>
    <w:r>
      <w:rPr>
        <w:rFonts w:ascii="Arial" w:hAnsi="Arial" w:cs="Arial"/>
        <w:sz w:val="24"/>
        <w:szCs w:val="24"/>
      </w:rPr>
      <w:t xml:space="preserve"> Template</w:t>
    </w:r>
    <w:r w:rsidRPr="00DA59D4">
      <w:rPr>
        <w:rFonts w:ascii="Arial" w:hAnsi="Arial" w:cs="Arial"/>
        <w:sz w:val="24"/>
        <w:szCs w:val="24"/>
      </w:rPr>
      <w:t xml:space="preserve"> – Head Lice Found on </w:t>
    </w:r>
    <w:r>
      <w:rPr>
        <w:rFonts w:ascii="Arial" w:hAnsi="Arial" w:cs="Arial"/>
        <w:sz w:val="24"/>
        <w:szCs w:val="24"/>
      </w:rPr>
      <w:t xml:space="preserve">Your </w:t>
    </w:r>
    <w:r w:rsidRPr="00DA59D4">
      <w:rPr>
        <w:rFonts w:ascii="Arial" w:hAnsi="Arial" w:cs="Arial"/>
        <w:sz w:val="24"/>
        <w:szCs w:val="24"/>
      </w:rPr>
      <w:t>Child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7D2"/>
    <w:multiLevelType w:val="multilevel"/>
    <w:tmpl w:val="EE5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0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65"/>
    <w:rsid w:val="000314A0"/>
    <w:rsid w:val="000B79B9"/>
    <w:rsid w:val="000E5F42"/>
    <w:rsid w:val="00116ECE"/>
    <w:rsid w:val="00162F4E"/>
    <w:rsid w:val="001934FC"/>
    <w:rsid w:val="00211EA7"/>
    <w:rsid w:val="00244886"/>
    <w:rsid w:val="00270597"/>
    <w:rsid w:val="0029533F"/>
    <w:rsid w:val="00322525"/>
    <w:rsid w:val="003754A1"/>
    <w:rsid w:val="00375581"/>
    <w:rsid w:val="00406887"/>
    <w:rsid w:val="0041040E"/>
    <w:rsid w:val="004B4A18"/>
    <w:rsid w:val="005A2572"/>
    <w:rsid w:val="005E7DEC"/>
    <w:rsid w:val="00704E9F"/>
    <w:rsid w:val="00791394"/>
    <w:rsid w:val="00851B86"/>
    <w:rsid w:val="00960FFE"/>
    <w:rsid w:val="009E3763"/>
    <w:rsid w:val="009E51C3"/>
    <w:rsid w:val="00B747FF"/>
    <w:rsid w:val="00BB3F4D"/>
    <w:rsid w:val="00BFA18A"/>
    <w:rsid w:val="00C43A55"/>
    <w:rsid w:val="00C55C65"/>
    <w:rsid w:val="00CB7B25"/>
    <w:rsid w:val="00D063A5"/>
    <w:rsid w:val="00DA59D4"/>
    <w:rsid w:val="00DB1CEA"/>
    <w:rsid w:val="00DD58B8"/>
    <w:rsid w:val="00DE1D86"/>
    <w:rsid w:val="00E31B4A"/>
    <w:rsid w:val="00EB558C"/>
    <w:rsid w:val="00EF3BEB"/>
    <w:rsid w:val="00FE13CB"/>
    <w:rsid w:val="027CBC9A"/>
    <w:rsid w:val="03863FEB"/>
    <w:rsid w:val="041482E9"/>
    <w:rsid w:val="052DAC01"/>
    <w:rsid w:val="085C2908"/>
    <w:rsid w:val="086BF3B6"/>
    <w:rsid w:val="098EA4E4"/>
    <w:rsid w:val="0AF29880"/>
    <w:rsid w:val="0BB259F4"/>
    <w:rsid w:val="0C6F04AC"/>
    <w:rsid w:val="0D23A35C"/>
    <w:rsid w:val="0FCD128E"/>
    <w:rsid w:val="1255352F"/>
    <w:rsid w:val="12CC37C7"/>
    <w:rsid w:val="1499839B"/>
    <w:rsid w:val="16BCAA23"/>
    <w:rsid w:val="16CF83E8"/>
    <w:rsid w:val="1767E511"/>
    <w:rsid w:val="199B0ABF"/>
    <w:rsid w:val="1AE2331F"/>
    <w:rsid w:val="1C964FAD"/>
    <w:rsid w:val="1DCC2914"/>
    <w:rsid w:val="1EA11F84"/>
    <w:rsid w:val="20A89A06"/>
    <w:rsid w:val="246809C2"/>
    <w:rsid w:val="24D76A24"/>
    <w:rsid w:val="2659EE0F"/>
    <w:rsid w:val="26D1D156"/>
    <w:rsid w:val="280FCAB7"/>
    <w:rsid w:val="2A99085E"/>
    <w:rsid w:val="2B3BB997"/>
    <w:rsid w:val="2B43B6E7"/>
    <w:rsid w:val="2E495695"/>
    <w:rsid w:val="2F1B7F6D"/>
    <w:rsid w:val="2FC05288"/>
    <w:rsid w:val="331FAF72"/>
    <w:rsid w:val="343DA246"/>
    <w:rsid w:val="35EF931B"/>
    <w:rsid w:val="3644F783"/>
    <w:rsid w:val="36B39468"/>
    <w:rsid w:val="3799EDCE"/>
    <w:rsid w:val="3AE7844A"/>
    <w:rsid w:val="3B804025"/>
    <w:rsid w:val="3D63ECF3"/>
    <w:rsid w:val="3E390975"/>
    <w:rsid w:val="3E5A75AD"/>
    <w:rsid w:val="3EE2A688"/>
    <w:rsid w:val="417F30D3"/>
    <w:rsid w:val="41A18614"/>
    <w:rsid w:val="4249E32F"/>
    <w:rsid w:val="427E6047"/>
    <w:rsid w:val="44660FDF"/>
    <w:rsid w:val="47049435"/>
    <w:rsid w:val="473EA6F3"/>
    <w:rsid w:val="481663AB"/>
    <w:rsid w:val="4C4D58AC"/>
    <w:rsid w:val="4C93D4AB"/>
    <w:rsid w:val="4E189756"/>
    <w:rsid w:val="4E8E1B74"/>
    <w:rsid w:val="4EFD8ABC"/>
    <w:rsid w:val="4FEB3453"/>
    <w:rsid w:val="5169DE66"/>
    <w:rsid w:val="538594BC"/>
    <w:rsid w:val="53DA1062"/>
    <w:rsid w:val="55BF75F6"/>
    <w:rsid w:val="5971C459"/>
    <w:rsid w:val="5A180B52"/>
    <w:rsid w:val="5A4930AF"/>
    <w:rsid w:val="5BC28EAD"/>
    <w:rsid w:val="5C46C671"/>
    <w:rsid w:val="5E98212F"/>
    <w:rsid w:val="5EEBA2FF"/>
    <w:rsid w:val="6050D562"/>
    <w:rsid w:val="6304B75C"/>
    <w:rsid w:val="632B4174"/>
    <w:rsid w:val="635395D1"/>
    <w:rsid w:val="658D98B9"/>
    <w:rsid w:val="67123404"/>
    <w:rsid w:val="698FAA17"/>
    <w:rsid w:val="69B922B0"/>
    <w:rsid w:val="6F74B5C5"/>
    <w:rsid w:val="72AC0BFB"/>
    <w:rsid w:val="732E81E1"/>
    <w:rsid w:val="736A1B20"/>
    <w:rsid w:val="748F3AEB"/>
    <w:rsid w:val="79F3F3FC"/>
    <w:rsid w:val="7A697C18"/>
    <w:rsid w:val="7A87E3F3"/>
    <w:rsid w:val="7CD4966C"/>
    <w:rsid w:val="7CD8B403"/>
    <w:rsid w:val="7D3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CBF888"/>
  <w15:chartTrackingRefBased/>
  <w15:docId w15:val="{BF8BBBCF-98E4-42FE-A747-5BBF6137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4F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4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34FC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1934F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886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4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886"/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59"/>
    <w:rsid w:val="002448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44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886"/>
    <w:rPr>
      <w:rFonts w:ascii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4886"/>
    <w:rPr>
      <w:sz w:val="16"/>
      <w:szCs w:val="16"/>
    </w:rPr>
  </w:style>
  <w:style w:type="paragraph" w:styleId="Revision">
    <w:name w:val="Revision"/>
    <w:hidden/>
    <w:uiPriority w:val="99"/>
    <w:semiHidden/>
    <w:rsid w:val="00B747F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11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ph.ca.gov/Programs/CID/DCDC/pages/headlice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ph.ca.gov/Programs/CID/DCDC/CDPH%20Document%20Library/NitCombingGuide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dc.gov/lice/treatme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1cd0782c-1d77-4248-a4cc-dba29f07cf73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  <TermInfo xmlns="http://schemas.microsoft.com/office/infopath/2007/PartnerControls">
          <TermName xmlns="http://schemas.microsoft.com/office/infopath/2007/PartnerControls">Community Based Organization</TermName>
          <TermId xmlns="http://schemas.microsoft.com/office/infopath/2007/PartnerControls">36af281b-a546-4033-90fb-79469fe234da</TermId>
        </TermInfo>
        <TermInfo xmlns="http://schemas.microsoft.com/office/infopath/2007/PartnerControls">
          <TermName xmlns="http://schemas.microsoft.com/office/infopath/2007/PartnerControls">School</TermName>
          <TermId xmlns="http://schemas.microsoft.com/office/infopath/2007/PartnerControls">5607c5d5-5a08-421d-be41-94a5daa1f410</TermId>
        </TermInfo>
      </Terms>
    </off2d280d04f435e8ad65f64297220d7>
    <PublishingExpirationDate xmlns="http://schemas.microsoft.com/sharepoint/v3" xsi:nil="true"/>
    <TaxCatchAll xmlns="a48324c4-7d20-48d3-8188-32763737222b">
      <Value>191</Value>
      <Value>996</Value>
      <Value>97</Value>
      <Value>197</Value>
      <Value>620</Value>
      <Value>192</Value>
      <Value>1296</Value>
      <Value>190</Value>
      <Value>151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Head Lice</TermName>
          <TermId xmlns="http://schemas.microsoft.com/office/infopath/2007/PartnerControls">d9e24439-76b0-4888-b14f-9ac459007fff</TermId>
        </TermInfo>
        <TermInfo xmlns="http://schemas.microsoft.com/office/infopath/2007/PartnerControls">
          <TermName xmlns="http://schemas.microsoft.com/office/infopath/2007/PartnerControls">School Health</TermName>
          <TermId xmlns="http://schemas.microsoft.com/office/infopath/2007/PartnerControls">5027a122-802f-4fd5-b89a-863b30827239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3B4180CF-49BC-47A2-A0CB-221C3C8AC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B587D-620B-4422-B508-FC950171A554}"/>
</file>

<file path=customXml/itemProps3.xml><?xml version="1.0" encoding="utf-8"?>
<ds:datastoreItem xmlns:ds="http://schemas.openxmlformats.org/officeDocument/2006/customXml" ds:itemID="{6229FA14-39DB-4A84-A366-9773964A8EA7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50abba66-603b-402d-abd8-f4e43af8aecf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Lice Letter Template - Lice Found on Child</dc:title>
  <dc:subject/>
  <dc:creator>Bui, Jessica@CDPH</dc:creator>
  <cp:keywords/>
  <dc:description/>
  <cp:lastModifiedBy>Nicolici, Allyx@CDPH</cp:lastModifiedBy>
  <cp:revision>3</cp:revision>
  <dcterms:created xsi:type="dcterms:W3CDTF">2025-08-19T20:15:00Z</dcterms:created>
  <dcterms:modified xsi:type="dcterms:W3CDTF">2025-08-19T20:15:00Z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lassificationContentMarkingFooterShapeIds">
    <vt:lpwstr>28578bfe,d341818,36eaca71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Low</vt:lpwstr>
  </property>
  <property fmtid="{D5CDD505-2E9C-101B-9397-08002B2CF9AE}" pid="6" name="MSIP_Label_213b91bf-ff26-4203-8076-653b9b8a5c80_Enabled">
    <vt:lpwstr>true</vt:lpwstr>
  </property>
  <property fmtid="{D5CDD505-2E9C-101B-9397-08002B2CF9AE}" pid="7" name="MSIP_Label_213b91bf-ff26-4203-8076-653b9b8a5c80_SetDate">
    <vt:lpwstr>2025-03-06T00:47:32Z</vt:lpwstr>
  </property>
  <property fmtid="{D5CDD505-2E9C-101B-9397-08002B2CF9AE}" pid="8" name="MSIP_Label_213b91bf-ff26-4203-8076-653b9b8a5c80_Method">
    <vt:lpwstr>Standard</vt:lpwstr>
  </property>
  <property fmtid="{D5CDD505-2E9C-101B-9397-08002B2CF9AE}" pid="9" name="MSIP_Label_213b91bf-ff26-4203-8076-653b9b8a5c80_Name">
    <vt:lpwstr>Confidential - Low</vt:lpwstr>
  </property>
  <property fmtid="{D5CDD505-2E9C-101B-9397-08002B2CF9AE}" pid="10" name="MSIP_Label_213b91bf-ff26-4203-8076-653b9b8a5c80_SiteId">
    <vt:lpwstr>1f311b51-f6d9-4153-9bac-55e0ef9641b8</vt:lpwstr>
  </property>
  <property fmtid="{D5CDD505-2E9C-101B-9397-08002B2CF9AE}" pid="11" name="MSIP_Label_213b91bf-ff26-4203-8076-653b9b8a5c80_ActionId">
    <vt:lpwstr>5c92f58f-cfd6-4532-b85f-7812620f435b</vt:lpwstr>
  </property>
  <property fmtid="{D5CDD505-2E9C-101B-9397-08002B2CF9AE}" pid="12" name="MSIP_Label_213b91bf-ff26-4203-8076-653b9b8a5c80_ContentBits">
    <vt:lpwstr>2</vt:lpwstr>
  </property>
  <property fmtid="{D5CDD505-2E9C-101B-9397-08002B2CF9AE}" pid="13" name="Content Language">
    <vt:lpwstr>97;#English (United States)|25e340a5-d50c-48d7-adc0-a905fb7bff5c</vt:lpwstr>
  </property>
  <property fmtid="{D5CDD505-2E9C-101B-9397-08002B2CF9AE}" pid="14" name="Topic">
    <vt:lpwstr>1296;#Head Lice|d9e24439-76b0-4888-b14f-9ac459007fff;#620;#School Health|5027a122-802f-4fd5-b89a-863b30827239</vt:lpwstr>
  </property>
  <property fmtid="{D5CDD505-2E9C-101B-9397-08002B2CF9AE}" pid="15" name="CDPH Audience">
    <vt:lpwstr>192;#Local Agency|a83f7ca9-5f36-4e0a-8547-5f9ce4325ad6;#190;#Local Government|1cd0782c-1d77-4248-a4cc-dba29f07cf73;#197;#Local Health Jurisdiction|f68e075a-b17d-44d0-8f5c-4e108c72d912;#191;#Community Based Organization|36af281b-a546-4033-90fb-79469fe234da;#996;#School|5607c5d5-5a08-421d-be41-94a5daa1f410</vt:lpwstr>
  </property>
  <property fmtid="{D5CDD505-2E9C-101B-9397-08002B2CF9AE}" pid="16" name="Program">
    <vt:lpwstr>151;#Communicable Disease Control|d26e874b-aea1-4c13-b19f-52c74bbbcd89</vt:lpwstr>
  </property>
</Properties>
</file>