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299BC" w14:textId="77777777" w:rsidR="00457583" w:rsidRPr="00040A6E" w:rsidRDefault="00457583" w:rsidP="00AB384A">
      <w:pPr>
        <w:spacing w:after="0"/>
        <w:jc w:val="center"/>
      </w:pPr>
      <w:bookmarkStart w:id="0" w:name="_GoBack"/>
      <w:bookmarkEnd w:id="0"/>
      <w:r w:rsidRPr="00040A6E">
        <w:t>California Department of Public Health (CDPH)</w:t>
      </w:r>
    </w:p>
    <w:p w14:paraId="5E90B00A" w14:textId="77777777" w:rsidR="00457583" w:rsidRPr="00040A6E" w:rsidRDefault="00457583" w:rsidP="00AB384A">
      <w:pPr>
        <w:spacing w:after="0"/>
        <w:jc w:val="center"/>
      </w:pPr>
      <w:r w:rsidRPr="00040A6E">
        <w:t>Maternal, Chi</w:t>
      </w:r>
      <w:r w:rsidR="00D55781" w:rsidRPr="00040A6E">
        <w:t>ld and Adolescent Health (MCAH)</w:t>
      </w:r>
    </w:p>
    <w:p w14:paraId="6FBE5B4D" w14:textId="77777777" w:rsidR="00457583" w:rsidRPr="00040A6E" w:rsidRDefault="007938DF" w:rsidP="00AB384A">
      <w:pPr>
        <w:spacing w:after="240"/>
        <w:jc w:val="center"/>
      </w:pPr>
      <w:r w:rsidRPr="00040A6E">
        <w:t xml:space="preserve">Black Infant Health (BIH) </w:t>
      </w:r>
      <w:r w:rsidR="00457583" w:rsidRPr="00040A6E">
        <w:t>Scope of Work (SOW)</w:t>
      </w:r>
    </w:p>
    <w:p w14:paraId="74C199D9" w14:textId="77777777" w:rsidR="00AD594F" w:rsidRPr="00040A6E" w:rsidRDefault="00AD594F" w:rsidP="00AB384A">
      <w:pPr>
        <w:spacing w:before="240"/>
        <w:rPr>
          <w:b/>
          <w:u w:val="single"/>
        </w:rPr>
      </w:pPr>
      <w:r w:rsidRPr="00040A6E">
        <w:rPr>
          <w:b/>
          <w:u w:val="single"/>
        </w:rPr>
        <w:t>Black Infant Health Program</w:t>
      </w:r>
    </w:p>
    <w:p w14:paraId="423803DB" w14:textId="77777777" w:rsidR="003D6449" w:rsidRPr="00040A6E" w:rsidRDefault="00651488" w:rsidP="00AB384A">
      <w:r w:rsidRPr="00040A6E">
        <w:t>The BIH Program is a specialized CDPH MCAH program under the local MCAH system and helps to address MCAH SOW Goal 2 – Improve Maternal and Women’s Health.</w:t>
      </w:r>
      <w:r w:rsidR="003D6449" w:rsidRPr="00040A6E">
        <w:t xml:space="preserve"> The goals in this SOW incorporate local problems identified by the </w:t>
      </w:r>
      <w:r w:rsidR="003E444A" w:rsidRPr="00040A6E">
        <w:t>Local Health Jurisdiction’s (</w:t>
      </w:r>
      <w:r w:rsidR="003D6449" w:rsidRPr="00040A6E">
        <w:t>LHJs’</w:t>
      </w:r>
      <w:r w:rsidR="003E444A" w:rsidRPr="00040A6E">
        <w:t>)</w:t>
      </w:r>
      <w:r w:rsidR="003D6449" w:rsidRPr="00040A6E">
        <w:t xml:space="preserve"> 5-Year Needs Assessments and reflect the Title V priorities of the MCAH Division. </w:t>
      </w:r>
    </w:p>
    <w:p w14:paraId="79F8C34B" w14:textId="2B0492C3" w:rsidR="00651488" w:rsidRPr="00040A6E" w:rsidRDefault="003E444A" w:rsidP="00FA68D5">
      <w:r w:rsidRPr="00040A6E">
        <w:t>All BIH site</w:t>
      </w:r>
      <w:r w:rsidR="00651488" w:rsidRPr="00040A6E">
        <w:t xml:space="preserve">s are required to comply with BIH Policy and Procedures (P&amp;P) and the </w:t>
      </w:r>
      <w:r w:rsidR="00C2152D" w:rsidRPr="00040A6E">
        <w:t xml:space="preserve">Fiscal Policies and Procedures </w:t>
      </w:r>
      <w:r w:rsidR="00C2152D" w:rsidRPr="00040A6E">
        <w:rPr>
          <w:color w:val="0000FF"/>
          <w:u w:val="single"/>
        </w:rPr>
        <w:t>https://www.cdph.ca.gov/Programs/CFH/DMCAH/Pages/Fiscal-Documents.aspx</w:t>
      </w:r>
      <w:r w:rsidR="00651488" w:rsidRPr="00040A6E">
        <w:t xml:space="preserve"> </w:t>
      </w:r>
      <w:r w:rsidR="00490D58" w:rsidRPr="00040A6E">
        <w:rPr>
          <w:rStyle w:val="Hyperlink"/>
          <w:color w:val="auto"/>
          <w:u w:val="none"/>
        </w:rPr>
        <w:t>in their entirety</w:t>
      </w:r>
      <w:r w:rsidR="00651488" w:rsidRPr="00040A6E">
        <w:t>.</w:t>
      </w:r>
      <w:r w:rsidR="00C2152D" w:rsidRPr="00040A6E">
        <w:t xml:space="preserve"> </w:t>
      </w:r>
      <w:r w:rsidR="00651488" w:rsidRPr="00040A6E">
        <w:t xml:space="preserve">In addition, all BIH </w:t>
      </w:r>
      <w:r w:rsidRPr="00040A6E">
        <w:t>Site</w:t>
      </w:r>
      <w:r w:rsidR="00651488" w:rsidRPr="00040A6E">
        <w:t>s shall work towards maximizing fidelity in the following four domains (</w:t>
      </w:r>
      <w:r w:rsidR="00651488" w:rsidRPr="00040A6E">
        <w:rPr>
          <w:i/>
        </w:rPr>
        <w:t>adherence</w:t>
      </w:r>
      <w:r w:rsidR="00651488" w:rsidRPr="00040A6E">
        <w:t xml:space="preserve">, </w:t>
      </w:r>
      <w:r w:rsidR="00651488" w:rsidRPr="00040A6E">
        <w:rPr>
          <w:i/>
        </w:rPr>
        <w:t>dose</w:t>
      </w:r>
      <w:r w:rsidR="00651488" w:rsidRPr="00040A6E">
        <w:t xml:space="preserve">, </w:t>
      </w:r>
      <w:r w:rsidR="00651488" w:rsidRPr="00040A6E">
        <w:rPr>
          <w:i/>
        </w:rPr>
        <w:t>participant engagement</w:t>
      </w:r>
      <w:r w:rsidR="00651488" w:rsidRPr="00040A6E">
        <w:t xml:space="preserve"> and </w:t>
      </w:r>
      <w:r w:rsidR="00651488" w:rsidRPr="00040A6E">
        <w:rPr>
          <w:i/>
        </w:rPr>
        <w:t>quality of service delivery</w:t>
      </w:r>
      <w:r w:rsidR="00651488" w:rsidRPr="00040A6E">
        <w:t>) by implementing Program services, fulfilling all deliverables associated with benchmarks, attending required meetings and trainings and completing other MCAH-BIH reports as required.  A list of the fidelity indic</w:t>
      </w:r>
      <w:r w:rsidR="009C75F2" w:rsidRPr="00040A6E">
        <w:t xml:space="preserve">ators for each </w:t>
      </w:r>
      <w:r w:rsidR="007F738F" w:rsidRPr="00040A6E">
        <w:t xml:space="preserve">domain is located in table </w:t>
      </w:r>
      <w:r w:rsidR="009C75F2" w:rsidRPr="00040A6E">
        <w:t>1</w:t>
      </w:r>
      <w:r w:rsidR="00651488" w:rsidRPr="00040A6E">
        <w:t xml:space="preserve">: </w:t>
      </w:r>
      <w:hyperlink r:id="rId11" w:history="1">
        <w:r w:rsidR="00651488" w:rsidRPr="00040A6E">
          <w:rPr>
            <w:rStyle w:val="Hyperlink"/>
            <w:color w:val="auto"/>
            <w:u w:val="none"/>
          </w:rPr>
          <w:t>BIH Fidelity</w:t>
        </w:r>
        <w:r w:rsidR="009C75F2" w:rsidRPr="00040A6E">
          <w:rPr>
            <w:rStyle w:val="Hyperlink"/>
            <w:color w:val="auto"/>
            <w:u w:val="none"/>
          </w:rPr>
          <w:t xml:space="preserve"> Indicator Listing (rev. 7/1/2017</w:t>
        </w:r>
        <w:r w:rsidR="00651488" w:rsidRPr="00040A6E">
          <w:rPr>
            <w:rStyle w:val="Hyperlink"/>
            <w:color w:val="auto"/>
            <w:u w:val="none"/>
          </w:rPr>
          <w:t>)</w:t>
        </w:r>
      </w:hyperlink>
      <w:r w:rsidR="007F738F" w:rsidRPr="00040A6E">
        <w:t xml:space="preserve">, </w:t>
      </w:r>
    </w:p>
    <w:p w14:paraId="697F1D6D" w14:textId="77777777" w:rsidR="00EC3B6C" w:rsidRPr="00040A6E" w:rsidRDefault="00EC3B6C" w:rsidP="00FA68D5"/>
    <w:p w14:paraId="5769132C" w14:textId="77777777" w:rsidR="00AD594F" w:rsidRPr="00040A6E" w:rsidRDefault="00AD594F" w:rsidP="00FA68D5">
      <w:r w:rsidRPr="00040A6E">
        <w:t xml:space="preserve">The </w:t>
      </w:r>
      <w:r w:rsidR="00795291" w:rsidRPr="00040A6E">
        <w:t>CDPH</w:t>
      </w:r>
      <w:r w:rsidRPr="00040A6E">
        <w:t xml:space="preserve"> Maternal,</w:t>
      </w:r>
      <w:r w:rsidR="00B2517F" w:rsidRPr="00040A6E">
        <w:t xml:space="preserve"> </w:t>
      </w:r>
      <w:r w:rsidRPr="00040A6E">
        <w:t>Child and Adolescent Health (MCAH) Division places a high priority on the poor outcomes that disproportionately impact the African</w:t>
      </w:r>
      <w:r w:rsidR="005F3010" w:rsidRPr="00040A6E">
        <w:t>-</w:t>
      </w:r>
      <w:r w:rsidRPr="00040A6E">
        <w:t xml:space="preserve">American community in California. </w:t>
      </w:r>
      <w:r w:rsidR="00B2517F" w:rsidRPr="00040A6E">
        <w:t xml:space="preserve">The BIH </w:t>
      </w:r>
      <w:r w:rsidR="003E444A" w:rsidRPr="00040A6E">
        <w:t>site</w:t>
      </w:r>
      <w:r w:rsidR="00B2517F" w:rsidRPr="00040A6E">
        <w:t xml:space="preserve"> agrees to implement all activities in this Scope of Work (SOW). </w:t>
      </w:r>
      <w:r w:rsidRPr="00040A6E">
        <w:t>Central to the efforts in reducing these disparities</w:t>
      </w:r>
      <w:r w:rsidR="00B2517F" w:rsidRPr="00040A6E">
        <w:t xml:space="preserve">, listed below are the four (4) goals that are the hallmark of the program: </w:t>
      </w:r>
      <w:r w:rsidRPr="00040A6E">
        <w:t xml:space="preserve"> </w:t>
      </w:r>
    </w:p>
    <w:p w14:paraId="751173CB" w14:textId="77777777" w:rsidR="00AD594F" w:rsidRPr="00040A6E" w:rsidRDefault="00AD594F" w:rsidP="00FA68D5">
      <w:pPr>
        <w:pStyle w:val="ListParagraph"/>
        <w:numPr>
          <w:ilvl w:val="0"/>
          <w:numId w:val="1"/>
        </w:numPr>
      </w:pPr>
      <w:r w:rsidRPr="00040A6E">
        <w:t>Improve African</w:t>
      </w:r>
      <w:r w:rsidR="0092096D" w:rsidRPr="00040A6E">
        <w:t>-</w:t>
      </w:r>
      <w:r w:rsidRPr="00040A6E">
        <w:t>American</w:t>
      </w:r>
      <w:r w:rsidR="003E444A" w:rsidRPr="00040A6E">
        <w:t xml:space="preserve"> (AA)</w:t>
      </w:r>
      <w:r w:rsidRPr="00040A6E">
        <w:t xml:space="preserve"> infant and maternal health. </w:t>
      </w:r>
    </w:p>
    <w:p w14:paraId="399439C5" w14:textId="77777777" w:rsidR="00AD594F" w:rsidRPr="00040A6E" w:rsidRDefault="00AD594F" w:rsidP="00FA68D5">
      <w:pPr>
        <w:pStyle w:val="ListParagraph"/>
        <w:numPr>
          <w:ilvl w:val="0"/>
          <w:numId w:val="1"/>
        </w:numPr>
      </w:pPr>
      <w:r w:rsidRPr="00040A6E">
        <w:t>Increase the ability of African</w:t>
      </w:r>
      <w:r w:rsidR="005F3010" w:rsidRPr="00040A6E">
        <w:t>-</w:t>
      </w:r>
      <w:r w:rsidRPr="00040A6E">
        <w:t>American women to manage chronic stress.</w:t>
      </w:r>
    </w:p>
    <w:p w14:paraId="0678FA56" w14:textId="77777777" w:rsidR="00AD594F" w:rsidRPr="00040A6E" w:rsidRDefault="00AD594F" w:rsidP="00FA68D5">
      <w:pPr>
        <w:pStyle w:val="ListParagraph"/>
        <w:numPr>
          <w:ilvl w:val="0"/>
          <w:numId w:val="1"/>
        </w:numPr>
      </w:pPr>
      <w:r w:rsidRPr="00040A6E">
        <w:t>Decrease Black-White health disparities and social inequities for women and infants.</w:t>
      </w:r>
    </w:p>
    <w:p w14:paraId="6A285875" w14:textId="77777777" w:rsidR="00AD594F" w:rsidRPr="00040A6E" w:rsidRDefault="00AD594F" w:rsidP="00FA68D5">
      <w:pPr>
        <w:pStyle w:val="ListParagraph"/>
        <w:numPr>
          <w:ilvl w:val="0"/>
          <w:numId w:val="1"/>
        </w:numPr>
      </w:pPr>
      <w:r w:rsidRPr="00040A6E">
        <w:t>Engage the community to support African</w:t>
      </w:r>
      <w:r w:rsidR="005F3010" w:rsidRPr="00040A6E">
        <w:t>-</w:t>
      </w:r>
      <w:r w:rsidRPr="00040A6E">
        <w:t xml:space="preserve">American families’ health and well-being with education and outreach efforts. </w:t>
      </w:r>
    </w:p>
    <w:p w14:paraId="28D66895" w14:textId="77777777" w:rsidR="00AD594F" w:rsidRPr="00040A6E" w:rsidRDefault="00AD594F" w:rsidP="00FA68D5">
      <w:r w:rsidRPr="00040A6E">
        <w:t xml:space="preserve">To achieve these goals, the BIH Program is a client-centered, strength-based group intervention with complementary case management that embraces the lifecourse perspective and promotes skill building, stress reduction and life goal setting.  Each BIH </w:t>
      </w:r>
      <w:r w:rsidR="003E444A" w:rsidRPr="00040A6E">
        <w:t>Site</w:t>
      </w:r>
      <w:r w:rsidRPr="00040A6E">
        <w:t xml:space="preserve"> shall also assure program fidelity</w:t>
      </w:r>
      <w:r w:rsidR="00B2517F" w:rsidRPr="00040A6E">
        <w:t xml:space="preserve">, </w:t>
      </w:r>
      <w:r w:rsidRPr="00040A6E">
        <w:t xml:space="preserve">collect and enter participant and program data into the electronic </w:t>
      </w:r>
      <w:r w:rsidR="00AE6E51" w:rsidRPr="00040A6E">
        <w:t>Efforts to Outcome</w:t>
      </w:r>
      <w:r w:rsidR="004F429D" w:rsidRPr="00040A6E">
        <w:t>s</w:t>
      </w:r>
      <w:r w:rsidR="00AE6E51" w:rsidRPr="00040A6E">
        <w:t xml:space="preserve"> (ETO)</w:t>
      </w:r>
      <w:r w:rsidR="00702625" w:rsidRPr="00040A6E">
        <w:t xml:space="preserve"> data </w:t>
      </w:r>
      <w:r w:rsidR="007D680E" w:rsidRPr="00040A6E">
        <w:t>system and</w:t>
      </w:r>
      <w:r w:rsidRPr="00040A6E">
        <w:t xml:space="preserve"> engage community partner agencies.</w:t>
      </w:r>
    </w:p>
    <w:p w14:paraId="4476DB12" w14:textId="77777777" w:rsidR="00103707" w:rsidRPr="00040A6E" w:rsidRDefault="00103707" w:rsidP="00FA68D5">
      <w:r w:rsidRPr="00040A6E">
        <w:t xml:space="preserve">All BIH </w:t>
      </w:r>
      <w:r w:rsidR="003E444A" w:rsidRPr="00040A6E">
        <w:t>Site</w:t>
      </w:r>
      <w:r w:rsidRPr="00040A6E">
        <w:t xml:space="preserve">s are required to comply with the following tiered staffing matrix per the BIH 2015 Request For Supplemental Information (RSI) </w:t>
      </w:r>
      <w:hyperlink r:id="rId12" w:history="1">
        <w:r w:rsidR="003929AA" w:rsidRPr="00040A6E">
          <w:rPr>
            <w:rStyle w:val="Hyperlink"/>
          </w:rPr>
          <w:t>BIH RSI Instructions</w:t>
        </w:r>
      </w:hyperlink>
      <w:r w:rsidRPr="00040A6E">
        <w:t xml:space="preserve"> to ensure fidelity and standardization across all </w:t>
      </w:r>
      <w:r w:rsidR="003E444A" w:rsidRPr="00040A6E">
        <w:t>site</w:t>
      </w:r>
      <w:r w:rsidRPr="00040A6E">
        <w:t>s:</w:t>
      </w:r>
    </w:p>
    <w:tbl>
      <w:tblPr>
        <w:tblStyle w:val="GridTable6Colorful-Accent3"/>
        <w:tblW w:w="0" w:type="auto"/>
        <w:jc w:val="center"/>
        <w:tblLook w:val="04A0" w:firstRow="1" w:lastRow="0" w:firstColumn="1" w:lastColumn="0" w:noHBand="0" w:noVBand="1"/>
        <w:tblCaption w:val="Staffing Matrix"/>
      </w:tblPr>
      <w:tblGrid>
        <w:gridCol w:w="2766"/>
        <w:gridCol w:w="2790"/>
        <w:gridCol w:w="2340"/>
        <w:gridCol w:w="1980"/>
        <w:gridCol w:w="1980"/>
        <w:gridCol w:w="1956"/>
      </w:tblGrid>
      <w:tr w:rsidR="00103707" w:rsidRPr="00040A6E" w14:paraId="1E9E635C" w14:textId="77777777" w:rsidTr="003D38C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766" w:type="dxa"/>
          </w:tcPr>
          <w:p w14:paraId="1EBF0B32" w14:textId="77777777" w:rsidR="00103707" w:rsidRPr="00040A6E" w:rsidRDefault="00103707" w:rsidP="00FA68D5">
            <w:pPr>
              <w:spacing w:after="0"/>
              <w:rPr>
                <w:b w:val="0"/>
                <w:bCs w:val="0"/>
              </w:rPr>
            </w:pPr>
            <w:r w:rsidRPr="00040A6E">
              <w:t>Staffing Requirements</w:t>
            </w:r>
          </w:p>
        </w:tc>
        <w:tc>
          <w:tcPr>
            <w:tcW w:w="2790" w:type="dxa"/>
          </w:tcPr>
          <w:p w14:paraId="221D45D9" w14:textId="77777777" w:rsidR="00103707" w:rsidRPr="00040A6E" w:rsidRDefault="00103707" w:rsidP="00FA68D5">
            <w:pPr>
              <w:spacing w:after="0"/>
              <w:cnfStyle w:val="100000000000" w:firstRow="1" w:lastRow="0" w:firstColumn="0" w:lastColumn="0" w:oddVBand="0" w:evenVBand="0" w:oddHBand="0" w:evenHBand="0" w:firstRowFirstColumn="0" w:firstRowLastColumn="0" w:lastRowFirstColumn="0" w:lastRowLastColumn="0"/>
              <w:rPr>
                <w:b w:val="0"/>
                <w:bCs w:val="0"/>
              </w:rPr>
            </w:pPr>
            <w:r w:rsidRPr="00040A6E">
              <w:t>Tier 1</w:t>
            </w:r>
          </w:p>
        </w:tc>
        <w:tc>
          <w:tcPr>
            <w:tcW w:w="2340" w:type="dxa"/>
          </w:tcPr>
          <w:p w14:paraId="580D50A6" w14:textId="77777777" w:rsidR="00103707" w:rsidRPr="00040A6E" w:rsidRDefault="00103707" w:rsidP="00FA68D5">
            <w:pPr>
              <w:spacing w:after="0"/>
              <w:cnfStyle w:val="100000000000" w:firstRow="1" w:lastRow="0" w:firstColumn="0" w:lastColumn="0" w:oddVBand="0" w:evenVBand="0" w:oddHBand="0" w:evenHBand="0" w:firstRowFirstColumn="0" w:firstRowLastColumn="0" w:lastRowFirstColumn="0" w:lastRowLastColumn="0"/>
              <w:rPr>
                <w:b w:val="0"/>
                <w:bCs w:val="0"/>
              </w:rPr>
            </w:pPr>
            <w:r w:rsidRPr="00040A6E">
              <w:t>Tier 2</w:t>
            </w:r>
          </w:p>
        </w:tc>
        <w:tc>
          <w:tcPr>
            <w:tcW w:w="1980" w:type="dxa"/>
          </w:tcPr>
          <w:p w14:paraId="11DBE0B3" w14:textId="77777777" w:rsidR="00103707" w:rsidRPr="00040A6E" w:rsidRDefault="00103707" w:rsidP="00FA68D5">
            <w:pPr>
              <w:spacing w:after="0"/>
              <w:cnfStyle w:val="100000000000" w:firstRow="1" w:lastRow="0" w:firstColumn="0" w:lastColumn="0" w:oddVBand="0" w:evenVBand="0" w:oddHBand="0" w:evenHBand="0" w:firstRowFirstColumn="0" w:firstRowLastColumn="0" w:lastRowFirstColumn="0" w:lastRowLastColumn="0"/>
              <w:rPr>
                <w:b w:val="0"/>
                <w:bCs w:val="0"/>
              </w:rPr>
            </w:pPr>
            <w:r w:rsidRPr="00040A6E">
              <w:t>Tier 3</w:t>
            </w:r>
          </w:p>
        </w:tc>
        <w:tc>
          <w:tcPr>
            <w:tcW w:w="1980" w:type="dxa"/>
          </w:tcPr>
          <w:p w14:paraId="3B47F830" w14:textId="77777777" w:rsidR="00103707" w:rsidRPr="00040A6E" w:rsidRDefault="00103707" w:rsidP="00FA68D5">
            <w:pPr>
              <w:spacing w:after="0"/>
              <w:cnfStyle w:val="100000000000" w:firstRow="1" w:lastRow="0" w:firstColumn="0" w:lastColumn="0" w:oddVBand="0" w:evenVBand="0" w:oddHBand="0" w:evenHBand="0" w:firstRowFirstColumn="0" w:firstRowLastColumn="0" w:lastRowFirstColumn="0" w:lastRowLastColumn="0"/>
              <w:rPr>
                <w:b w:val="0"/>
                <w:bCs w:val="0"/>
              </w:rPr>
            </w:pPr>
            <w:r w:rsidRPr="00040A6E">
              <w:t>Tier 4</w:t>
            </w:r>
          </w:p>
        </w:tc>
        <w:tc>
          <w:tcPr>
            <w:tcW w:w="1956" w:type="dxa"/>
          </w:tcPr>
          <w:p w14:paraId="53091603" w14:textId="77777777" w:rsidR="00103707" w:rsidRPr="00040A6E" w:rsidRDefault="00103707" w:rsidP="00FA68D5">
            <w:pPr>
              <w:spacing w:after="0"/>
              <w:cnfStyle w:val="100000000000" w:firstRow="1" w:lastRow="0" w:firstColumn="0" w:lastColumn="0" w:oddVBand="0" w:evenVBand="0" w:oddHBand="0" w:evenHBand="0" w:firstRowFirstColumn="0" w:firstRowLastColumn="0" w:lastRowFirstColumn="0" w:lastRowLastColumn="0"/>
              <w:rPr>
                <w:b w:val="0"/>
                <w:bCs w:val="0"/>
              </w:rPr>
            </w:pPr>
            <w:r w:rsidRPr="00040A6E">
              <w:t>Tier 5</w:t>
            </w:r>
          </w:p>
        </w:tc>
      </w:tr>
      <w:tr w:rsidR="00103707" w:rsidRPr="00040A6E" w14:paraId="6101F9DD" w14:textId="77777777" w:rsidTr="00FA6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6" w:type="dxa"/>
          </w:tcPr>
          <w:p w14:paraId="3D5673F9" w14:textId="77777777" w:rsidR="00103707" w:rsidRPr="00040A6E" w:rsidRDefault="00103707" w:rsidP="00FA68D5">
            <w:pPr>
              <w:spacing w:after="0"/>
              <w:rPr>
                <w:b w:val="0"/>
                <w:bCs w:val="0"/>
              </w:rPr>
            </w:pPr>
            <w:r w:rsidRPr="00040A6E">
              <w:t>Local Health Jurisdiction</w:t>
            </w:r>
          </w:p>
        </w:tc>
        <w:tc>
          <w:tcPr>
            <w:tcW w:w="2790" w:type="dxa"/>
          </w:tcPr>
          <w:p w14:paraId="38ABF019"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 xml:space="preserve">San Francisco, Santa Clara, </w:t>
            </w:r>
          </w:p>
        </w:tc>
        <w:tc>
          <w:tcPr>
            <w:tcW w:w="2340" w:type="dxa"/>
          </w:tcPr>
          <w:p w14:paraId="3726C45A"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Contra Costa, Long Beach, Fresno, San Joaquin, Solano, Kern</w:t>
            </w:r>
          </w:p>
        </w:tc>
        <w:tc>
          <w:tcPr>
            <w:tcW w:w="1980" w:type="dxa"/>
          </w:tcPr>
          <w:p w14:paraId="65477F4B"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San Diego, Alameda, Riverside</w:t>
            </w:r>
          </w:p>
        </w:tc>
        <w:tc>
          <w:tcPr>
            <w:tcW w:w="1980" w:type="dxa"/>
          </w:tcPr>
          <w:p w14:paraId="02EB4ED8"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Sacramento, San Bernardino</w:t>
            </w:r>
          </w:p>
        </w:tc>
        <w:tc>
          <w:tcPr>
            <w:tcW w:w="1956" w:type="dxa"/>
          </w:tcPr>
          <w:p w14:paraId="183C6BD8"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Los Angeles</w:t>
            </w:r>
          </w:p>
        </w:tc>
      </w:tr>
      <w:tr w:rsidR="00103707" w:rsidRPr="00040A6E" w14:paraId="0FE8BA4A" w14:textId="77777777" w:rsidTr="00FA68D5">
        <w:trPr>
          <w:jc w:val="center"/>
        </w:trPr>
        <w:tc>
          <w:tcPr>
            <w:cnfStyle w:val="001000000000" w:firstRow="0" w:lastRow="0" w:firstColumn="1" w:lastColumn="0" w:oddVBand="0" w:evenVBand="0" w:oddHBand="0" w:evenHBand="0" w:firstRowFirstColumn="0" w:firstRowLastColumn="0" w:lastRowFirstColumn="0" w:lastRowLastColumn="0"/>
            <w:tcW w:w="2766" w:type="dxa"/>
          </w:tcPr>
          <w:p w14:paraId="23DB6D33" w14:textId="77777777" w:rsidR="00103707" w:rsidRPr="00040A6E" w:rsidRDefault="00103707" w:rsidP="00FA68D5">
            <w:pPr>
              <w:spacing w:after="0"/>
              <w:rPr>
                <w:b w:val="0"/>
                <w:bCs w:val="0"/>
              </w:rPr>
            </w:pPr>
            <w:r w:rsidRPr="00040A6E">
              <w:t>BIH Coordinator</w:t>
            </w:r>
          </w:p>
        </w:tc>
        <w:tc>
          <w:tcPr>
            <w:tcW w:w="2790" w:type="dxa"/>
          </w:tcPr>
          <w:p w14:paraId="33F9162B"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2340" w:type="dxa"/>
          </w:tcPr>
          <w:p w14:paraId="75D444E3"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1980" w:type="dxa"/>
          </w:tcPr>
          <w:p w14:paraId="6B63AD6D"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1980" w:type="dxa"/>
          </w:tcPr>
          <w:p w14:paraId="6A011D44"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1956" w:type="dxa"/>
          </w:tcPr>
          <w:p w14:paraId="47CC9E7B"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r>
      <w:tr w:rsidR="00103707" w:rsidRPr="00040A6E" w14:paraId="44C373EF" w14:textId="77777777" w:rsidTr="00FA6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6" w:type="dxa"/>
          </w:tcPr>
          <w:p w14:paraId="6E3F680B" w14:textId="77777777" w:rsidR="00103707" w:rsidRPr="00040A6E" w:rsidRDefault="00103707" w:rsidP="00FA68D5">
            <w:pPr>
              <w:spacing w:after="0"/>
              <w:rPr>
                <w:b w:val="0"/>
                <w:bCs w:val="0"/>
              </w:rPr>
            </w:pPr>
            <w:r w:rsidRPr="00040A6E">
              <w:t>FHA/Group Facilitator</w:t>
            </w:r>
          </w:p>
        </w:tc>
        <w:tc>
          <w:tcPr>
            <w:tcW w:w="2790" w:type="dxa"/>
          </w:tcPr>
          <w:p w14:paraId="118772EC"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2.0 FTE</w:t>
            </w:r>
          </w:p>
        </w:tc>
        <w:tc>
          <w:tcPr>
            <w:tcW w:w="2340" w:type="dxa"/>
          </w:tcPr>
          <w:p w14:paraId="14508434"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3.0 FTE</w:t>
            </w:r>
          </w:p>
        </w:tc>
        <w:tc>
          <w:tcPr>
            <w:tcW w:w="1980" w:type="dxa"/>
          </w:tcPr>
          <w:p w14:paraId="6FEC88C4"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4.0 FTE</w:t>
            </w:r>
          </w:p>
        </w:tc>
        <w:tc>
          <w:tcPr>
            <w:tcW w:w="1980" w:type="dxa"/>
          </w:tcPr>
          <w:p w14:paraId="6047CB26"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6.0 FTE</w:t>
            </w:r>
          </w:p>
        </w:tc>
        <w:tc>
          <w:tcPr>
            <w:tcW w:w="1956" w:type="dxa"/>
          </w:tcPr>
          <w:p w14:paraId="3D496C10"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8.0 FTE</w:t>
            </w:r>
          </w:p>
        </w:tc>
      </w:tr>
      <w:tr w:rsidR="00103707" w:rsidRPr="00040A6E" w14:paraId="30534807" w14:textId="77777777" w:rsidTr="00FA68D5">
        <w:trPr>
          <w:jc w:val="center"/>
        </w:trPr>
        <w:tc>
          <w:tcPr>
            <w:cnfStyle w:val="001000000000" w:firstRow="0" w:lastRow="0" w:firstColumn="1" w:lastColumn="0" w:oddVBand="0" w:evenVBand="0" w:oddHBand="0" w:evenHBand="0" w:firstRowFirstColumn="0" w:firstRowLastColumn="0" w:lastRowFirstColumn="0" w:lastRowLastColumn="0"/>
            <w:tcW w:w="2766" w:type="dxa"/>
          </w:tcPr>
          <w:p w14:paraId="194374AA" w14:textId="77777777" w:rsidR="00103707" w:rsidRPr="00040A6E" w:rsidRDefault="00103707" w:rsidP="00FA68D5">
            <w:pPr>
              <w:spacing w:after="0"/>
              <w:rPr>
                <w:b w:val="0"/>
                <w:bCs w:val="0"/>
              </w:rPr>
            </w:pPr>
            <w:r w:rsidRPr="00040A6E">
              <w:t>Mental Health Professional</w:t>
            </w:r>
          </w:p>
        </w:tc>
        <w:tc>
          <w:tcPr>
            <w:tcW w:w="2790" w:type="dxa"/>
          </w:tcPr>
          <w:p w14:paraId="4BDF5342"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2340" w:type="dxa"/>
          </w:tcPr>
          <w:p w14:paraId="5189D8FA"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1980" w:type="dxa"/>
          </w:tcPr>
          <w:p w14:paraId="3055CC08"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1980" w:type="dxa"/>
          </w:tcPr>
          <w:p w14:paraId="6681273F"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1956" w:type="dxa"/>
          </w:tcPr>
          <w:p w14:paraId="03CB7BA6"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r>
      <w:tr w:rsidR="00103707" w:rsidRPr="00040A6E" w14:paraId="74A9A86D" w14:textId="77777777" w:rsidTr="00FA6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6" w:type="dxa"/>
          </w:tcPr>
          <w:p w14:paraId="05FEFB47" w14:textId="77777777" w:rsidR="00103707" w:rsidRPr="00040A6E" w:rsidRDefault="00103707" w:rsidP="00FA68D5">
            <w:pPr>
              <w:spacing w:after="0"/>
              <w:rPr>
                <w:b w:val="0"/>
                <w:bCs w:val="0"/>
              </w:rPr>
            </w:pPr>
            <w:r w:rsidRPr="00040A6E">
              <w:t>Outreach Liaison</w:t>
            </w:r>
          </w:p>
        </w:tc>
        <w:tc>
          <w:tcPr>
            <w:tcW w:w="2790" w:type="dxa"/>
          </w:tcPr>
          <w:p w14:paraId="21FA9841"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1.0 FTE</w:t>
            </w:r>
          </w:p>
        </w:tc>
        <w:tc>
          <w:tcPr>
            <w:tcW w:w="2340" w:type="dxa"/>
          </w:tcPr>
          <w:p w14:paraId="25AFB7B4"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1.0 FTE</w:t>
            </w:r>
          </w:p>
        </w:tc>
        <w:tc>
          <w:tcPr>
            <w:tcW w:w="1980" w:type="dxa"/>
          </w:tcPr>
          <w:p w14:paraId="61272FCF"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1.0 FTE</w:t>
            </w:r>
          </w:p>
        </w:tc>
        <w:tc>
          <w:tcPr>
            <w:tcW w:w="1980" w:type="dxa"/>
          </w:tcPr>
          <w:p w14:paraId="3761F39D"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1.0 FTE</w:t>
            </w:r>
          </w:p>
        </w:tc>
        <w:tc>
          <w:tcPr>
            <w:tcW w:w="1956" w:type="dxa"/>
          </w:tcPr>
          <w:p w14:paraId="43CB9897" w14:textId="77777777" w:rsidR="00103707" w:rsidRPr="00040A6E" w:rsidRDefault="00103707" w:rsidP="00FA68D5">
            <w:pPr>
              <w:spacing w:after="0"/>
              <w:cnfStyle w:val="000000100000" w:firstRow="0" w:lastRow="0" w:firstColumn="0" w:lastColumn="0" w:oddVBand="0" w:evenVBand="0" w:oddHBand="1" w:evenHBand="0" w:firstRowFirstColumn="0" w:firstRowLastColumn="0" w:lastRowFirstColumn="0" w:lastRowLastColumn="0"/>
            </w:pPr>
            <w:r w:rsidRPr="00040A6E">
              <w:t>1.0 FTE</w:t>
            </w:r>
          </w:p>
        </w:tc>
      </w:tr>
      <w:tr w:rsidR="00103707" w:rsidRPr="00040A6E" w14:paraId="613A8ABA" w14:textId="77777777" w:rsidTr="00FA68D5">
        <w:trPr>
          <w:jc w:val="center"/>
        </w:trPr>
        <w:tc>
          <w:tcPr>
            <w:cnfStyle w:val="001000000000" w:firstRow="0" w:lastRow="0" w:firstColumn="1" w:lastColumn="0" w:oddVBand="0" w:evenVBand="0" w:oddHBand="0" w:evenHBand="0" w:firstRowFirstColumn="0" w:firstRowLastColumn="0" w:lastRowFirstColumn="0" w:lastRowLastColumn="0"/>
            <w:tcW w:w="2766" w:type="dxa"/>
          </w:tcPr>
          <w:p w14:paraId="2BAF5A0E" w14:textId="77777777" w:rsidR="00103707" w:rsidRPr="00040A6E" w:rsidRDefault="00103707" w:rsidP="00FA68D5">
            <w:pPr>
              <w:spacing w:after="0"/>
              <w:rPr>
                <w:b w:val="0"/>
                <w:bCs w:val="0"/>
              </w:rPr>
            </w:pPr>
            <w:r w:rsidRPr="00040A6E">
              <w:t>Data Entry</w:t>
            </w:r>
          </w:p>
        </w:tc>
        <w:tc>
          <w:tcPr>
            <w:tcW w:w="2790" w:type="dxa"/>
          </w:tcPr>
          <w:p w14:paraId="011E99B1"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2340" w:type="dxa"/>
          </w:tcPr>
          <w:p w14:paraId="0DFABD2C"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1980" w:type="dxa"/>
          </w:tcPr>
          <w:p w14:paraId="6737F85B"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1980" w:type="dxa"/>
          </w:tcPr>
          <w:p w14:paraId="693FA950"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c>
          <w:tcPr>
            <w:tcW w:w="1956" w:type="dxa"/>
          </w:tcPr>
          <w:p w14:paraId="4A4F59F3" w14:textId="77777777" w:rsidR="00103707" w:rsidRPr="00040A6E" w:rsidRDefault="00103707" w:rsidP="00FA68D5">
            <w:pPr>
              <w:spacing w:after="0"/>
              <w:cnfStyle w:val="000000000000" w:firstRow="0" w:lastRow="0" w:firstColumn="0" w:lastColumn="0" w:oddVBand="0" w:evenVBand="0" w:oddHBand="0" w:evenHBand="0" w:firstRowFirstColumn="0" w:firstRowLastColumn="0" w:lastRowFirstColumn="0" w:lastRowLastColumn="0"/>
            </w:pPr>
            <w:r w:rsidRPr="00040A6E">
              <w:t>0.5 FTE</w:t>
            </w:r>
          </w:p>
        </w:tc>
      </w:tr>
      <w:tr w:rsidR="00FB7956" w:rsidRPr="00040A6E" w14:paraId="1D4894B5" w14:textId="77777777" w:rsidTr="00FA6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6" w:type="dxa"/>
          </w:tcPr>
          <w:p w14:paraId="607815F3" w14:textId="02091A7B" w:rsidR="00FB7956" w:rsidRPr="00040A6E" w:rsidRDefault="00FB7956" w:rsidP="00FB7956">
            <w:pPr>
              <w:spacing w:after="0"/>
              <w:rPr>
                <w:b w:val="0"/>
                <w:color w:val="auto"/>
              </w:rPr>
            </w:pPr>
            <w:r w:rsidRPr="00040A6E">
              <w:rPr>
                <w:b w:val="0"/>
                <w:color w:val="auto"/>
              </w:rPr>
              <w:t>PHN  (Optional)</w:t>
            </w:r>
          </w:p>
        </w:tc>
        <w:tc>
          <w:tcPr>
            <w:tcW w:w="2790" w:type="dxa"/>
          </w:tcPr>
          <w:p w14:paraId="79EEFEF7" w14:textId="4B7DDDCD" w:rsidR="00FB7956" w:rsidRPr="00040A6E" w:rsidRDefault="00FB7956" w:rsidP="00FB7956">
            <w:pPr>
              <w:spacing w:after="0"/>
              <w:cnfStyle w:val="000000100000" w:firstRow="0" w:lastRow="0" w:firstColumn="0" w:lastColumn="0" w:oddVBand="0" w:evenVBand="0" w:oddHBand="1" w:evenHBand="0" w:firstRowFirstColumn="0" w:firstRowLastColumn="0" w:lastRowFirstColumn="0" w:lastRowLastColumn="0"/>
              <w:rPr>
                <w:color w:val="auto"/>
              </w:rPr>
            </w:pPr>
            <w:r w:rsidRPr="00040A6E">
              <w:rPr>
                <w:color w:val="auto"/>
              </w:rPr>
              <w:t>0.5 FTE</w:t>
            </w:r>
          </w:p>
        </w:tc>
        <w:tc>
          <w:tcPr>
            <w:tcW w:w="2340" w:type="dxa"/>
          </w:tcPr>
          <w:p w14:paraId="60B834F4" w14:textId="0826CBA2" w:rsidR="00FB7956" w:rsidRPr="00040A6E" w:rsidRDefault="00FB7956" w:rsidP="00FB7956">
            <w:pPr>
              <w:spacing w:after="0"/>
              <w:cnfStyle w:val="000000100000" w:firstRow="0" w:lastRow="0" w:firstColumn="0" w:lastColumn="0" w:oddVBand="0" w:evenVBand="0" w:oddHBand="1" w:evenHBand="0" w:firstRowFirstColumn="0" w:firstRowLastColumn="0" w:lastRowFirstColumn="0" w:lastRowLastColumn="0"/>
              <w:rPr>
                <w:color w:val="auto"/>
              </w:rPr>
            </w:pPr>
            <w:r w:rsidRPr="00040A6E">
              <w:rPr>
                <w:color w:val="auto"/>
              </w:rPr>
              <w:t>0.5 FTE</w:t>
            </w:r>
          </w:p>
        </w:tc>
        <w:tc>
          <w:tcPr>
            <w:tcW w:w="1980" w:type="dxa"/>
          </w:tcPr>
          <w:p w14:paraId="15D44BC9" w14:textId="535EB761" w:rsidR="00FB7956" w:rsidRPr="00040A6E" w:rsidRDefault="00FB7956" w:rsidP="00FB7956">
            <w:pPr>
              <w:spacing w:after="0"/>
              <w:cnfStyle w:val="000000100000" w:firstRow="0" w:lastRow="0" w:firstColumn="0" w:lastColumn="0" w:oddVBand="0" w:evenVBand="0" w:oddHBand="1" w:evenHBand="0" w:firstRowFirstColumn="0" w:firstRowLastColumn="0" w:lastRowFirstColumn="0" w:lastRowLastColumn="0"/>
              <w:rPr>
                <w:color w:val="auto"/>
              </w:rPr>
            </w:pPr>
            <w:r w:rsidRPr="00040A6E">
              <w:rPr>
                <w:color w:val="auto"/>
              </w:rPr>
              <w:t>0.5 FTE</w:t>
            </w:r>
          </w:p>
        </w:tc>
        <w:tc>
          <w:tcPr>
            <w:tcW w:w="1980" w:type="dxa"/>
          </w:tcPr>
          <w:p w14:paraId="0C6C1B04" w14:textId="73ADE08C" w:rsidR="00FB7956" w:rsidRPr="00040A6E" w:rsidRDefault="00FB7956" w:rsidP="00FB7956">
            <w:pPr>
              <w:spacing w:after="0"/>
              <w:cnfStyle w:val="000000100000" w:firstRow="0" w:lastRow="0" w:firstColumn="0" w:lastColumn="0" w:oddVBand="0" w:evenVBand="0" w:oddHBand="1" w:evenHBand="0" w:firstRowFirstColumn="0" w:firstRowLastColumn="0" w:lastRowFirstColumn="0" w:lastRowLastColumn="0"/>
              <w:rPr>
                <w:color w:val="auto"/>
              </w:rPr>
            </w:pPr>
            <w:r w:rsidRPr="00040A6E">
              <w:rPr>
                <w:color w:val="auto"/>
              </w:rPr>
              <w:t>0.5 FTE</w:t>
            </w:r>
          </w:p>
        </w:tc>
        <w:tc>
          <w:tcPr>
            <w:tcW w:w="1956" w:type="dxa"/>
          </w:tcPr>
          <w:p w14:paraId="2A551663" w14:textId="708C52AB" w:rsidR="00FB7956" w:rsidRPr="00040A6E" w:rsidRDefault="00FB7956" w:rsidP="00FB7956">
            <w:pPr>
              <w:spacing w:after="0"/>
              <w:cnfStyle w:val="000000100000" w:firstRow="0" w:lastRow="0" w:firstColumn="0" w:lastColumn="0" w:oddVBand="0" w:evenVBand="0" w:oddHBand="1" w:evenHBand="0" w:firstRowFirstColumn="0" w:firstRowLastColumn="0" w:lastRowFirstColumn="0" w:lastRowLastColumn="0"/>
              <w:rPr>
                <w:color w:val="auto"/>
              </w:rPr>
            </w:pPr>
            <w:r w:rsidRPr="00040A6E">
              <w:rPr>
                <w:color w:val="auto"/>
              </w:rPr>
              <w:t>0.5 FTE</w:t>
            </w:r>
          </w:p>
        </w:tc>
      </w:tr>
    </w:tbl>
    <w:p w14:paraId="1DE8FE67" w14:textId="77777777" w:rsidR="00D647D5" w:rsidRPr="00040A6E" w:rsidRDefault="00FA68D5" w:rsidP="00FA68D5">
      <w:r w:rsidRPr="00040A6E">
        <w:br w:type="page"/>
      </w:r>
      <w:r w:rsidR="00D647D5" w:rsidRPr="00040A6E">
        <w:lastRenderedPageBreak/>
        <w:t xml:space="preserve">All BIH </w:t>
      </w:r>
      <w:r w:rsidR="003E444A" w:rsidRPr="00040A6E">
        <w:t>Site</w:t>
      </w:r>
      <w:r w:rsidR="00D647D5" w:rsidRPr="00040A6E">
        <w:t>s are required to</w:t>
      </w:r>
      <w:r w:rsidR="00387C1E" w:rsidRPr="00040A6E">
        <w:t xml:space="preserve"> and will be held accountable for</w:t>
      </w:r>
      <w:r w:rsidR="00D647D5" w:rsidRPr="00040A6E">
        <w:t xml:space="preserve"> comply</w:t>
      </w:r>
      <w:r w:rsidR="00387C1E" w:rsidRPr="00040A6E">
        <w:t>ing</w:t>
      </w:r>
      <w:r w:rsidR="00D647D5" w:rsidRPr="00040A6E">
        <w:t xml:space="preserve"> with the following tiered enrollment</w:t>
      </w:r>
      <w:r w:rsidR="00CC6F88" w:rsidRPr="00040A6E">
        <w:t xml:space="preserve"> target</w:t>
      </w:r>
      <w:r w:rsidR="00D647D5" w:rsidRPr="00040A6E">
        <w:t xml:space="preserve"> per the BIH 2015 Request For Supplemental Information (RSI) </w:t>
      </w:r>
      <w:hyperlink r:id="rId13" w:history="1">
        <w:r w:rsidR="00D647D5" w:rsidRPr="00040A6E">
          <w:rPr>
            <w:rStyle w:val="Hyperlink"/>
          </w:rPr>
          <w:t>BIH RSI Instructions</w:t>
        </w:r>
      </w:hyperlink>
      <w:r w:rsidR="00D647D5" w:rsidRPr="00040A6E">
        <w:t>:</w:t>
      </w:r>
    </w:p>
    <w:tbl>
      <w:tblPr>
        <w:tblStyle w:val="GridTable6Colorful-Accent3"/>
        <w:tblW w:w="0" w:type="auto"/>
        <w:jc w:val="center"/>
        <w:tblLook w:val="04A0" w:firstRow="1" w:lastRow="0" w:firstColumn="1" w:lastColumn="0" w:noHBand="0" w:noVBand="1"/>
        <w:tblCaption w:val="Enrollment Target"/>
      </w:tblPr>
      <w:tblGrid>
        <w:gridCol w:w="2766"/>
        <w:gridCol w:w="2790"/>
        <w:gridCol w:w="2340"/>
        <w:gridCol w:w="1980"/>
        <w:gridCol w:w="1980"/>
        <w:gridCol w:w="1956"/>
      </w:tblGrid>
      <w:tr w:rsidR="00CC6F88" w:rsidRPr="00040A6E" w14:paraId="1CD8071C" w14:textId="77777777" w:rsidTr="003D38C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766" w:type="dxa"/>
          </w:tcPr>
          <w:p w14:paraId="0E74806D" w14:textId="77777777" w:rsidR="00CC6F88" w:rsidRPr="00040A6E" w:rsidRDefault="00CC6F88" w:rsidP="00FA68D5">
            <w:pPr>
              <w:spacing w:after="0"/>
              <w:rPr>
                <w:b w:val="0"/>
                <w:bCs w:val="0"/>
              </w:rPr>
            </w:pPr>
            <w:r w:rsidRPr="00040A6E">
              <w:t xml:space="preserve">Enrollment Target </w:t>
            </w:r>
          </w:p>
        </w:tc>
        <w:tc>
          <w:tcPr>
            <w:tcW w:w="2790" w:type="dxa"/>
          </w:tcPr>
          <w:p w14:paraId="266F8242" w14:textId="77777777" w:rsidR="00CC6F88" w:rsidRPr="00040A6E" w:rsidRDefault="00CC6F88" w:rsidP="00FA68D5">
            <w:pPr>
              <w:spacing w:after="0"/>
              <w:cnfStyle w:val="100000000000" w:firstRow="1" w:lastRow="0" w:firstColumn="0" w:lastColumn="0" w:oddVBand="0" w:evenVBand="0" w:oddHBand="0" w:evenHBand="0" w:firstRowFirstColumn="0" w:firstRowLastColumn="0" w:lastRowFirstColumn="0" w:lastRowLastColumn="0"/>
              <w:rPr>
                <w:b w:val="0"/>
                <w:bCs w:val="0"/>
              </w:rPr>
            </w:pPr>
            <w:r w:rsidRPr="00040A6E">
              <w:t>Tier 1</w:t>
            </w:r>
          </w:p>
        </w:tc>
        <w:tc>
          <w:tcPr>
            <w:tcW w:w="2340" w:type="dxa"/>
          </w:tcPr>
          <w:p w14:paraId="1EE4DB58" w14:textId="77777777" w:rsidR="00CC6F88" w:rsidRPr="00040A6E" w:rsidRDefault="00CC6F88" w:rsidP="00FA68D5">
            <w:pPr>
              <w:spacing w:after="0"/>
              <w:cnfStyle w:val="100000000000" w:firstRow="1" w:lastRow="0" w:firstColumn="0" w:lastColumn="0" w:oddVBand="0" w:evenVBand="0" w:oddHBand="0" w:evenHBand="0" w:firstRowFirstColumn="0" w:firstRowLastColumn="0" w:lastRowFirstColumn="0" w:lastRowLastColumn="0"/>
              <w:rPr>
                <w:b w:val="0"/>
                <w:bCs w:val="0"/>
              </w:rPr>
            </w:pPr>
            <w:r w:rsidRPr="00040A6E">
              <w:t>Tier 2</w:t>
            </w:r>
          </w:p>
        </w:tc>
        <w:tc>
          <w:tcPr>
            <w:tcW w:w="1980" w:type="dxa"/>
          </w:tcPr>
          <w:p w14:paraId="4CBF8FBE" w14:textId="77777777" w:rsidR="00CC6F88" w:rsidRPr="00040A6E" w:rsidRDefault="00CC6F88" w:rsidP="00FA68D5">
            <w:pPr>
              <w:spacing w:after="0"/>
              <w:cnfStyle w:val="100000000000" w:firstRow="1" w:lastRow="0" w:firstColumn="0" w:lastColumn="0" w:oddVBand="0" w:evenVBand="0" w:oddHBand="0" w:evenHBand="0" w:firstRowFirstColumn="0" w:firstRowLastColumn="0" w:lastRowFirstColumn="0" w:lastRowLastColumn="0"/>
              <w:rPr>
                <w:b w:val="0"/>
                <w:bCs w:val="0"/>
              </w:rPr>
            </w:pPr>
            <w:r w:rsidRPr="00040A6E">
              <w:t>Tier 3</w:t>
            </w:r>
          </w:p>
        </w:tc>
        <w:tc>
          <w:tcPr>
            <w:tcW w:w="1980" w:type="dxa"/>
          </w:tcPr>
          <w:p w14:paraId="6BFA3E84" w14:textId="77777777" w:rsidR="00CC6F88" w:rsidRPr="00040A6E" w:rsidRDefault="00CC6F88" w:rsidP="00FA68D5">
            <w:pPr>
              <w:spacing w:after="0"/>
              <w:cnfStyle w:val="100000000000" w:firstRow="1" w:lastRow="0" w:firstColumn="0" w:lastColumn="0" w:oddVBand="0" w:evenVBand="0" w:oddHBand="0" w:evenHBand="0" w:firstRowFirstColumn="0" w:firstRowLastColumn="0" w:lastRowFirstColumn="0" w:lastRowLastColumn="0"/>
              <w:rPr>
                <w:b w:val="0"/>
                <w:bCs w:val="0"/>
              </w:rPr>
            </w:pPr>
            <w:r w:rsidRPr="00040A6E">
              <w:t>Tier 4</w:t>
            </w:r>
          </w:p>
        </w:tc>
        <w:tc>
          <w:tcPr>
            <w:tcW w:w="1956" w:type="dxa"/>
          </w:tcPr>
          <w:p w14:paraId="7A3D4DA1" w14:textId="77777777" w:rsidR="00CC6F88" w:rsidRPr="00040A6E" w:rsidRDefault="00CC6F88" w:rsidP="00FA68D5">
            <w:pPr>
              <w:spacing w:after="0"/>
              <w:cnfStyle w:val="100000000000" w:firstRow="1" w:lastRow="0" w:firstColumn="0" w:lastColumn="0" w:oddVBand="0" w:evenVBand="0" w:oddHBand="0" w:evenHBand="0" w:firstRowFirstColumn="0" w:firstRowLastColumn="0" w:lastRowFirstColumn="0" w:lastRowLastColumn="0"/>
              <w:rPr>
                <w:b w:val="0"/>
                <w:bCs w:val="0"/>
              </w:rPr>
            </w:pPr>
            <w:r w:rsidRPr="00040A6E">
              <w:t>Tier 5</w:t>
            </w:r>
          </w:p>
        </w:tc>
      </w:tr>
      <w:tr w:rsidR="00CC6F88" w:rsidRPr="00040A6E" w14:paraId="5CFD2326" w14:textId="77777777" w:rsidTr="00FA6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6" w:type="dxa"/>
          </w:tcPr>
          <w:p w14:paraId="26958D1F" w14:textId="77777777" w:rsidR="00CC6F88" w:rsidRPr="00040A6E" w:rsidRDefault="00CC6F88" w:rsidP="00FA68D5">
            <w:pPr>
              <w:spacing w:after="0"/>
              <w:rPr>
                <w:b w:val="0"/>
                <w:bCs w:val="0"/>
              </w:rPr>
            </w:pPr>
            <w:r w:rsidRPr="00040A6E">
              <w:t>Local Health Jurisdiction</w:t>
            </w:r>
          </w:p>
        </w:tc>
        <w:tc>
          <w:tcPr>
            <w:tcW w:w="2790" w:type="dxa"/>
          </w:tcPr>
          <w:p w14:paraId="5253B0D5" w14:textId="77777777" w:rsidR="00CC6F88" w:rsidRPr="00040A6E" w:rsidRDefault="00CC6F88" w:rsidP="00FA68D5">
            <w:pPr>
              <w:spacing w:after="0"/>
              <w:cnfStyle w:val="000000100000" w:firstRow="0" w:lastRow="0" w:firstColumn="0" w:lastColumn="0" w:oddVBand="0" w:evenVBand="0" w:oddHBand="1" w:evenHBand="0" w:firstRowFirstColumn="0" w:firstRowLastColumn="0" w:lastRowFirstColumn="0" w:lastRowLastColumn="0"/>
            </w:pPr>
            <w:r w:rsidRPr="00040A6E">
              <w:t xml:space="preserve">San Francisco, Santa Clara, </w:t>
            </w:r>
          </w:p>
        </w:tc>
        <w:tc>
          <w:tcPr>
            <w:tcW w:w="2340" w:type="dxa"/>
          </w:tcPr>
          <w:p w14:paraId="6FB3BBA9" w14:textId="77777777" w:rsidR="00CC6F88" w:rsidRPr="00040A6E" w:rsidRDefault="00CC6F88" w:rsidP="00FA68D5">
            <w:pPr>
              <w:spacing w:after="0"/>
              <w:cnfStyle w:val="000000100000" w:firstRow="0" w:lastRow="0" w:firstColumn="0" w:lastColumn="0" w:oddVBand="0" w:evenVBand="0" w:oddHBand="1" w:evenHBand="0" w:firstRowFirstColumn="0" w:firstRowLastColumn="0" w:lastRowFirstColumn="0" w:lastRowLastColumn="0"/>
            </w:pPr>
            <w:r w:rsidRPr="00040A6E">
              <w:t>Contra Costa, Long Beach, Fresno, San Joaquin, Solano, Kern</w:t>
            </w:r>
          </w:p>
        </w:tc>
        <w:tc>
          <w:tcPr>
            <w:tcW w:w="1980" w:type="dxa"/>
          </w:tcPr>
          <w:p w14:paraId="5D332BE4" w14:textId="77777777" w:rsidR="00CC6F88" w:rsidRPr="00040A6E" w:rsidRDefault="00CC6F88" w:rsidP="00FA68D5">
            <w:pPr>
              <w:spacing w:after="0"/>
              <w:cnfStyle w:val="000000100000" w:firstRow="0" w:lastRow="0" w:firstColumn="0" w:lastColumn="0" w:oddVBand="0" w:evenVBand="0" w:oddHBand="1" w:evenHBand="0" w:firstRowFirstColumn="0" w:firstRowLastColumn="0" w:lastRowFirstColumn="0" w:lastRowLastColumn="0"/>
            </w:pPr>
            <w:r w:rsidRPr="00040A6E">
              <w:t>San Diego, Alameda, Riverside</w:t>
            </w:r>
          </w:p>
        </w:tc>
        <w:tc>
          <w:tcPr>
            <w:tcW w:w="1980" w:type="dxa"/>
          </w:tcPr>
          <w:p w14:paraId="0F27C071" w14:textId="77777777" w:rsidR="00CC6F88" w:rsidRPr="00040A6E" w:rsidRDefault="00CC6F88" w:rsidP="00FA68D5">
            <w:pPr>
              <w:spacing w:after="0"/>
              <w:cnfStyle w:val="000000100000" w:firstRow="0" w:lastRow="0" w:firstColumn="0" w:lastColumn="0" w:oddVBand="0" w:evenVBand="0" w:oddHBand="1" w:evenHBand="0" w:firstRowFirstColumn="0" w:firstRowLastColumn="0" w:lastRowFirstColumn="0" w:lastRowLastColumn="0"/>
            </w:pPr>
            <w:r w:rsidRPr="00040A6E">
              <w:t>Sacramento, San Bernardino</w:t>
            </w:r>
          </w:p>
        </w:tc>
        <w:tc>
          <w:tcPr>
            <w:tcW w:w="1956" w:type="dxa"/>
          </w:tcPr>
          <w:p w14:paraId="030E7723" w14:textId="77777777" w:rsidR="00CC6F88" w:rsidRPr="00040A6E" w:rsidRDefault="00CC6F88" w:rsidP="00FA68D5">
            <w:pPr>
              <w:spacing w:after="0"/>
              <w:cnfStyle w:val="000000100000" w:firstRow="0" w:lastRow="0" w:firstColumn="0" w:lastColumn="0" w:oddVBand="0" w:evenVBand="0" w:oddHBand="1" w:evenHBand="0" w:firstRowFirstColumn="0" w:firstRowLastColumn="0" w:lastRowFirstColumn="0" w:lastRowLastColumn="0"/>
            </w:pPr>
            <w:r w:rsidRPr="00040A6E">
              <w:t>Los Angeles</w:t>
            </w:r>
          </w:p>
        </w:tc>
      </w:tr>
      <w:tr w:rsidR="00CC6F88" w:rsidRPr="00040A6E" w14:paraId="22D668BF" w14:textId="77777777" w:rsidTr="00FA68D5">
        <w:trPr>
          <w:jc w:val="center"/>
        </w:trPr>
        <w:tc>
          <w:tcPr>
            <w:cnfStyle w:val="001000000000" w:firstRow="0" w:lastRow="0" w:firstColumn="1" w:lastColumn="0" w:oddVBand="0" w:evenVBand="0" w:oddHBand="0" w:evenHBand="0" w:firstRowFirstColumn="0" w:firstRowLastColumn="0" w:lastRowFirstColumn="0" w:lastRowLastColumn="0"/>
            <w:tcW w:w="2766" w:type="dxa"/>
          </w:tcPr>
          <w:p w14:paraId="763A53CD" w14:textId="77777777" w:rsidR="00CC6F88" w:rsidRPr="00040A6E" w:rsidRDefault="00CC6F88" w:rsidP="00FA68D5">
            <w:pPr>
              <w:spacing w:after="0"/>
              <w:rPr>
                <w:b w:val="0"/>
                <w:bCs w:val="0"/>
              </w:rPr>
            </w:pPr>
          </w:p>
        </w:tc>
        <w:tc>
          <w:tcPr>
            <w:tcW w:w="2790" w:type="dxa"/>
          </w:tcPr>
          <w:p w14:paraId="36ADDF00" w14:textId="77777777" w:rsidR="00CC6F88" w:rsidRPr="00040A6E" w:rsidRDefault="00CC6F88" w:rsidP="00FA68D5">
            <w:pPr>
              <w:spacing w:after="0"/>
              <w:cnfStyle w:val="000000000000" w:firstRow="0" w:lastRow="0" w:firstColumn="0" w:lastColumn="0" w:oddVBand="0" w:evenVBand="0" w:oddHBand="0" w:evenHBand="0" w:firstRowFirstColumn="0" w:firstRowLastColumn="0" w:lastRowFirstColumn="0" w:lastRowLastColumn="0"/>
            </w:pPr>
            <w:r w:rsidRPr="00040A6E">
              <w:t>64</w:t>
            </w:r>
          </w:p>
        </w:tc>
        <w:tc>
          <w:tcPr>
            <w:tcW w:w="2340" w:type="dxa"/>
          </w:tcPr>
          <w:p w14:paraId="4750E2D5" w14:textId="77777777" w:rsidR="00CC6F88" w:rsidRPr="00040A6E" w:rsidRDefault="00CC6F88" w:rsidP="00FA68D5">
            <w:pPr>
              <w:spacing w:after="0"/>
              <w:cnfStyle w:val="000000000000" w:firstRow="0" w:lastRow="0" w:firstColumn="0" w:lastColumn="0" w:oddVBand="0" w:evenVBand="0" w:oddHBand="0" w:evenHBand="0" w:firstRowFirstColumn="0" w:firstRowLastColumn="0" w:lastRowFirstColumn="0" w:lastRowLastColumn="0"/>
            </w:pPr>
            <w:r w:rsidRPr="00040A6E">
              <w:t>96</w:t>
            </w:r>
          </w:p>
        </w:tc>
        <w:tc>
          <w:tcPr>
            <w:tcW w:w="1980" w:type="dxa"/>
          </w:tcPr>
          <w:p w14:paraId="051AEB6F" w14:textId="77777777" w:rsidR="00CC6F88" w:rsidRPr="00040A6E" w:rsidRDefault="00CC6F88" w:rsidP="00FA68D5">
            <w:pPr>
              <w:spacing w:after="0"/>
              <w:cnfStyle w:val="000000000000" w:firstRow="0" w:lastRow="0" w:firstColumn="0" w:lastColumn="0" w:oddVBand="0" w:evenVBand="0" w:oddHBand="0" w:evenHBand="0" w:firstRowFirstColumn="0" w:firstRowLastColumn="0" w:lastRowFirstColumn="0" w:lastRowLastColumn="0"/>
            </w:pPr>
            <w:r w:rsidRPr="00040A6E">
              <w:t>128</w:t>
            </w:r>
          </w:p>
        </w:tc>
        <w:tc>
          <w:tcPr>
            <w:tcW w:w="1980" w:type="dxa"/>
          </w:tcPr>
          <w:p w14:paraId="74C6C3EF" w14:textId="77777777" w:rsidR="00CC6F88" w:rsidRPr="00040A6E" w:rsidRDefault="00CC6F88" w:rsidP="00FA68D5">
            <w:pPr>
              <w:spacing w:after="0"/>
              <w:cnfStyle w:val="000000000000" w:firstRow="0" w:lastRow="0" w:firstColumn="0" w:lastColumn="0" w:oddVBand="0" w:evenVBand="0" w:oddHBand="0" w:evenHBand="0" w:firstRowFirstColumn="0" w:firstRowLastColumn="0" w:lastRowFirstColumn="0" w:lastRowLastColumn="0"/>
            </w:pPr>
            <w:r w:rsidRPr="00040A6E">
              <w:t>192</w:t>
            </w:r>
          </w:p>
        </w:tc>
        <w:tc>
          <w:tcPr>
            <w:tcW w:w="1956" w:type="dxa"/>
          </w:tcPr>
          <w:p w14:paraId="08579406" w14:textId="77777777" w:rsidR="00CC6F88" w:rsidRPr="00040A6E" w:rsidRDefault="00CC6F88" w:rsidP="00FA68D5">
            <w:pPr>
              <w:spacing w:after="0"/>
              <w:cnfStyle w:val="000000000000" w:firstRow="0" w:lastRow="0" w:firstColumn="0" w:lastColumn="0" w:oddVBand="0" w:evenVBand="0" w:oddHBand="0" w:evenHBand="0" w:firstRowFirstColumn="0" w:firstRowLastColumn="0" w:lastRowFirstColumn="0" w:lastRowLastColumn="0"/>
            </w:pPr>
            <w:r w:rsidRPr="00040A6E">
              <w:t>240</w:t>
            </w:r>
          </w:p>
        </w:tc>
      </w:tr>
    </w:tbl>
    <w:p w14:paraId="167D3491" w14:textId="77777777" w:rsidR="00AD594F" w:rsidRPr="00040A6E" w:rsidRDefault="00AD594F" w:rsidP="00FA68D5"/>
    <w:p w14:paraId="5C565599" w14:textId="77777777" w:rsidR="00AD594F" w:rsidRPr="00040A6E" w:rsidRDefault="00AD594F" w:rsidP="00FA68D5">
      <w:r w:rsidRPr="00040A6E">
        <w:t>Contained within the BIH SOW, under the Measures (Process and Outcome) cells, there are Source Keys that are designed to provide a reference for reporting purposes.  The “</w:t>
      </w:r>
      <w:r w:rsidR="00AE6E51" w:rsidRPr="00040A6E">
        <w:t>E</w:t>
      </w:r>
      <w:r w:rsidRPr="00040A6E">
        <w:t xml:space="preserve">” Source Key refers to information that is based on </w:t>
      </w:r>
      <w:r w:rsidR="00831AAB" w:rsidRPr="00040A6E">
        <w:t>participant</w:t>
      </w:r>
      <w:r w:rsidRPr="00040A6E">
        <w:t>-level program data</w:t>
      </w:r>
      <w:r w:rsidR="00AE6E51" w:rsidRPr="00040A6E">
        <w:t xml:space="preserve"> included and</w:t>
      </w:r>
      <w:r w:rsidRPr="00040A6E">
        <w:t xml:space="preserve"> maintained in </w:t>
      </w:r>
      <w:r w:rsidR="00AE6E51" w:rsidRPr="00040A6E">
        <w:t>ETO</w:t>
      </w:r>
      <w:r w:rsidRPr="00040A6E">
        <w:t xml:space="preserve">. The “N” “Source Key refers to narrative information provided in quarterly reports or </w:t>
      </w:r>
      <w:r w:rsidR="003E444A" w:rsidRPr="00040A6E">
        <w:t>site</w:t>
      </w:r>
      <w:r w:rsidRPr="00040A6E">
        <w:t xml:space="preserve"> surveys.</w:t>
      </w:r>
    </w:p>
    <w:p w14:paraId="771EADE3" w14:textId="77777777" w:rsidR="000C120E" w:rsidRPr="00040A6E" w:rsidRDefault="00457583" w:rsidP="00FA68D5">
      <w:r w:rsidRPr="00040A6E">
        <w:t>It is the responsibility of the LHJ to meet the goals and objectives of this SOW.  The LHJ shall strive to develop systems that protect and improve the health of California’s women of reproductive age, infants, children, adolescents, and their families.</w:t>
      </w:r>
      <w:r w:rsidR="00103707" w:rsidRPr="00040A6E">
        <w:t xml:space="preserve"> It is the responsibility of an LHJ to solicit technical assistance and guidance from MCAH if performance issues arise. If a program does not meet the goals and objectives outlined in this SOW, the LHJ may be placed on a corrective action plan (CAP) status.  </w:t>
      </w:r>
      <w:r w:rsidR="00103707" w:rsidRPr="00040A6E">
        <w:rPr>
          <w:b/>
        </w:rPr>
        <w:t>After implementation of the CAP, if the LHJ does not demonstrate substantial growth or fails to successfully meet the goals and objectives of this SOW, MCAH will either cancel the Agreement or amend it to reflect reduced funding.</w:t>
      </w:r>
      <w:r w:rsidR="00682E52" w:rsidRPr="00040A6E">
        <w:t xml:space="preserve"> </w:t>
      </w:r>
      <w:r w:rsidR="00103707" w:rsidRPr="00040A6E">
        <w:t>Continued participation in the BIH program beyond the current fiscal year is also subject to successful performance of agreed upon activities.</w:t>
      </w:r>
    </w:p>
    <w:p w14:paraId="6F01DF76" w14:textId="77777777" w:rsidR="00457583" w:rsidRPr="00040A6E" w:rsidRDefault="00457583" w:rsidP="00FA68D5">
      <w:r w:rsidRPr="00040A6E">
        <w:t xml:space="preserve">The development of this SOW was guided by several public health frameworks including the Ten Essential Services of Public Health and the three </w:t>
      </w:r>
      <w:r w:rsidR="00E534AA" w:rsidRPr="00040A6E">
        <w:t xml:space="preserve">(3) </w:t>
      </w:r>
      <w:r w:rsidRPr="00040A6E">
        <w:t>core functions of assessment, policy development</w:t>
      </w:r>
      <w:r w:rsidR="002E4C82" w:rsidRPr="00040A6E">
        <w:t>,</w:t>
      </w:r>
      <w:r w:rsidRPr="00040A6E">
        <w:t xml:space="preserve"> and assurance; the Spectrum of Prevention; the Life Course Perspective; the </w:t>
      </w:r>
      <w:r w:rsidR="002533C3" w:rsidRPr="00040A6E">
        <w:t>Social-Ecological</w:t>
      </w:r>
      <w:r w:rsidRPr="00040A6E">
        <w:t xml:space="preserve"> Model, and the Social Determinants of Health.  </w:t>
      </w:r>
      <w:r w:rsidR="00A01D7B" w:rsidRPr="00040A6E">
        <w:t>Please integrate</w:t>
      </w:r>
      <w:r w:rsidRPr="00040A6E">
        <w:t xml:space="preserve"> these approaches when conceptualizing and organizing local program, policy, and evaluation efforts. </w:t>
      </w:r>
    </w:p>
    <w:p w14:paraId="35E6B7C4" w14:textId="77777777" w:rsidR="003E4482" w:rsidRPr="00040A6E" w:rsidRDefault="00457583" w:rsidP="00FA68D5">
      <w:pPr>
        <w:numPr>
          <w:ilvl w:val="0"/>
          <w:numId w:val="64"/>
        </w:numPr>
      </w:pPr>
      <w:r w:rsidRPr="00040A6E">
        <w:t xml:space="preserve">The Ten Essential Services of Public Health: </w:t>
      </w:r>
      <w:r w:rsidR="00E534AA" w:rsidRPr="00040A6E">
        <w:t xml:space="preserve"> </w:t>
      </w:r>
      <w:hyperlink r:id="rId14" w:tooltip="The Ten Essential Services of Public Health" w:history="1">
        <w:r w:rsidR="003E4482" w:rsidRPr="00040A6E">
          <w:rPr>
            <w:rStyle w:val="Hyperlink"/>
          </w:rPr>
          <w:t>https://www.cdc.gov/stltpublichealth/publichealthservices/essentialhealthservices.html</w:t>
        </w:r>
      </w:hyperlink>
    </w:p>
    <w:p w14:paraId="6F24A474" w14:textId="77777777" w:rsidR="003E4482" w:rsidRPr="00040A6E" w:rsidRDefault="00457583" w:rsidP="00FA68D5">
      <w:pPr>
        <w:numPr>
          <w:ilvl w:val="0"/>
          <w:numId w:val="64"/>
        </w:numPr>
      </w:pPr>
      <w:r w:rsidRPr="00040A6E">
        <w:t>The Spectrum of Prevention:</w:t>
      </w:r>
      <w:r w:rsidR="00E534AA" w:rsidRPr="00040A6E">
        <w:t xml:space="preserve"> </w:t>
      </w:r>
      <w:r w:rsidRPr="00040A6E">
        <w:t xml:space="preserve"> </w:t>
      </w:r>
      <w:hyperlink r:id="rId15" w:tooltip="The Spectrum of Prevention" w:history="1">
        <w:r w:rsidR="006508BF" w:rsidRPr="00040A6E">
          <w:rPr>
            <w:rStyle w:val="Hyperlink"/>
          </w:rPr>
          <w:t>The Spectrum of Prevention | Prevention Institute</w:t>
        </w:r>
      </w:hyperlink>
    </w:p>
    <w:p w14:paraId="6BC5F691" w14:textId="77777777" w:rsidR="00457583" w:rsidRPr="00040A6E" w:rsidRDefault="00F6440E" w:rsidP="00FA68D5">
      <w:pPr>
        <w:numPr>
          <w:ilvl w:val="0"/>
          <w:numId w:val="64"/>
        </w:numPr>
      </w:pPr>
      <w:r w:rsidRPr="00040A6E">
        <w:t xml:space="preserve">Life Course Perspective: </w:t>
      </w:r>
      <w:hyperlink r:id="rId16" w:tooltip="Life Course Perspective" w:history="1">
        <w:r w:rsidR="00DD170F" w:rsidRPr="00040A6E">
          <w:rPr>
            <w:rStyle w:val="Hyperlink"/>
          </w:rPr>
          <w:t>Life Course Approach in MCH</w:t>
        </w:r>
      </w:hyperlink>
    </w:p>
    <w:p w14:paraId="2490FF68" w14:textId="77777777" w:rsidR="00457583" w:rsidRPr="00040A6E" w:rsidRDefault="00457583" w:rsidP="00FA68D5">
      <w:pPr>
        <w:numPr>
          <w:ilvl w:val="0"/>
          <w:numId w:val="64"/>
        </w:numPr>
      </w:pPr>
      <w:r w:rsidRPr="00040A6E">
        <w:t xml:space="preserve">The Social-Ecological Model:  </w:t>
      </w:r>
      <w:hyperlink r:id="rId17" w:tooltip="The Social-Ecological Model" w:history="1">
        <w:r w:rsidRPr="00040A6E">
          <w:rPr>
            <w:color w:val="0000FF"/>
            <w:u w:val="single"/>
          </w:rPr>
          <w:t>http://www.cdc.gov/violenceprevention/overview/social-ecologicalmodel.html</w:t>
        </w:r>
      </w:hyperlink>
    </w:p>
    <w:p w14:paraId="69A2ED74" w14:textId="77777777" w:rsidR="00103707" w:rsidRPr="00040A6E" w:rsidRDefault="00457583" w:rsidP="00FA68D5">
      <w:pPr>
        <w:numPr>
          <w:ilvl w:val="0"/>
          <w:numId w:val="64"/>
        </w:numPr>
      </w:pPr>
      <w:r w:rsidRPr="00040A6E">
        <w:t xml:space="preserve">Social Determinants of Health:  </w:t>
      </w:r>
      <w:hyperlink r:id="rId18" w:tooltip="Social Determinants of Health" w:history="1">
        <w:r w:rsidRPr="00040A6E">
          <w:rPr>
            <w:color w:val="0000FF"/>
            <w:u w:val="single"/>
          </w:rPr>
          <w:t>http://www.cdc.gov/socialdeterminants/</w:t>
        </w:r>
      </w:hyperlink>
    </w:p>
    <w:p w14:paraId="2A7C6F95" w14:textId="77777777" w:rsidR="00103707" w:rsidRPr="00040A6E" w:rsidRDefault="00457583" w:rsidP="00FA68D5">
      <w:pPr>
        <w:numPr>
          <w:ilvl w:val="0"/>
          <w:numId w:val="64"/>
        </w:numPr>
      </w:pPr>
      <w:r w:rsidRPr="00040A6E">
        <w:t>Strengthening Families:</w:t>
      </w:r>
      <w:r w:rsidR="00DB30B4" w:rsidRPr="00040A6E">
        <w:t xml:space="preserve"> </w:t>
      </w:r>
      <w:r w:rsidRPr="00040A6E">
        <w:t xml:space="preserve"> </w:t>
      </w:r>
      <w:hyperlink r:id="rId19" w:tooltip="Strengthening Families" w:history="1">
        <w:r w:rsidR="00C73628" w:rsidRPr="00040A6E">
          <w:rPr>
            <w:rStyle w:val="Hyperlink"/>
          </w:rPr>
          <w:t>Center for the Study of Social Policy / Young Children &amp; Their Families / Strengthening Families</w:t>
        </w:r>
      </w:hyperlink>
    </w:p>
    <w:p w14:paraId="02D164F3" w14:textId="77777777" w:rsidR="00B2517F" w:rsidRPr="00040A6E" w:rsidRDefault="00B2517F" w:rsidP="00FA68D5">
      <w:r w:rsidRPr="00040A6E">
        <w:t xml:space="preserve">All activities in this SOW shall take place within the fiscal year. </w:t>
      </w:r>
    </w:p>
    <w:p w14:paraId="361A6C22" w14:textId="77777777" w:rsidR="00FD25FB" w:rsidRPr="00040A6E" w:rsidRDefault="00CE69E3" w:rsidP="00FA68D5">
      <w:r w:rsidRPr="00040A6E">
        <w:br w:type="page"/>
      </w:r>
      <w:r w:rsidR="00FD25FB" w:rsidRPr="00040A6E">
        <w:lastRenderedPageBreak/>
        <w:t xml:space="preserve">For each fiscal year of the contract period, the </w:t>
      </w:r>
      <w:r w:rsidR="00DB30B4" w:rsidRPr="00040A6E">
        <w:t>LHJ</w:t>
      </w:r>
      <w:r w:rsidR="00FD25FB" w:rsidRPr="00040A6E">
        <w:t xml:space="preserve"> shall submit the deliverables identified below.  All deliverables</w:t>
      </w:r>
      <w:r w:rsidR="00DB30B4" w:rsidRPr="00040A6E">
        <w:t xml:space="preserve"> </w:t>
      </w:r>
      <w:r w:rsidR="00FD25FB" w:rsidRPr="00040A6E">
        <w:t xml:space="preserve">shall be submitted to the MCAH Division to your designated Program Consultant in accordance with the BIH </w:t>
      </w:r>
      <w:r w:rsidR="00DB30B4" w:rsidRPr="00040A6E">
        <w:t xml:space="preserve">P&amp;P </w:t>
      </w:r>
      <w:r w:rsidR="00FD25FB" w:rsidRPr="00040A6E">
        <w:t>Manual and postmarked or emailed no later than the due date.</w:t>
      </w:r>
    </w:p>
    <w:p w14:paraId="2EB3347D" w14:textId="77777777" w:rsidR="00FD25FB" w:rsidRPr="00040A6E" w:rsidRDefault="00FD25FB" w:rsidP="00FA68D5">
      <w:pPr>
        <w:tabs>
          <w:tab w:val="left" w:pos="7200"/>
        </w:tabs>
      </w:pPr>
      <w:r w:rsidRPr="00040A6E">
        <w:t xml:space="preserve">Deliverables for each FY </w:t>
      </w:r>
      <w:r w:rsidRPr="00040A6E">
        <w:tab/>
        <w:t xml:space="preserve">Due Date for each FY </w:t>
      </w:r>
    </w:p>
    <w:p w14:paraId="2BF16B9D" w14:textId="77777777" w:rsidR="00FD25FB" w:rsidRPr="00040A6E" w:rsidRDefault="00FD25FB" w:rsidP="00FA68D5">
      <w:pPr>
        <w:tabs>
          <w:tab w:val="left" w:pos="7200"/>
        </w:tabs>
      </w:pPr>
      <w:r w:rsidRPr="00040A6E">
        <w:t>Annual Progress Report</w:t>
      </w:r>
      <w:r w:rsidRPr="00040A6E">
        <w:tab/>
        <w:t>Aug</w:t>
      </w:r>
      <w:r w:rsidR="00DB30B4" w:rsidRPr="00040A6E">
        <w:t>ust</w:t>
      </w:r>
      <w:r w:rsidRPr="00040A6E">
        <w:t xml:space="preserve"> 15</w:t>
      </w:r>
    </w:p>
    <w:p w14:paraId="67BA3575" w14:textId="77777777" w:rsidR="00FD25FB" w:rsidRPr="00040A6E" w:rsidRDefault="00FD25FB" w:rsidP="00FA68D5">
      <w:r w:rsidRPr="00040A6E">
        <w:t xml:space="preserve">Coordinator Quarterly Report: </w:t>
      </w:r>
    </w:p>
    <w:tbl>
      <w:tblPr>
        <w:tblStyle w:val="PlainTable1"/>
        <w:tblW w:w="12278" w:type="dxa"/>
        <w:jc w:val="center"/>
        <w:tblLook w:val="0420" w:firstRow="1" w:lastRow="0" w:firstColumn="0" w:lastColumn="0" w:noHBand="0" w:noVBand="1"/>
        <w:tblCaption w:val="Deliverable Submission"/>
      </w:tblPr>
      <w:tblGrid>
        <w:gridCol w:w="4170"/>
        <w:gridCol w:w="2780"/>
        <w:gridCol w:w="2896"/>
        <w:gridCol w:w="2432"/>
      </w:tblGrid>
      <w:tr w:rsidR="00FD25FB" w:rsidRPr="00040A6E" w14:paraId="02FAF70A" w14:textId="77777777" w:rsidTr="003D38CC">
        <w:trPr>
          <w:cnfStyle w:val="100000000000" w:firstRow="1" w:lastRow="0" w:firstColumn="0" w:lastColumn="0" w:oddVBand="0" w:evenVBand="0" w:oddHBand="0" w:evenHBand="0" w:firstRowFirstColumn="0" w:firstRowLastColumn="0" w:lastRowFirstColumn="0" w:lastRowLastColumn="0"/>
          <w:trHeight w:val="285"/>
          <w:tblHeader/>
          <w:jc w:val="center"/>
        </w:trPr>
        <w:tc>
          <w:tcPr>
            <w:tcW w:w="4170" w:type="dxa"/>
          </w:tcPr>
          <w:p w14:paraId="6DA1B805" w14:textId="77777777" w:rsidR="00FD25FB" w:rsidRPr="00040A6E" w:rsidRDefault="00FD25FB" w:rsidP="00FA68D5">
            <w:pPr>
              <w:spacing w:after="0"/>
              <w:rPr>
                <w:b w:val="0"/>
                <w:bCs w:val="0"/>
              </w:rPr>
            </w:pPr>
            <w:r w:rsidRPr="00040A6E">
              <w:t>Reporting Period</w:t>
            </w:r>
          </w:p>
        </w:tc>
        <w:tc>
          <w:tcPr>
            <w:tcW w:w="2780" w:type="dxa"/>
          </w:tcPr>
          <w:p w14:paraId="701D94F2" w14:textId="77777777" w:rsidR="00FD25FB" w:rsidRPr="00040A6E" w:rsidRDefault="00FD25FB" w:rsidP="00FA68D5">
            <w:pPr>
              <w:spacing w:after="0"/>
              <w:rPr>
                <w:b w:val="0"/>
                <w:bCs w:val="0"/>
              </w:rPr>
            </w:pPr>
            <w:r w:rsidRPr="00040A6E">
              <w:t>From</w:t>
            </w:r>
          </w:p>
        </w:tc>
        <w:tc>
          <w:tcPr>
            <w:tcW w:w="2896" w:type="dxa"/>
          </w:tcPr>
          <w:p w14:paraId="39E7EEF1" w14:textId="77777777" w:rsidR="00FD25FB" w:rsidRPr="00040A6E" w:rsidRDefault="00FD25FB" w:rsidP="00FA68D5">
            <w:pPr>
              <w:spacing w:after="0"/>
              <w:rPr>
                <w:b w:val="0"/>
                <w:bCs w:val="0"/>
              </w:rPr>
            </w:pPr>
            <w:r w:rsidRPr="00040A6E">
              <w:t>To</w:t>
            </w:r>
          </w:p>
        </w:tc>
        <w:tc>
          <w:tcPr>
            <w:tcW w:w="2432" w:type="dxa"/>
          </w:tcPr>
          <w:p w14:paraId="11C6641A" w14:textId="77777777" w:rsidR="00FD25FB" w:rsidRPr="00040A6E" w:rsidRDefault="00FD25FB" w:rsidP="00FA68D5">
            <w:pPr>
              <w:spacing w:after="0"/>
              <w:rPr>
                <w:b w:val="0"/>
                <w:bCs w:val="0"/>
              </w:rPr>
            </w:pPr>
            <w:r w:rsidRPr="00040A6E">
              <w:t>Due Date</w:t>
            </w:r>
          </w:p>
        </w:tc>
      </w:tr>
      <w:tr w:rsidR="00FD25FB" w:rsidRPr="00040A6E" w14:paraId="34B62A0F" w14:textId="77777777" w:rsidTr="00FA68D5">
        <w:trPr>
          <w:cnfStyle w:val="000000100000" w:firstRow="0" w:lastRow="0" w:firstColumn="0" w:lastColumn="0" w:oddVBand="0" w:evenVBand="0" w:oddHBand="1" w:evenHBand="0" w:firstRowFirstColumn="0" w:firstRowLastColumn="0" w:lastRowFirstColumn="0" w:lastRowLastColumn="0"/>
          <w:trHeight w:val="303"/>
          <w:jc w:val="center"/>
        </w:trPr>
        <w:tc>
          <w:tcPr>
            <w:tcW w:w="4170" w:type="dxa"/>
          </w:tcPr>
          <w:p w14:paraId="70E3F9F2" w14:textId="77777777" w:rsidR="00FD25FB" w:rsidRPr="00040A6E" w:rsidRDefault="00FD25FB" w:rsidP="00FA68D5">
            <w:pPr>
              <w:numPr>
                <w:ilvl w:val="0"/>
                <w:numId w:val="65"/>
              </w:numPr>
              <w:spacing w:after="0"/>
              <w:ind w:left="0"/>
            </w:pPr>
            <w:r w:rsidRPr="00040A6E">
              <w:t xml:space="preserve">First Report  </w:t>
            </w:r>
          </w:p>
        </w:tc>
        <w:tc>
          <w:tcPr>
            <w:tcW w:w="2780" w:type="dxa"/>
          </w:tcPr>
          <w:p w14:paraId="74F8A569" w14:textId="036554BB" w:rsidR="00FD25FB" w:rsidRPr="00040A6E" w:rsidRDefault="00FD25FB" w:rsidP="00FA68D5">
            <w:pPr>
              <w:spacing w:after="0"/>
            </w:pPr>
            <w:r w:rsidRPr="00040A6E">
              <w:t>July 1, 201</w:t>
            </w:r>
            <w:r w:rsidR="00FB7956" w:rsidRPr="00040A6E">
              <w:t>9</w:t>
            </w:r>
          </w:p>
        </w:tc>
        <w:tc>
          <w:tcPr>
            <w:tcW w:w="2896" w:type="dxa"/>
          </w:tcPr>
          <w:p w14:paraId="01EE9EAA" w14:textId="7735AA34" w:rsidR="00FD25FB" w:rsidRPr="00040A6E" w:rsidRDefault="00FD25FB" w:rsidP="00FA68D5">
            <w:pPr>
              <w:spacing w:after="0"/>
            </w:pPr>
            <w:r w:rsidRPr="00040A6E">
              <w:t>September 30, 201</w:t>
            </w:r>
            <w:r w:rsidR="00FB7956" w:rsidRPr="00040A6E">
              <w:t>9</w:t>
            </w:r>
          </w:p>
        </w:tc>
        <w:tc>
          <w:tcPr>
            <w:tcW w:w="2432" w:type="dxa"/>
          </w:tcPr>
          <w:p w14:paraId="3A499A6D" w14:textId="6526EBD2" w:rsidR="00FD25FB" w:rsidRPr="00040A6E" w:rsidRDefault="00FD25FB" w:rsidP="00FA68D5">
            <w:pPr>
              <w:spacing w:after="0"/>
            </w:pPr>
            <w:r w:rsidRPr="00040A6E">
              <w:t>October 31, 201</w:t>
            </w:r>
            <w:r w:rsidR="00FB7956" w:rsidRPr="00040A6E">
              <w:t>9</w:t>
            </w:r>
          </w:p>
        </w:tc>
      </w:tr>
      <w:tr w:rsidR="00FD25FB" w:rsidRPr="00040A6E" w14:paraId="0D797E38" w14:textId="77777777" w:rsidTr="00FA68D5">
        <w:trPr>
          <w:trHeight w:val="285"/>
          <w:jc w:val="center"/>
        </w:trPr>
        <w:tc>
          <w:tcPr>
            <w:tcW w:w="4170" w:type="dxa"/>
          </w:tcPr>
          <w:p w14:paraId="4B783F7D" w14:textId="77777777" w:rsidR="00FD25FB" w:rsidRPr="00040A6E" w:rsidRDefault="00FD25FB" w:rsidP="00FA68D5">
            <w:pPr>
              <w:numPr>
                <w:ilvl w:val="0"/>
                <w:numId w:val="65"/>
              </w:numPr>
              <w:spacing w:after="0"/>
              <w:ind w:left="0"/>
            </w:pPr>
            <w:r w:rsidRPr="00040A6E">
              <w:t>Second Report</w:t>
            </w:r>
          </w:p>
        </w:tc>
        <w:tc>
          <w:tcPr>
            <w:tcW w:w="2780" w:type="dxa"/>
          </w:tcPr>
          <w:p w14:paraId="5F288788" w14:textId="20D27F2F" w:rsidR="00FD25FB" w:rsidRPr="00040A6E" w:rsidRDefault="00FD25FB" w:rsidP="00FA68D5">
            <w:pPr>
              <w:spacing w:after="0"/>
              <w:rPr>
                <w:b/>
              </w:rPr>
            </w:pPr>
            <w:r w:rsidRPr="00040A6E">
              <w:t>October 1, 201</w:t>
            </w:r>
            <w:r w:rsidR="00FB7956" w:rsidRPr="00040A6E">
              <w:t>9</w:t>
            </w:r>
          </w:p>
        </w:tc>
        <w:tc>
          <w:tcPr>
            <w:tcW w:w="2896" w:type="dxa"/>
          </w:tcPr>
          <w:p w14:paraId="30E4668A" w14:textId="00E6F2AE" w:rsidR="00FD25FB" w:rsidRPr="00040A6E" w:rsidRDefault="00FD25FB" w:rsidP="00FA68D5">
            <w:pPr>
              <w:spacing w:after="0"/>
              <w:rPr>
                <w:b/>
              </w:rPr>
            </w:pPr>
            <w:r w:rsidRPr="00040A6E">
              <w:t>December 31, 201</w:t>
            </w:r>
            <w:r w:rsidR="00FB7956" w:rsidRPr="00040A6E">
              <w:t>9</w:t>
            </w:r>
          </w:p>
        </w:tc>
        <w:tc>
          <w:tcPr>
            <w:tcW w:w="2432" w:type="dxa"/>
          </w:tcPr>
          <w:p w14:paraId="453E98D2" w14:textId="0D9A3A21" w:rsidR="00FD25FB" w:rsidRPr="00040A6E" w:rsidRDefault="00FB7956" w:rsidP="00FA68D5">
            <w:pPr>
              <w:spacing w:after="0"/>
              <w:rPr>
                <w:b/>
              </w:rPr>
            </w:pPr>
            <w:r w:rsidRPr="00040A6E">
              <w:t>January 31, 2020</w:t>
            </w:r>
          </w:p>
        </w:tc>
      </w:tr>
      <w:tr w:rsidR="00FD25FB" w:rsidRPr="00040A6E" w14:paraId="643B836E" w14:textId="77777777" w:rsidTr="00FA68D5">
        <w:trPr>
          <w:cnfStyle w:val="000000100000" w:firstRow="0" w:lastRow="0" w:firstColumn="0" w:lastColumn="0" w:oddVBand="0" w:evenVBand="0" w:oddHBand="1" w:evenHBand="0" w:firstRowFirstColumn="0" w:firstRowLastColumn="0" w:lastRowFirstColumn="0" w:lastRowLastColumn="0"/>
          <w:trHeight w:val="285"/>
          <w:jc w:val="center"/>
        </w:trPr>
        <w:tc>
          <w:tcPr>
            <w:tcW w:w="4170" w:type="dxa"/>
          </w:tcPr>
          <w:p w14:paraId="08EBDA3A" w14:textId="77777777" w:rsidR="00FD25FB" w:rsidRPr="00040A6E" w:rsidRDefault="00FD25FB" w:rsidP="00FA68D5">
            <w:pPr>
              <w:numPr>
                <w:ilvl w:val="0"/>
                <w:numId w:val="65"/>
              </w:numPr>
              <w:spacing w:after="0"/>
              <w:ind w:left="0"/>
            </w:pPr>
            <w:r w:rsidRPr="00040A6E">
              <w:t xml:space="preserve">Third Report </w:t>
            </w:r>
          </w:p>
        </w:tc>
        <w:tc>
          <w:tcPr>
            <w:tcW w:w="2780" w:type="dxa"/>
          </w:tcPr>
          <w:p w14:paraId="5B1F992B" w14:textId="457BA51F" w:rsidR="00FD25FB" w:rsidRPr="00040A6E" w:rsidRDefault="00FB7956" w:rsidP="00FA68D5">
            <w:pPr>
              <w:spacing w:after="0"/>
              <w:rPr>
                <w:b/>
              </w:rPr>
            </w:pPr>
            <w:r w:rsidRPr="00040A6E">
              <w:t>January 1, 2020</w:t>
            </w:r>
          </w:p>
        </w:tc>
        <w:tc>
          <w:tcPr>
            <w:tcW w:w="2896" w:type="dxa"/>
          </w:tcPr>
          <w:p w14:paraId="6643E601" w14:textId="3334E69C" w:rsidR="00FD25FB" w:rsidRPr="00040A6E" w:rsidRDefault="00FB7956" w:rsidP="00FA68D5">
            <w:pPr>
              <w:spacing w:after="0"/>
              <w:rPr>
                <w:b/>
              </w:rPr>
            </w:pPr>
            <w:r w:rsidRPr="00040A6E">
              <w:t>March 31, 2020</w:t>
            </w:r>
          </w:p>
        </w:tc>
        <w:tc>
          <w:tcPr>
            <w:tcW w:w="2432" w:type="dxa"/>
          </w:tcPr>
          <w:p w14:paraId="55DB96F8" w14:textId="7A2953C1" w:rsidR="00FD25FB" w:rsidRPr="00040A6E" w:rsidRDefault="00FB7956" w:rsidP="00FA68D5">
            <w:pPr>
              <w:spacing w:after="0"/>
              <w:rPr>
                <w:b/>
              </w:rPr>
            </w:pPr>
            <w:r w:rsidRPr="00040A6E">
              <w:t>April 30, 2020</w:t>
            </w:r>
          </w:p>
        </w:tc>
      </w:tr>
      <w:tr w:rsidR="00FD25FB" w:rsidRPr="00040A6E" w14:paraId="0BA4197B" w14:textId="77777777" w:rsidTr="00FA68D5">
        <w:trPr>
          <w:trHeight w:val="720"/>
          <w:jc w:val="center"/>
        </w:trPr>
        <w:tc>
          <w:tcPr>
            <w:tcW w:w="4170" w:type="dxa"/>
          </w:tcPr>
          <w:p w14:paraId="5A2DFCE9" w14:textId="77777777" w:rsidR="00FD25FB" w:rsidRPr="00040A6E" w:rsidRDefault="00FD25FB" w:rsidP="00FA68D5">
            <w:pPr>
              <w:numPr>
                <w:ilvl w:val="0"/>
                <w:numId w:val="65"/>
              </w:numPr>
              <w:spacing w:after="0"/>
              <w:ind w:left="0"/>
            </w:pPr>
            <w:r w:rsidRPr="00040A6E">
              <w:t>Fourth Report (WAIVED)</w:t>
            </w:r>
          </w:p>
          <w:p w14:paraId="314C4A57" w14:textId="77777777" w:rsidR="00FD25FB" w:rsidRPr="00040A6E" w:rsidRDefault="00FD25FB" w:rsidP="000C120E">
            <w:pPr>
              <w:spacing w:after="0"/>
            </w:pPr>
            <w:r w:rsidRPr="00040A6E">
              <w:t>Information during this reporting period will be included in the Annual Progress Report</w:t>
            </w:r>
          </w:p>
        </w:tc>
        <w:tc>
          <w:tcPr>
            <w:tcW w:w="2780" w:type="dxa"/>
          </w:tcPr>
          <w:p w14:paraId="56CCC153" w14:textId="2392016C" w:rsidR="00FD25FB" w:rsidRPr="00040A6E" w:rsidRDefault="00FB7956" w:rsidP="00FA68D5">
            <w:pPr>
              <w:spacing w:after="0"/>
            </w:pPr>
            <w:r w:rsidRPr="00040A6E">
              <w:t>April 1, 2020</w:t>
            </w:r>
          </w:p>
        </w:tc>
        <w:tc>
          <w:tcPr>
            <w:tcW w:w="2896" w:type="dxa"/>
          </w:tcPr>
          <w:p w14:paraId="08215F34" w14:textId="7D033AE9" w:rsidR="00FD25FB" w:rsidRPr="00040A6E" w:rsidRDefault="00FB7956" w:rsidP="00FA68D5">
            <w:pPr>
              <w:spacing w:after="0"/>
            </w:pPr>
            <w:r w:rsidRPr="00040A6E">
              <w:t>June 30, 2020</w:t>
            </w:r>
          </w:p>
        </w:tc>
        <w:tc>
          <w:tcPr>
            <w:tcW w:w="2432" w:type="dxa"/>
          </w:tcPr>
          <w:p w14:paraId="034DFD66" w14:textId="6CCF3836" w:rsidR="00FD25FB" w:rsidRPr="00040A6E" w:rsidRDefault="00FB7956" w:rsidP="00FA68D5">
            <w:pPr>
              <w:spacing w:after="0"/>
            </w:pPr>
            <w:r w:rsidRPr="00040A6E">
              <w:t>July 31, 2020</w:t>
            </w:r>
          </w:p>
          <w:p w14:paraId="61FEEBAC" w14:textId="77777777" w:rsidR="00FD25FB" w:rsidRPr="00040A6E" w:rsidRDefault="00FD25FB" w:rsidP="00FA68D5">
            <w:pPr>
              <w:spacing w:after="0"/>
            </w:pPr>
          </w:p>
        </w:tc>
      </w:tr>
    </w:tbl>
    <w:p w14:paraId="31722EB2" w14:textId="77777777" w:rsidR="00FD25FB" w:rsidRPr="00040A6E" w:rsidRDefault="00FD25FB" w:rsidP="00FA68D5"/>
    <w:p w14:paraId="0476202F" w14:textId="77777777" w:rsidR="00AB217A" w:rsidRPr="00040A6E" w:rsidRDefault="00FD25FB" w:rsidP="00FA68D5">
      <w:pPr>
        <w:sectPr w:rsidR="00AB217A" w:rsidRPr="00040A6E" w:rsidSect="00E62944">
          <w:headerReference w:type="default" r:id="rId20"/>
          <w:footerReference w:type="default" r:id="rId21"/>
          <w:pgSz w:w="15840" w:h="12240" w:orient="landscape"/>
          <w:pgMar w:top="720" w:right="720" w:bottom="720" w:left="720" w:header="432" w:footer="288" w:gutter="0"/>
          <w:cols w:space="720"/>
          <w:docGrid w:linePitch="360"/>
        </w:sectPr>
      </w:pPr>
      <w:r w:rsidRPr="00040A6E">
        <w:t>See the following pages for a detailed description of the services to be performed</w:t>
      </w:r>
      <w:r w:rsidR="00650EE4" w:rsidRPr="00040A6E">
        <w:t>.</w:t>
      </w:r>
    </w:p>
    <w:p w14:paraId="42BD636C" w14:textId="77777777" w:rsidR="00171E86" w:rsidRPr="00040A6E" w:rsidRDefault="005A5568" w:rsidP="00FA68D5">
      <w:r w:rsidRPr="00040A6E">
        <w:lastRenderedPageBreak/>
        <w:t>Part I</w:t>
      </w:r>
      <w:r w:rsidR="00171E86" w:rsidRPr="00040A6E">
        <w:t>I:  Black Infant Hea</w:t>
      </w:r>
      <w:r w:rsidR="001571DD" w:rsidRPr="00040A6E">
        <w:t>l</w:t>
      </w:r>
      <w:r w:rsidR="00171E86" w:rsidRPr="00040A6E">
        <w:t xml:space="preserve">th </w:t>
      </w:r>
      <w:r w:rsidR="00DB30B4" w:rsidRPr="00040A6E">
        <w:t xml:space="preserve">(BIH) </w:t>
      </w:r>
      <w:r w:rsidR="00171E86" w:rsidRPr="00040A6E">
        <w:t>Program</w:t>
      </w:r>
    </w:p>
    <w:p w14:paraId="769BF07C" w14:textId="77777777" w:rsidR="00171E86" w:rsidRPr="00040A6E" w:rsidRDefault="00171E86" w:rsidP="00FA68D5">
      <w:r w:rsidRPr="00040A6E">
        <w:t xml:space="preserve">Goal 1:  </w:t>
      </w:r>
      <w:r w:rsidR="0016516C" w:rsidRPr="00040A6E">
        <w:t>BIH will assure program implementation, staff competency, data management, and maintain program fidelity and fiscal management to administer the program as required by the Program’s Policy and Procedures</w:t>
      </w:r>
      <w:r w:rsidR="006D5CDC" w:rsidRPr="00040A6E">
        <w:t xml:space="preserve"> (P&amp;P’s)</w:t>
      </w:r>
      <w:r w:rsidR="0016516C" w:rsidRPr="00040A6E">
        <w:t xml:space="preserve"> and Scope of Work (SOW) guidelines</w:t>
      </w:r>
      <w:r w:rsidR="00D00DEE" w:rsidRPr="00040A6E">
        <w:t>.</w:t>
      </w:r>
    </w:p>
    <w:tbl>
      <w:tblPr>
        <w:tblStyle w:val="TableGrid1"/>
        <w:tblW w:w="14400" w:type="dxa"/>
        <w:jc w:val="center"/>
        <w:tblLayout w:type="fixed"/>
        <w:tblLook w:val="04A0" w:firstRow="1" w:lastRow="0" w:firstColumn="1" w:lastColumn="0" w:noHBand="0" w:noVBand="1"/>
        <w:tblCaption w:val="Goal 1"/>
      </w:tblPr>
      <w:tblGrid>
        <w:gridCol w:w="3600"/>
        <w:gridCol w:w="3600"/>
        <w:gridCol w:w="3600"/>
        <w:gridCol w:w="3600"/>
      </w:tblGrid>
      <w:tr w:rsidR="00171E86" w:rsidRPr="00040A6E" w14:paraId="17EFDC7F" w14:textId="77777777" w:rsidTr="002A463A">
        <w:trPr>
          <w:tblHeader/>
          <w:jc w:val="center"/>
        </w:trPr>
        <w:tc>
          <w:tcPr>
            <w:tcW w:w="3600" w:type="dxa"/>
            <w:vMerge w:val="restart"/>
            <w:shd w:val="clear" w:color="auto" w:fill="EAEAEA"/>
            <w:vAlign w:val="center"/>
          </w:tcPr>
          <w:p w14:paraId="5765C579" w14:textId="77777777" w:rsidR="00171E86" w:rsidRPr="00040A6E" w:rsidRDefault="00171E86" w:rsidP="003B05F2">
            <w:pPr>
              <w:spacing w:after="0"/>
              <w:jc w:val="center"/>
              <w:rPr>
                <w:rFonts w:ascii="Arial" w:hAnsi="Arial" w:cs="Arial"/>
                <w:sz w:val="20"/>
                <w:szCs w:val="20"/>
              </w:rPr>
            </w:pPr>
            <w:r w:rsidRPr="00040A6E">
              <w:rPr>
                <w:rFonts w:ascii="Arial" w:hAnsi="Arial" w:cs="Arial"/>
                <w:sz w:val="20"/>
                <w:szCs w:val="20"/>
              </w:rPr>
              <w:t>Short and/or Intermediate  Objective(s)</w:t>
            </w:r>
          </w:p>
        </w:tc>
        <w:tc>
          <w:tcPr>
            <w:tcW w:w="3600" w:type="dxa"/>
            <w:vMerge w:val="restart"/>
            <w:shd w:val="clear" w:color="auto" w:fill="EAEAEA"/>
            <w:vAlign w:val="center"/>
          </w:tcPr>
          <w:p w14:paraId="765599AE" w14:textId="77777777" w:rsidR="00171E86" w:rsidRPr="00040A6E" w:rsidRDefault="00171E86" w:rsidP="003B05F2">
            <w:pPr>
              <w:spacing w:after="0"/>
              <w:jc w:val="center"/>
              <w:rPr>
                <w:rFonts w:ascii="Arial" w:hAnsi="Arial" w:cs="Arial"/>
                <w:sz w:val="20"/>
                <w:szCs w:val="20"/>
              </w:rPr>
            </w:pPr>
            <w:r w:rsidRPr="00040A6E">
              <w:rPr>
                <w:rFonts w:ascii="Arial" w:hAnsi="Arial" w:cs="Arial"/>
                <w:sz w:val="20"/>
                <w:szCs w:val="20"/>
              </w:rPr>
              <w:t>Intervention Activities to Meet Objectives (Describe the steps of the intervention)</w:t>
            </w:r>
          </w:p>
        </w:tc>
        <w:tc>
          <w:tcPr>
            <w:tcW w:w="3600" w:type="dxa"/>
            <w:gridSpan w:val="2"/>
            <w:shd w:val="clear" w:color="auto" w:fill="EAEAEA"/>
            <w:vAlign w:val="center"/>
          </w:tcPr>
          <w:p w14:paraId="4CF5A989" w14:textId="77777777" w:rsidR="00171E86" w:rsidRPr="00040A6E" w:rsidRDefault="00171E86" w:rsidP="003B05F2">
            <w:pPr>
              <w:spacing w:after="0"/>
              <w:jc w:val="center"/>
              <w:rPr>
                <w:rFonts w:ascii="Arial" w:hAnsi="Arial" w:cs="Arial"/>
                <w:sz w:val="20"/>
                <w:szCs w:val="20"/>
              </w:rPr>
            </w:pPr>
            <w:r w:rsidRPr="00040A6E">
              <w:rPr>
                <w:rFonts w:ascii="Arial" w:hAnsi="Arial" w:cs="Arial"/>
                <w:sz w:val="20"/>
                <w:szCs w:val="20"/>
              </w:rPr>
              <w:t>Evaluation/Performance Measures</w:t>
            </w:r>
          </w:p>
          <w:p w14:paraId="0775DA65" w14:textId="77777777" w:rsidR="00171E86" w:rsidRPr="00040A6E" w:rsidRDefault="00171E86" w:rsidP="003B05F2">
            <w:pPr>
              <w:spacing w:after="0"/>
              <w:jc w:val="center"/>
              <w:rPr>
                <w:rFonts w:ascii="Arial" w:hAnsi="Arial" w:cs="Arial"/>
                <w:sz w:val="20"/>
                <w:szCs w:val="20"/>
              </w:rPr>
            </w:pPr>
            <w:r w:rsidRPr="00040A6E">
              <w:rPr>
                <w:rFonts w:ascii="Arial" w:hAnsi="Arial" w:cs="Arial"/>
                <w:sz w:val="20"/>
                <w:szCs w:val="20"/>
              </w:rPr>
              <w:t>Process, Short and/or Intermediate Measures</w:t>
            </w:r>
          </w:p>
          <w:p w14:paraId="4F47FE33" w14:textId="77777777" w:rsidR="00171E86" w:rsidRPr="00040A6E" w:rsidRDefault="00171E86" w:rsidP="003B05F2">
            <w:pPr>
              <w:spacing w:after="0"/>
              <w:jc w:val="center"/>
              <w:rPr>
                <w:rFonts w:ascii="Arial" w:hAnsi="Arial" w:cs="Arial"/>
                <w:sz w:val="20"/>
                <w:szCs w:val="20"/>
              </w:rPr>
            </w:pPr>
            <w:r w:rsidRPr="00040A6E">
              <w:rPr>
                <w:rFonts w:ascii="Arial" w:hAnsi="Arial" w:cs="Arial"/>
                <w:sz w:val="20"/>
                <w:szCs w:val="20"/>
              </w:rPr>
              <w:t>(Report on these measures in the Annual Report)</w:t>
            </w:r>
          </w:p>
        </w:tc>
      </w:tr>
      <w:tr w:rsidR="00171E86" w:rsidRPr="00040A6E" w14:paraId="0EB9472A" w14:textId="77777777" w:rsidTr="002A463A">
        <w:trPr>
          <w:tblHeader/>
          <w:jc w:val="center"/>
        </w:trPr>
        <w:tc>
          <w:tcPr>
            <w:tcW w:w="3600" w:type="dxa"/>
            <w:vMerge/>
            <w:shd w:val="clear" w:color="auto" w:fill="EAEAEA"/>
            <w:vAlign w:val="center"/>
          </w:tcPr>
          <w:p w14:paraId="67EAB22D" w14:textId="77777777" w:rsidR="00171E86" w:rsidRPr="00040A6E" w:rsidRDefault="00171E86" w:rsidP="003B05F2">
            <w:pPr>
              <w:spacing w:after="0"/>
              <w:jc w:val="center"/>
              <w:rPr>
                <w:rFonts w:ascii="Arial" w:hAnsi="Arial" w:cs="Arial"/>
                <w:sz w:val="20"/>
                <w:szCs w:val="20"/>
              </w:rPr>
            </w:pPr>
          </w:p>
        </w:tc>
        <w:tc>
          <w:tcPr>
            <w:tcW w:w="3600" w:type="dxa"/>
            <w:vMerge/>
            <w:shd w:val="clear" w:color="auto" w:fill="EAEAEA"/>
            <w:vAlign w:val="center"/>
          </w:tcPr>
          <w:p w14:paraId="31C25179" w14:textId="77777777" w:rsidR="00171E86" w:rsidRPr="00040A6E" w:rsidRDefault="00171E86" w:rsidP="003B05F2">
            <w:pPr>
              <w:spacing w:after="0"/>
              <w:jc w:val="center"/>
              <w:rPr>
                <w:rFonts w:ascii="Arial" w:hAnsi="Arial" w:cs="Arial"/>
                <w:sz w:val="20"/>
                <w:szCs w:val="20"/>
              </w:rPr>
            </w:pPr>
          </w:p>
        </w:tc>
        <w:tc>
          <w:tcPr>
            <w:tcW w:w="3600" w:type="dxa"/>
            <w:shd w:val="clear" w:color="auto" w:fill="EAEAEA"/>
            <w:vAlign w:val="center"/>
          </w:tcPr>
          <w:p w14:paraId="06BC62BB" w14:textId="77777777" w:rsidR="00171E86" w:rsidRPr="00040A6E" w:rsidRDefault="00171E86" w:rsidP="003B05F2">
            <w:pPr>
              <w:spacing w:after="0"/>
              <w:jc w:val="center"/>
              <w:rPr>
                <w:rFonts w:ascii="Arial" w:hAnsi="Arial" w:cs="Arial"/>
                <w:sz w:val="20"/>
                <w:szCs w:val="20"/>
              </w:rPr>
            </w:pPr>
            <w:r w:rsidRPr="00040A6E">
              <w:rPr>
                <w:rFonts w:ascii="Arial" w:hAnsi="Arial" w:cs="Arial"/>
                <w:sz w:val="20"/>
                <w:szCs w:val="20"/>
              </w:rPr>
              <w:t>Process Description and Measures</w:t>
            </w:r>
          </w:p>
        </w:tc>
        <w:tc>
          <w:tcPr>
            <w:tcW w:w="3600" w:type="dxa"/>
            <w:shd w:val="clear" w:color="auto" w:fill="EAEAEA"/>
            <w:vAlign w:val="center"/>
          </w:tcPr>
          <w:p w14:paraId="04245643" w14:textId="77777777" w:rsidR="00171E86" w:rsidRPr="00040A6E" w:rsidRDefault="00171E86" w:rsidP="003B05F2">
            <w:pPr>
              <w:spacing w:after="0"/>
              <w:jc w:val="center"/>
              <w:rPr>
                <w:rFonts w:ascii="Arial" w:hAnsi="Arial" w:cs="Arial"/>
                <w:sz w:val="20"/>
                <w:szCs w:val="20"/>
              </w:rPr>
            </w:pPr>
            <w:r w:rsidRPr="00040A6E">
              <w:rPr>
                <w:rFonts w:ascii="Arial" w:hAnsi="Arial" w:cs="Arial"/>
                <w:sz w:val="20"/>
                <w:szCs w:val="20"/>
              </w:rPr>
              <w:t>Short and/or Intermediate Outcome</w:t>
            </w:r>
          </w:p>
          <w:p w14:paraId="010DEFE8" w14:textId="77777777" w:rsidR="00171E86" w:rsidRPr="00040A6E" w:rsidRDefault="00171E86" w:rsidP="003B05F2">
            <w:pPr>
              <w:spacing w:after="0"/>
              <w:jc w:val="center"/>
              <w:rPr>
                <w:rFonts w:ascii="Arial" w:hAnsi="Arial" w:cs="Arial"/>
                <w:sz w:val="20"/>
                <w:szCs w:val="20"/>
              </w:rPr>
            </w:pPr>
            <w:r w:rsidRPr="00040A6E">
              <w:rPr>
                <w:rFonts w:ascii="Arial" w:hAnsi="Arial" w:cs="Arial"/>
                <w:sz w:val="20"/>
                <w:szCs w:val="20"/>
              </w:rPr>
              <w:t>Measure(s)</w:t>
            </w:r>
          </w:p>
        </w:tc>
      </w:tr>
      <w:tr w:rsidR="00171E86" w:rsidRPr="00040A6E" w14:paraId="5079F966" w14:textId="77777777" w:rsidTr="002A463A">
        <w:trPr>
          <w:jc w:val="center"/>
        </w:trPr>
        <w:tc>
          <w:tcPr>
            <w:tcW w:w="3600" w:type="dxa"/>
          </w:tcPr>
          <w:p w14:paraId="74EBCC5B" w14:textId="77777777" w:rsidR="00171E86" w:rsidRPr="00040A6E" w:rsidRDefault="006D5CDC" w:rsidP="00016C8F">
            <w:pPr>
              <w:pStyle w:val="ListParagraph"/>
              <w:spacing w:after="0"/>
              <w:ind w:left="0"/>
              <w:jc w:val="center"/>
              <w:rPr>
                <w:rFonts w:ascii="Arial" w:hAnsi="Arial" w:cs="Arial"/>
                <w:sz w:val="20"/>
                <w:szCs w:val="20"/>
              </w:rPr>
            </w:pPr>
            <w:r w:rsidRPr="00040A6E">
              <w:rPr>
                <w:rFonts w:ascii="Arial" w:hAnsi="Arial" w:cs="Arial"/>
                <w:sz w:val="20"/>
                <w:szCs w:val="20"/>
              </w:rPr>
              <w:t>IMPLEMENTATION</w:t>
            </w:r>
          </w:p>
          <w:p w14:paraId="150BA9F2" w14:textId="77777777" w:rsidR="00CE69E3" w:rsidRPr="00040A6E" w:rsidRDefault="006D5CDC" w:rsidP="003B05F2">
            <w:pPr>
              <w:pStyle w:val="ListParagraph"/>
              <w:spacing w:after="0"/>
              <w:ind w:left="0"/>
              <w:rPr>
                <w:rFonts w:ascii="Arial" w:hAnsi="Arial" w:cs="Arial"/>
                <w:b/>
                <w:sz w:val="20"/>
                <w:szCs w:val="20"/>
              </w:rPr>
            </w:pPr>
            <w:r w:rsidRPr="00040A6E">
              <w:rPr>
                <w:rFonts w:ascii="Arial" w:hAnsi="Arial" w:cs="Arial"/>
                <w:b/>
                <w:sz w:val="20"/>
                <w:szCs w:val="20"/>
              </w:rPr>
              <w:t>1.1</w:t>
            </w:r>
          </w:p>
          <w:p w14:paraId="7B8373EA" w14:textId="77777777" w:rsidR="0016516C" w:rsidRPr="00040A6E" w:rsidRDefault="00D00DEE" w:rsidP="003B05F2">
            <w:pPr>
              <w:pStyle w:val="ListParagraph"/>
              <w:spacing w:after="0"/>
              <w:ind w:left="360"/>
              <w:rPr>
                <w:rFonts w:ascii="Arial" w:hAnsi="Arial" w:cs="Arial"/>
                <w:sz w:val="20"/>
                <w:szCs w:val="20"/>
              </w:rPr>
            </w:pPr>
            <w:r w:rsidRPr="00040A6E">
              <w:rPr>
                <w:rFonts w:ascii="Arial" w:hAnsi="Arial" w:cs="Arial"/>
                <w:sz w:val="20"/>
                <w:szCs w:val="20"/>
              </w:rPr>
              <w:t xml:space="preserve">BIH Coordinator, under the guidance </w:t>
            </w:r>
            <w:r w:rsidR="001571DD" w:rsidRPr="00040A6E">
              <w:rPr>
                <w:rFonts w:ascii="Arial" w:hAnsi="Arial" w:cs="Arial"/>
                <w:sz w:val="20"/>
                <w:szCs w:val="20"/>
              </w:rPr>
              <w:t xml:space="preserve">and leadership </w:t>
            </w:r>
            <w:r w:rsidRPr="00040A6E">
              <w:rPr>
                <w:rFonts w:ascii="Arial" w:hAnsi="Arial" w:cs="Arial"/>
                <w:sz w:val="20"/>
                <w:szCs w:val="20"/>
              </w:rPr>
              <w:t xml:space="preserve">of the MCAH Director </w:t>
            </w:r>
            <w:r w:rsidR="00171E86" w:rsidRPr="00040A6E">
              <w:rPr>
                <w:rFonts w:ascii="Arial" w:hAnsi="Arial" w:cs="Arial"/>
                <w:sz w:val="20"/>
                <w:szCs w:val="20"/>
              </w:rPr>
              <w:t>will provide oversight, maintain</w:t>
            </w:r>
            <w:r w:rsidR="000A031A" w:rsidRPr="00040A6E">
              <w:rPr>
                <w:rFonts w:ascii="Arial" w:hAnsi="Arial" w:cs="Arial"/>
                <w:sz w:val="20"/>
                <w:szCs w:val="20"/>
              </w:rPr>
              <w:t xml:space="preserve"> </w:t>
            </w:r>
            <w:r w:rsidR="00171E86" w:rsidRPr="00040A6E">
              <w:rPr>
                <w:rFonts w:ascii="Arial" w:hAnsi="Arial" w:cs="Arial"/>
                <w:sz w:val="20"/>
                <w:szCs w:val="20"/>
              </w:rPr>
              <w:t>program fidelity, fiscal management and demonstrate that BIH activities</w:t>
            </w:r>
            <w:r w:rsidR="00EE305C" w:rsidRPr="00040A6E">
              <w:rPr>
                <w:rFonts w:ascii="Arial" w:hAnsi="Arial" w:cs="Arial"/>
                <w:sz w:val="20"/>
                <w:szCs w:val="20"/>
              </w:rPr>
              <w:t xml:space="preserve"> are conducted</w:t>
            </w:r>
            <w:r w:rsidR="00171E86" w:rsidRPr="00040A6E">
              <w:rPr>
                <w:rFonts w:ascii="Arial" w:hAnsi="Arial" w:cs="Arial"/>
                <w:sz w:val="20"/>
                <w:szCs w:val="20"/>
              </w:rPr>
              <w:t xml:space="preserve"> as required in the BIH </w:t>
            </w:r>
            <w:r w:rsidR="00DB30B4" w:rsidRPr="00040A6E">
              <w:rPr>
                <w:rFonts w:ascii="Arial" w:hAnsi="Arial" w:cs="Arial"/>
                <w:sz w:val="20"/>
                <w:szCs w:val="20"/>
              </w:rPr>
              <w:t>P&amp;Ps</w:t>
            </w:r>
            <w:r w:rsidR="00171E86" w:rsidRPr="00040A6E">
              <w:rPr>
                <w:rFonts w:ascii="Arial" w:hAnsi="Arial" w:cs="Arial"/>
                <w:sz w:val="20"/>
                <w:szCs w:val="20"/>
              </w:rPr>
              <w:t xml:space="preserve">, SOW, </w:t>
            </w:r>
            <w:r w:rsidR="00A3759E" w:rsidRPr="00040A6E">
              <w:rPr>
                <w:rFonts w:ascii="Arial" w:hAnsi="Arial" w:cs="Arial"/>
                <w:sz w:val="20"/>
                <w:szCs w:val="20"/>
              </w:rPr>
              <w:t xml:space="preserve">Data Collection Manual, ETO </w:t>
            </w:r>
            <w:r w:rsidR="00171E86" w:rsidRPr="00040A6E">
              <w:rPr>
                <w:rFonts w:ascii="Arial" w:hAnsi="Arial" w:cs="Arial"/>
                <w:sz w:val="20"/>
                <w:szCs w:val="20"/>
              </w:rPr>
              <w:t>Data Book, Group Curriculum</w:t>
            </w:r>
            <w:r w:rsidR="003A2995" w:rsidRPr="00040A6E">
              <w:rPr>
                <w:rFonts w:ascii="Arial" w:hAnsi="Arial" w:cs="Arial"/>
                <w:sz w:val="20"/>
                <w:szCs w:val="20"/>
              </w:rPr>
              <w:t>,</w:t>
            </w:r>
            <w:r w:rsidR="00171E86" w:rsidRPr="00040A6E">
              <w:rPr>
                <w:rFonts w:ascii="Arial" w:hAnsi="Arial" w:cs="Arial"/>
                <w:sz w:val="20"/>
                <w:szCs w:val="20"/>
              </w:rPr>
              <w:t xml:space="preserve"> and MCAH Fiscal </w:t>
            </w:r>
            <w:r w:rsidR="00DB30B4" w:rsidRPr="00040A6E">
              <w:rPr>
                <w:rFonts w:ascii="Arial" w:hAnsi="Arial" w:cs="Arial"/>
                <w:sz w:val="20"/>
                <w:szCs w:val="20"/>
              </w:rPr>
              <w:t>P&amp;Ps</w:t>
            </w:r>
            <w:r w:rsidR="00171E86" w:rsidRPr="00040A6E">
              <w:rPr>
                <w:rFonts w:ascii="Arial" w:hAnsi="Arial" w:cs="Arial"/>
                <w:sz w:val="20"/>
                <w:szCs w:val="20"/>
              </w:rPr>
              <w:t>.</w:t>
            </w:r>
          </w:p>
        </w:tc>
        <w:tc>
          <w:tcPr>
            <w:tcW w:w="3600" w:type="dxa"/>
          </w:tcPr>
          <w:p w14:paraId="7D02D163" w14:textId="77777777" w:rsidR="00171E86" w:rsidRPr="00040A6E" w:rsidRDefault="00171E86" w:rsidP="003B05F2">
            <w:pPr>
              <w:pStyle w:val="ListParagraph"/>
              <w:spacing w:after="0"/>
              <w:ind w:left="0"/>
              <w:rPr>
                <w:rFonts w:ascii="Arial" w:hAnsi="Arial" w:cs="Arial"/>
                <w:sz w:val="20"/>
                <w:szCs w:val="20"/>
              </w:rPr>
            </w:pPr>
          </w:p>
          <w:p w14:paraId="7027CD0E" w14:textId="77777777" w:rsidR="006D5CDC" w:rsidRPr="00040A6E" w:rsidRDefault="006D5CDC" w:rsidP="003B05F2">
            <w:pPr>
              <w:pStyle w:val="ListParagraph"/>
              <w:spacing w:after="0"/>
              <w:ind w:left="0"/>
              <w:rPr>
                <w:rFonts w:ascii="Arial" w:hAnsi="Arial" w:cs="Arial"/>
                <w:b/>
                <w:sz w:val="20"/>
                <w:szCs w:val="20"/>
              </w:rPr>
            </w:pPr>
            <w:r w:rsidRPr="00040A6E">
              <w:rPr>
                <w:rFonts w:ascii="Arial" w:hAnsi="Arial" w:cs="Arial"/>
                <w:b/>
                <w:sz w:val="20"/>
                <w:szCs w:val="20"/>
              </w:rPr>
              <w:t>1.1</w:t>
            </w:r>
          </w:p>
          <w:p w14:paraId="41F2894C" w14:textId="77777777" w:rsidR="00DC7A1A" w:rsidRPr="00040A6E" w:rsidRDefault="00DC7A1A" w:rsidP="00040A6E">
            <w:pPr>
              <w:pStyle w:val="Style1"/>
              <w:rPr>
                <w:rFonts w:ascii="Arial" w:hAnsi="Arial" w:cs="Arial"/>
                <w:sz w:val="20"/>
                <w:szCs w:val="20"/>
              </w:rPr>
            </w:pPr>
            <w:r w:rsidRPr="00040A6E">
              <w:rPr>
                <w:rFonts w:ascii="Arial" w:hAnsi="Arial" w:cs="Arial"/>
                <w:sz w:val="20"/>
                <w:szCs w:val="20"/>
              </w:rPr>
              <w:t>Implement the program activities as</w:t>
            </w:r>
            <w:r w:rsidR="0016516C" w:rsidRPr="00040A6E">
              <w:rPr>
                <w:rFonts w:ascii="Arial" w:hAnsi="Arial" w:cs="Arial"/>
                <w:sz w:val="20"/>
                <w:szCs w:val="20"/>
              </w:rPr>
              <w:t xml:space="preserve"> defined in the </w:t>
            </w:r>
            <w:r w:rsidR="006D5CDC" w:rsidRPr="00040A6E">
              <w:rPr>
                <w:rFonts w:ascii="Arial" w:hAnsi="Arial" w:cs="Arial"/>
                <w:sz w:val="20"/>
                <w:szCs w:val="20"/>
              </w:rPr>
              <w:t>SOW.</w:t>
            </w:r>
          </w:p>
          <w:p w14:paraId="108A0227"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Annually review and revise internal </w:t>
            </w:r>
            <w:r w:rsidR="006D5CDC" w:rsidRPr="00040A6E">
              <w:rPr>
                <w:rFonts w:ascii="Arial" w:hAnsi="Arial" w:cs="Arial"/>
                <w:sz w:val="20"/>
                <w:szCs w:val="20"/>
              </w:rPr>
              <w:t xml:space="preserve">local </w:t>
            </w:r>
            <w:r w:rsidRPr="00040A6E">
              <w:rPr>
                <w:rFonts w:ascii="Arial" w:hAnsi="Arial" w:cs="Arial"/>
                <w:sz w:val="20"/>
                <w:szCs w:val="20"/>
              </w:rPr>
              <w:t>policies and procedures for delivering services to eligible BIH participants.</w:t>
            </w:r>
            <w:r w:rsidR="0016516C" w:rsidRPr="00040A6E">
              <w:rPr>
                <w:rFonts w:ascii="Arial" w:hAnsi="Arial" w:cs="Arial"/>
                <w:sz w:val="20"/>
                <w:szCs w:val="20"/>
              </w:rPr>
              <w:t xml:space="preserve"> </w:t>
            </w:r>
          </w:p>
          <w:p w14:paraId="198147F8" w14:textId="77777777" w:rsidR="00EE305C" w:rsidRPr="00040A6E" w:rsidRDefault="00EE305C" w:rsidP="00040A6E">
            <w:pPr>
              <w:pStyle w:val="Style1"/>
              <w:rPr>
                <w:rFonts w:ascii="Arial" w:hAnsi="Arial" w:cs="Arial"/>
                <w:sz w:val="20"/>
                <w:szCs w:val="20"/>
              </w:rPr>
            </w:pPr>
            <w:r w:rsidRPr="00040A6E">
              <w:rPr>
                <w:rFonts w:ascii="Arial" w:hAnsi="Arial" w:cs="Arial"/>
                <w:sz w:val="20"/>
                <w:szCs w:val="20"/>
              </w:rPr>
              <w:t>BIH Coordinator</w:t>
            </w:r>
            <w:r w:rsidR="006D5CDC" w:rsidRPr="00040A6E">
              <w:rPr>
                <w:rFonts w:ascii="Arial" w:hAnsi="Arial" w:cs="Arial"/>
                <w:sz w:val="20"/>
                <w:szCs w:val="20"/>
              </w:rPr>
              <w:t xml:space="preserve"> will coordinate and collaborate with MCAH Director to complete, review, and approve the BIH budget prior to submission.</w:t>
            </w:r>
          </w:p>
          <w:p w14:paraId="0FB2B89B" w14:textId="77777777" w:rsidR="00AF63E1" w:rsidRPr="00040A6E" w:rsidRDefault="00AF63E1" w:rsidP="00040A6E">
            <w:pPr>
              <w:pStyle w:val="Style1"/>
              <w:rPr>
                <w:rFonts w:ascii="Arial" w:hAnsi="Arial" w:cs="Arial"/>
                <w:sz w:val="20"/>
                <w:szCs w:val="20"/>
              </w:rPr>
            </w:pPr>
            <w:r w:rsidRPr="00040A6E">
              <w:rPr>
                <w:rFonts w:ascii="Arial" w:hAnsi="Arial" w:cs="Arial"/>
                <w:sz w:val="20"/>
                <w:szCs w:val="20"/>
              </w:rPr>
              <w:t>Submit Agreement Funding Application (AFA) timely.</w:t>
            </w:r>
          </w:p>
          <w:p w14:paraId="5660DF09"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Submit BIH Annual report by August 15</w:t>
            </w:r>
            <w:r w:rsidR="001F2A73" w:rsidRPr="00040A6E">
              <w:rPr>
                <w:rFonts w:ascii="Arial" w:hAnsi="Arial" w:cs="Arial"/>
                <w:sz w:val="20"/>
                <w:szCs w:val="20"/>
              </w:rPr>
              <w:t>.</w:t>
            </w:r>
          </w:p>
          <w:p w14:paraId="5D59361B"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Submit BIH Quarterly Reports as directed by MCAH</w:t>
            </w:r>
            <w:r w:rsidR="001F2A73" w:rsidRPr="00040A6E">
              <w:rPr>
                <w:rFonts w:ascii="Arial" w:hAnsi="Arial" w:cs="Arial"/>
                <w:sz w:val="20"/>
                <w:szCs w:val="20"/>
              </w:rPr>
              <w:t>.</w:t>
            </w:r>
          </w:p>
        </w:tc>
        <w:tc>
          <w:tcPr>
            <w:tcW w:w="3600" w:type="dxa"/>
          </w:tcPr>
          <w:p w14:paraId="427DA1D8" w14:textId="77777777" w:rsidR="00171E86" w:rsidRPr="00040A6E" w:rsidRDefault="00171E86" w:rsidP="003B05F2">
            <w:pPr>
              <w:pStyle w:val="ListParagraph"/>
              <w:spacing w:after="0"/>
              <w:ind w:left="0"/>
              <w:rPr>
                <w:rFonts w:ascii="Arial" w:hAnsi="Arial" w:cs="Arial"/>
                <w:sz w:val="20"/>
                <w:szCs w:val="20"/>
              </w:rPr>
            </w:pPr>
          </w:p>
          <w:p w14:paraId="68B6B4DB" w14:textId="77777777" w:rsidR="006D5CDC" w:rsidRPr="00040A6E" w:rsidRDefault="006D5CDC" w:rsidP="003B05F2">
            <w:pPr>
              <w:pStyle w:val="ListParagraph"/>
              <w:spacing w:after="0"/>
              <w:ind w:left="0"/>
              <w:rPr>
                <w:rFonts w:ascii="Arial" w:hAnsi="Arial" w:cs="Arial"/>
                <w:b/>
                <w:sz w:val="20"/>
                <w:szCs w:val="20"/>
              </w:rPr>
            </w:pPr>
            <w:r w:rsidRPr="00040A6E">
              <w:rPr>
                <w:rFonts w:ascii="Arial" w:hAnsi="Arial" w:cs="Arial"/>
                <w:b/>
                <w:sz w:val="20"/>
                <w:szCs w:val="20"/>
              </w:rPr>
              <w:t>1.1</w:t>
            </w:r>
          </w:p>
          <w:p w14:paraId="44452A26" w14:textId="77777777" w:rsidR="00171E86" w:rsidRPr="00040A6E" w:rsidRDefault="00E52ADB" w:rsidP="00040A6E">
            <w:pPr>
              <w:pStyle w:val="Style1"/>
              <w:rPr>
                <w:rFonts w:ascii="Arial" w:hAnsi="Arial" w:cs="Arial"/>
                <w:sz w:val="20"/>
                <w:szCs w:val="20"/>
              </w:rPr>
            </w:pPr>
            <w:r w:rsidRPr="00040A6E">
              <w:rPr>
                <w:rFonts w:ascii="Arial" w:hAnsi="Arial" w:cs="Arial"/>
                <w:sz w:val="20"/>
                <w:szCs w:val="20"/>
              </w:rPr>
              <w:t>Define and d</w:t>
            </w:r>
            <w:r w:rsidR="00171E86" w:rsidRPr="00040A6E">
              <w:rPr>
                <w:rFonts w:ascii="Arial" w:hAnsi="Arial" w:cs="Arial"/>
                <w:sz w:val="20"/>
                <w:szCs w:val="20"/>
              </w:rPr>
              <w:t>escribe MCAH Director and BIH Coordinator responsibilities as they relate to BIH.</w:t>
            </w:r>
            <w:r w:rsidR="00652B5B" w:rsidRPr="00040A6E">
              <w:rPr>
                <w:rFonts w:ascii="Arial" w:hAnsi="Arial" w:cs="Arial"/>
                <w:sz w:val="20"/>
                <w:szCs w:val="20"/>
              </w:rPr>
              <w:t xml:space="preserve"> (N)</w:t>
            </w:r>
          </w:p>
          <w:p w14:paraId="2C6EBF8F"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Provide organization chart that </w:t>
            </w:r>
            <w:r w:rsidR="00F27A78" w:rsidRPr="00040A6E">
              <w:rPr>
                <w:rFonts w:ascii="Arial" w:hAnsi="Arial" w:cs="Arial"/>
                <w:sz w:val="20"/>
                <w:szCs w:val="20"/>
              </w:rPr>
              <w:t xml:space="preserve">designates </w:t>
            </w:r>
            <w:r w:rsidR="007D680E" w:rsidRPr="00040A6E">
              <w:rPr>
                <w:rFonts w:ascii="Arial" w:hAnsi="Arial" w:cs="Arial"/>
                <w:sz w:val="20"/>
                <w:szCs w:val="20"/>
              </w:rPr>
              <w:t>the delineation</w:t>
            </w:r>
            <w:r w:rsidRPr="00040A6E">
              <w:rPr>
                <w:rFonts w:ascii="Arial" w:hAnsi="Arial" w:cs="Arial"/>
                <w:sz w:val="20"/>
                <w:szCs w:val="20"/>
              </w:rPr>
              <w:t xml:space="preserve"> of responsibilities </w:t>
            </w:r>
            <w:r w:rsidR="00F27A78" w:rsidRPr="00040A6E">
              <w:rPr>
                <w:rFonts w:ascii="Arial" w:hAnsi="Arial" w:cs="Arial"/>
                <w:sz w:val="20"/>
                <w:szCs w:val="20"/>
              </w:rPr>
              <w:t xml:space="preserve">of MCAH Director and BIH Coordinator </w:t>
            </w:r>
            <w:r w:rsidRPr="00040A6E">
              <w:rPr>
                <w:rFonts w:ascii="Arial" w:hAnsi="Arial" w:cs="Arial"/>
                <w:sz w:val="20"/>
                <w:szCs w:val="20"/>
              </w:rPr>
              <w:t>from MCAH to the BIH Program</w:t>
            </w:r>
            <w:r w:rsidR="008E5A58" w:rsidRPr="00040A6E">
              <w:rPr>
                <w:rFonts w:ascii="Arial" w:hAnsi="Arial" w:cs="Arial"/>
                <w:sz w:val="20"/>
                <w:szCs w:val="20"/>
              </w:rPr>
              <w:t xml:space="preserve"> in AFA packet</w:t>
            </w:r>
            <w:r w:rsidRPr="00040A6E">
              <w:rPr>
                <w:rFonts w:ascii="Arial" w:hAnsi="Arial" w:cs="Arial"/>
                <w:sz w:val="20"/>
                <w:szCs w:val="20"/>
              </w:rPr>
              <w:t>.</w:t>
            </w:r>
          </w:p>
          <w:p w14:paraId="2FB79CEE" w14:textId="77777777" w:rsidR="001B4D2F" w:rsidRPr="00040A6E" w:rsidRDefault="001B4D2F" w:rsidP="00040A6E">
            <w:pPr>
              <w:pStyle w:val="Style1"/>
              <w:rPr>
                <w:rFonts w:ascii="Arial" w:hAnsi="Arial" w:cs="Arial"/>
                <w:sz w:val="20"/>
                <w:szCs w:val="20"/>
              </w:rPr>
            </w:pPr>
            <w:r w:rsidRPr="00040A6E">
              <w:rPr>
                <w:rFonts w:ascii="Arial" w:hAnsi="Arial" w:cs="Arial"/>
                <w:sz w:val="20"/>
                <w:szCs w:val="20"/>
              </w:rPr>
              <w:t>Describe collaborative process between MCAH Director and BIH Coordinator</w:t>
            </w:r>
            <w:r w:rsidR="00F43A06" w:rsidRPr="00040A6E">
              <w:rPr>
                <w:rFonts w:ascii="Arial" w:hAnsi="Arial" w:cs="Arial"/>
                <w:sz w:val="20"/>
                <w:szCs w:val="20"/>
              </w:rPr>
              <w:t xml:space="preserve"> related to BIH budget prior to </w:t>
            </w:r>
            <w:r w:rsidR="00EE305C" w:rsidRPr="00040A6E">
              <w:rPr>
                <w:rFonts w:ascii="Arial" w:hAnsi="Arial" w:cs="Arial"/>
                <w:sz w:val="20"/>
                <w:szCs w:val="20"/>
              </w:rPr>
              <w:t>AFA</w:t>
            </w:r>
            <w:r w:rsidRPr="00040A6E">
              <w:rPr>
                <w:rFonts w:ascii="Arial" w:hAnsi="Arial" w:cs="Arial"/>
                <w:sz w:val="20"/>
                <w:szCs w:val="20"/>
              </w:rPr>
              <w:t xml:space="preserve"> submission.</w:t>
            </w:r>
            <w:r w:rsidR="00652B5B" w:rsidRPr="00040A6E">
              <w:rPr>
                <w:rFonts w:ascii="Arial" w:hAnsi="Arial" w:cs="Arial"/>
                <w:sz w:val="20"/>
                <w:szCs w:val="20"/>
              </w:rPr>
              <w:t xml:space="preserve">  (N)</w:t>
            </w:r>
          </w:p>
        </w:tc>
        <w:tc>
          <w:tcPr>
            <w:tcW w:w="3600" w:type="dxa"/>
          </w:tcPr>
          <w:p w14:paraId="320C10FB" w14:textId="77777777" w:rsidR="006D5CDC" w:rsidRPr="00040A6E" w:rsidRDefault="006D5CDC" w:rsidP="003B05F2">
            <w:pPr>
              <w:pStyle w:val="ListParagraph"/>
              <w:spacing w:after="0"/>
              <w:ind w:left="0"/>
              <w:rPr>
                <w:rFonts w:ascii="Arial" w:hAnsi="Arial" w:cs="Arial"/>
                <w:sz w:val="20"/>
                <w:szCs w:val="20"/>
              </w:rPr>
            </w:pPr>
          </w:p>
          <w:p w14:paraId="13F441B5" w14:textId="77777777" w:rsidR="00103707" w:rsidRPr="00040A6E" w:rsidRDefault="00103707" w:rsidP="003B05F2">
            <w:pPr>
              <w:pStyle w:val="ListParagraph"/>
              <w:spacing w:after="0"/>
              <w:ind w:left="0"/>
              <w:rPr>
                <w:rFonts w:ascii="Arial" w:hAnsi="Arial" w:cs="Arial"/>
                <w:b/>
                <w:sz w:val="20"/>
                <w:szCs w:val="20"/>
              </w:rPr>
            </w:pPr>
            <w:r w:rsidRPr="00040A6E">
              <w:rPr>
                <w:rFonts w:ascii="Arial" w:hAnsi="Arial" w:cs="Arial"/>
                <w:b/>
                <w:sz w:val="20"/>
                <w:szCs w:val="20"/>
              </w:rPr>
              <w:t>1.1</w:t>
            </w:r>
          </w:p>
          <w:p w14:paraId="1C896C09" w14:textId="77777777" w:rsidR="00103707" w:rsidRPr="00040A6E" w:rsidRDefault="00103707" w:rsidP="00040A6E">
            <w:pPr>
              <w:pStyle w:val="Style1"/>
              <w:rPr>
                <w:rFonts w:ascii="Arial" w:hAnsi="Arial" w:cs="Arial"/>
                <w:sz w:val="20"/>
                <w:szCs w:val="20"/>
              </w:rPr>
            </w:pPr>
            <w:r w:rsidRPr="00040A6E">
              <w:rPr>
                <w:rFonts w:ascii="Arial" w:hAnsi="Arial" w:cs="Arial"/>
                <w:sz w:val="20"/>
                <w:szCs w:val="20"/>
              </w:rPr>
              <w:t>Submit BIH Annual report by August 15.</w:t>
            </w:r>
          </w:p>
          <w:p w14:paraId="5F026059" w14:textId="77777777" w:rsidR="00103707" w:rsidRPr="00040A6E" w:rsidRDefault="00103707" w:rsidP="00040A6E">
            <w:pPr>
              <w:pStyle w:val="Style1"/>
              <w:rPr>
                <w:rFonts w:ascii="Arial" w:hAnsi="Arial" w:cs="Arial"/>
                <w:sz w:val="20"/>
                <w:szCs w:val="20"/>
              </w:rPr>
            </w:pPr>
            <w:r w:rsidRPr="00040A6E">
              <w:rPr>
                <w:rFonts w:ascii="Arial" w:hAnsi="Arial" w:cs="Arial"/>
                <w:sz w:val="20"/>
                <w:szCs w:val="20"/>
              </w:rPr>
              <w:t>Submit BIH Quarterly Reports as directed by MCAH.</w:t>
            </w:r>
            <w:r w:rsidR="00682E52" w:rsidRPr="00040A6E">
              <w:rPr>
                <w:rFonts w:ascii="Arial" w:hAnsi="Arial" w:cs="Arial"/>
                <w:sz w:val="20"/>
                <w:szCs w:val="20"/>
              </w:rPr>
              <w:t xml:space="preserve"> (See page 3)</w:t>
            </w:r>
          </w:p>
          <w:p w14:paraId="79371051" w14:textId="77777777" w:rsidR="00A70453" w:rsidRPr="00040A6E" w:rsidRDefault="00A70453" w:rsidP="003B05F2">
            <w:pPr>
              <w:pStyle w:val="ListParagraph"/>
              <w:spacing w:after="0"/>
              <w:rPr>
                <w:rFonts w:ascii="Arial" w:hAnsi="Arial" w:cs="Arial"/>
                <w:sz w:val="20"/>
                <w:szCs w:val="20"/>
              </w:rPr>
            </w:pPr>
          </w:p>
        </w:tc>
      </w:tr>
      <w:tr w:rsidR="00171E86" w:rsidRPr="00040A6E" w14:paraId="6EC7A5E6" w14:textId="77777777" w:rsidTr="002A463A">
        <w:trPr>
          <w:jc w:val="center"/>
        </w:trPr>
        <w:tc>
          <w:tcPr>
            <w:tcW w:w="3600" w:type="dxa"/>
          </w:tcPr>
          <w:p w14:paraId="72618F33" w14:textId="77777777" w:rsidR="00171E86" w:rsidRPr="00040A6E" w:rsidRDefault="00171E86" w:rsidP="0074128D">
            <w:pPr>
              <w:pStyle w:val="ListParagraph"/>
              <w:numPr>
                <w:ilvl w:val="0"/>
                <w:numId w:val="7"/>
              </w:numPr>
              <w:spacing w:after="0"/>
              <w:ind w:right="162"/>
              <w:rPr>
                <w:rFonts w:ascii="Arial" w:hAnsi="Arial" w:cs="Arial"/>
                <w:sz w:val="20"/>
                <w:szCs w:val="20"/>
              </w:rPr>
            </w:pPr>
          </w:p>
          <w:p w14:paraId="23BF8CDE" w14:textId="77777777" w:rsidR="00171E86" w:rsidRPr="00040A6E" w:rsidRDefault="00E52ADB" w:rsidP="0074128D">
            <w:pPr>
              <w:pStyle w:val="ListParagraph"/>
              <w:spacing w:after="0"/>
              <w:ind w:left="342" w:right="162" w:firstLine="18"/>
              <w:rPr>
                <w:rFonts w:ascii="Arial" w:hAnsi="Arial" w:cs="Arial"/>
                <w:sz w:val="20"/>
                <w:szCs w:val="20"/>
              </w:rPr>
            </w:pPr>
            <w:r w:rsidRPr="00040A6E">
              <w:rPr>
                <w:rFonts w:ascii="Arial" w:hAnsi="Arial" w:cs="Arial"/>
                <w:sz w:val="20"/>
                <w:szCs w:val="20"/>
              </w:rPr>
              <w:t xml:space="preserve">Hire and maintain culturally competent/relevant </w:t>
            </w:r>
            <w:r w:rsidR="00171E86" w:rsidRPr="00040A6E">
              <w:rPr>
                <w:rFonts w:ascii="Arial" w:hAnsi="Arial" w:cs="Arial"/>
                <w:sz w:val="20"/>
                <w:szCs w:val="20"/>
              </w:rPr>
              <w:t>personnel</w:t>
            </w:r>
            <w:r w:rsidR="002F1661" w:rsidRPr="00040A6E">
              <w:rPr>
                <w:rFonts w:ascii="Arial" w:hAnsi="Arial" w:cs="Arial"/>
                <w:sz w:val="20"/>
                <w:szCs w:val="20"/>
              </w:rPr>
              <w:t xml:space="preserve"> and required Full Time Equivalent (FTE)</w:t>
            </w:r>
            <w:r w:rsidR="00A64490" w:rsidRPr="00040A6E">
              <w:rPr>
                <w:rFonts w:ascii="Arial" w:hAnsi="Arial" w:cs="Arial"/>
                <w:sz w:val="20"/>
                <w:szCs w:val="20"/>
              </w:rPr>
              <w:t xml:space="preserve"> to </w:t>
            </w:r>
            <w:r w:rsidR="007F2176" w:rsidRPr="00040A6E">
              <w:rPr>
                <w:rFonts w:ascii="Arial" w:hAnsi="Arial" w:cs="Arial"/>
                <w:sz w:val="20"/>
                <w:szCs w:val="20"/>
              </w:rPr>
              <w:t>implement</w:t>
            </w:r>
            <w:r w:rsidR="00A64490" w:rsidRPr="00040A6E">
              <w:rPr>
                <w:rFonts w:ascii="Arial" w:hAnsi="Arial" w:cs="Arial"/>
                <w:sz w:val="20"/>
                <w:szCs w:val="20"/>
              </w:rPr>
              <w:t xml:space="preserve"> a BIH Program that is relevant to</w:t>
            </w:r>
            <w:r w:rsidRPr="00040A6E">
              <w:rPr>
                <w:rFonts w:ascii="Arial" w:hAnsi="Arial" w:cs="Arial"/>
                <w:sz w:val="20"/>
                <w:szCs w:val="20"/>
              </w:rPr>
              <w:t xml:space="preserve"> the cultural heritage of</w:t>
            </w:r>
            <w:r w:rsidR="00A64490" w:rsidRPr="00040A6E">
              <w:rPr>
                <w:rFonts w:ascii="Arial" w:hAnsi="Arial" w:cs="Arial"/>
                <w:sz w:val="20"/>
                <w:szCs w:val="20"/>
              </w:rPr>
              <w:t xml:space="preserve"> African-American women,</w:t>
            </w:r>
            <w:r w:rsidRPr="00040A6E">
              <w:rPr>
                <w:rFonts w:ascii="Arial" w:hAnsi="Arial" w:cs="Arial"/>
                <w:sz w:val="20"/>
                <w:szCs w:val="20"/>
              </w:rPr>
              <w:t xml:space="preserve"> and the community</w:t>
            </w:r>
            <w:r w:rsidR="00FE06A1" w:rsidRPr="00040A6E">
              <w:rPr>
                <w:rFonts w:ascii="Arial" w:hAnsi="Arial" w:cs="Arial"/>
                <w:sz w:val="20"/>
                <w:szCs w:val="20"/>
              </w:rPr>
              <w:t>.</w:t>
            </w:r>
            <w:r w:rsidR="00A64490" w:rsidRPr="00040A6E">
              <w:rPr>
                <w:rFonts w:ascii="Arial" w:hAnsi="Arial" w:cs="Arial"/>
                <w:sz w:val="20"/>
                <w:szCs w:val="20"/>
              </w:rPr>
              <w:t xml:space="preserve"> </w:t>
            </w:r>
          </w:p>
        </w:tc>
        <w:tc>
          <w:tcPr>
            <w:tcW w:w="3600" w:type="dxa"/>
          </w:tcPr>
          <w:p w14:paraId="068BE583" w14:textId="77777777" w:rsidR="00171E86" w:rsidRPr="00040A6E" w:rsidRDefault="00171E86" w:rsidP="003B05F2">
            <w:pPr>
              <w:spacing w:after="0"/>
              <w:rPr>
                <w:rFonts w:ascii="Arial" w:hAnsi="Arial" w:cs="Arial"/>
                <w:b/>
                <w:sz w:val="20"/>
                <w:szCs w:val="20"/>
              </w:rPr>
            </w:pPr>
            <w:r w:rsidRPr="00040A6E">
              <w:rPr>
                <w:rFonts w:ascii="Arial" w:hAnsi="Arial" w:cs="Arial"/>
                <w:b/>
                <w:sz w:val="20"/>
                <w:szCs w:val="20"/>
              </w:rPr>
              <w:t xml:space="preserve">1.2 </w:t>
            </w:r>
          </w:p>
          <w:p w14:paraId="3FF0834B" w14:textId="77777777" w:rsidR="00A64490" w:rsidRPr="00040A6E" w:rsidRDefault="00A64490" w:rsidP="00040A6E">
            <w:pPr>
              <w:pStyle w:val="Style1"/>
              <w:rPr>
                <w:rFonts w:ascii="Arial" w:hAnsi="Arial" w:cs="Arial"/>
                <w:sz w:val="20"/>
                <w:szCs w:val="20"/>
              </w:rPr>
            </w:pPr>
            <w:r w:rsidRPr="00040A6E">
              <w:rPr>
                <w:rFonts w:ascii="Arial" w:hAnsi="Arial" w:cs="Arial"/>
                <w:sz w:val="20"/>
                <w:szCs w:val="20"/>
              </w:rPr>
              <w:t>Maintain culturally competent staff to perform program services</w:t>
            </w:r>
            <w:r w:rsidR="00E52ADB" w:rsidRPr="00040A6E">
              <w:rPr>
                <w:rFonts w:ascii="Arial" w:hAnsi="Arial" w:cs="Arial"/>
                <w:sz w:val="20"/>
                <w:szCs w:val="20"/>
              </w:rPr>
              <w:t xml:space="preserve"> that honors the unique history/traditions of people of African-American descent as outlined in the P&amp; P.</w:t>
            </w:r>
            <w:r w:rsidRPr="00040A6E">
              <w:rPr>
                <w:rFonts w:ascii="Arial" w:hAnsi="Arial" w:cs="Arial"/>
                <w:sz w:val="20"/>
                <w:szCs w:val="20"/>
              </w:rPr>
              <w:t xml:space="preserve"> </w:t>
            </w:r>
          </w:p>
          <w:p w14:paraId="08E9B0A3"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At a minimum, the following key staffing roles are required:</w:t>
            </w:r>
          </w:p>
          <w:p w14:paraId="082A0F45" w14:textId="77777777" w:rsidR="00171E86" w:rsidRPr="00040A6E" w:rsidRDefault="00BB5B5D" w:rsidP="00EA5116">
            <w:pPr>
              <w:pStyle w:val="Style2"/>
              <w:rPr>
                <w:rFonts w:ascii="Arial" w:hAnsi="Arial" w:cs="Arial"/>
                <w:sz w:val="20"/>
                <w:szCs w:val="20"/>
              </w:rPr>
            </w:pPr>
            <w:r w:rsidRPr="00040A6E">
              <w:rPr>
                <w:rFonts w:ascii="Arial" w:hAnsi="Arial" w:cs="Arial"/>
                <w:sz w:val="20"/>
                <w:szCs w:val="20"/>
              </w:rPr>
              <w:t>0.5</w:t>
            </w:r>
            <w:r w:rsidR="00171E86" w:rsidRPr="00040A6E">
              <w:rPr>
                <w:rFonts w:ascii="Arial" w:hAnsi="Arial" w:cs="Arial"/>
                <w:sz w:val="20"/>
                <w:szCs w:val="20"/>
              </w:rPr>
              <w:t xml:space="preserve"> FTE BIH Coordinator</w:t>
            </w:r>
          </w:p>
          <w:p w14:paraId="50988A6E" w14:textId="77777777" w:rsidR="00171E86" w:rsidRPr="00040A6E" w:rsidRDefault="00171E86" w:rsidP="00EA5116">
            <w:pPr>
              <w:pStyle w:val="Style2"/>
              <w:rPr>
                <w:rFonts w:ascii="Arial" w:hAnsi="Arial" w:cs="Arial"/>
                <w:sz w:val="20"/>
                <w:szCs w:val="20"/>
              </w:rPr>
            </w:pPr>
            <w:r w:rsidRPr="00040A6E">
              <w:rPr>
                <w:rFonts w:ascii="Arial" w:hAnsi="Arial" w:cs="Arial"/>
                <w:sz w:val="20"/>
                <w:szCs w:val="20"/>
              </w:rPr>
              <w:t>F</w:t>
            </w:r>
            <w:r w:rsidR="002F1661" w:rsidRPr="00040A6E">
              <w:rPr>
                <w:rFonts w:ascii="Arial" w:hAnsi="Arial" w:cs="Arial"/>
                <w:sz w:val="20"/>
                <w:szCs w:val="20"/>
              </w:rPr>
              <w:t xml:space="preserve">amily </w:t>
            </w:r>
            <w:r w:rsidRPr="00040A6E">
              <w:rPr>
                <w:rFonts w:ascii="Arial" w:hAnsi="Arial" w:cs="Arial"/>
                <w:sz w:val="20"/>
                <w:szCs w:val="20"/>
              </w:rPr>
              <w:t>H</w:t>
            </w:r>
            <w:r w:rsidR="002F1661" w:rsidRPr="00040A6E">
              <w:rPr>
                <w:rFonts w:ascii="Arial" w:hAnsi="Arial" w:cs="Arial"/>
                <w:sz w:val="20"/>
                <w:szCs w:val="20"/>
              </w:rPr>
              <w:t xml:space="preserve">ealth </w:t>
            </w:r>
            <w:r w:rsidRPr="00040A6E">
              <w:rPr>
                <w:rFonts w:ascii="Arial" w:hAnsi="Arial" w:cs="Arial"/>
                <w:sz w:val="20"/>
                <w:szCs w:val="20"/>
              </w:rPr>
              <w:t>A</w:t>
            </w:r>
            <w:r w:rsidR="002F1661" w:rsidRPr="00040A6E">
              <w:rPr>
                <w:rFonts w:ascii="Arial" w:hAnsi="Arial" w:cs="Arial"/>
                <w:sz w:val="20"/>
                <w:szCs w:val="20"/>
              </w:rPr>
              <w:t>dvocates (FHA)</w:t>
            </w:r>
            <w:r w:rsidRPr="00040A6E">
              <w:rPr>
                <w:rFonts w:ascii="Arial" w:hAnsi="Arial" w:cs="Arial"/>
                <w:sz w:val="20"/>
                <w:szCs w:val="20"/>
              </w:rPr>
              <w:t xml:space="preserve">/Group </w:t>
            </w:r>
            <w:r w:rsidRPr="00040A6E">
              <w:rPr>
                <w:rFonts w:ascii="Arial" w:hAnsi="Arial" w:cs="Arial"/>
                <w:sz w:val="20"/>
                <w:szCs w:val="20"/>
              </w:rPr>
              <w:lastRenderedPageBreak/>
              <w:t>Facilitators</w:t>
            </w:r>
            <w:r w:rsidR="002F1661" w:rsidRPr="00040A6E">
              <w:rPr>
                <w:rFonts w:ascii="Arial" w:hAnsi="Arial" w:cs="Arial"/>
                <w:sz w:val="20"/>
                <w:szCs w:val="20"/>
              </w:rPr>
              <w:t xml:space="preserve"> (GF)</w:t>
            </w:r>
            <w:r w:rsidR="006D069C" w:rsidRPr="00040A6E">
              <w:rPr>
                <w:rFonts w:ascii="Arial" w:hAnsi="Arial" w:cs="Arial"/>
                <w:sz w:val="20"/>
                <w:szCs w:val="20"/>
              </w:rPr>
              <w:t xml:space="preserve"> based on MCAH-BIH designated tier level. </w:t>
            </w:r>
          </w:p>
          <w:p w14:paraId="070378ED" w14:textId="77777777" w:rsidR="00171E86" w:rsidRPr="00040A6E" w:rsidRDefault="00171E86" w:rsidP="00EA5116">
            <w:pPr>
              <w:pStyle w:val="Style2"/>
              <w:rPr>
                <w:rFonts w:ascii="Arial" w:hAnsi="Arial" w:cs="Arial"/>
                <w:sz w:val="20"/>
                <w:szCs w:val="20"/>
              </w:rPr>
            </w:pPr>
            <w:r w:rsidRPr="00040A6E">
              <w:rPr>
                <w:rFonts w:ascii="Arial" w:hAnsi="Arial" w:cs="Arial"/>
                <w:sz w:val="20"/>
                <w:szCs w:val="20"/>
              </w:rPr>
              <w:t>1 FTE Community Outreach Liaison</w:t>
            </w:r>
            <w:r w:rsidR="002F1661" w:rsidRPr="00040A6E">
              <w:rPr>
                <w:rFonts w:ascii="Arial" w:hAnsi="Arial" w:cs="Arial"/>
                <w:sz w:val="20"/>
                <w:szCs w:val="20"/>
              </w:rPr>
              <w:t xml:space="preserve"> (COL)</w:t>
            </w:r>
          </w:p>
          <w:p w14:paraId="2B42E335" w14:textId="77777777" w:rsidR="00171E86" w:rsidRPr="00040A6E" w:rsidRDefault="00BB5B5D" w:rsidP="00EA5116">
            <w:pPr>
              <w:pStyle w:val="Style2"/>
              <w:rPr>
                <w:rFonts w:ascii="Arial" w:hAnsi="Arial" w:cs="Arial"/>
                <w:sz w:val="20"/>
                <w:szCs w:val="20"/>
              </w:rPr>
            </w:pPr>
            <w:r w:rsidRPr="00040A6E">
              <w:rPr>
                <w:rFonts w:ascii="Arial" w:hAnsi="Arial" w:cs="Arial"/>
                <w:sz w:val="20"/>
                <w:szCs w:val="20"/>
              </w:rPr>
              <w:t>0.5</w:t>
            </w:r>
            <w:r w:rsidR="00171E86" w:rsidRPr="00040A6E">
              <w:rPr>
                <w:rFonts w:ascii="Arial" w:hAnsi="Arial" w:cs="Arial"/>
                <w:sz w:val="20"/>
                <w:szCs w:val="20"/>
              </w:rPr>
              <w:t xml:space="preserve"> FTE Data Entry </w:t>
            </w:r>
          </w:p>
          <w:p w14:paraId="40132A31" w14:textId="6BB96C2C" w:rsidR="00171E86" w:rsidRPr="00040A6E" w:rsidRDefault="00BB5B5D" w:rsidP="00EA5116">
            <w:pPr>
              <w:pStyle w:val="Style2"/>
              <w:rPr>
                <w:rFonts w:ascii="Arial" w:hAnsi="Arial" w:cs="Arial"/>
                <w:sz w:val="20"/>
                <w:szCs w:val="20"/>
              </w:rPr>
            </w:pPr>
            <w:r w:rsidRPr="00040A6E">
              <w:rPr>
                <w:rFonts w:ascii="Arial" w:hAnsi="Arial" w:cs="Arial"/>
                <w:sz w:val="20"/>
                <w:szCs w:val="20"/>
              </w:rPr>
              <w:t>0.5</w:t>
            </w:r>
            <w:r w:rsidR="00171E86" w:rsidRPr="00040A6E">
              <w:rPr>
                <w:rFonts w:ascii="Arial" w:hAnsi="Arial" w:cs="Arial"/>
                <w:sz w:val="20"/>
                <w:szCs w:val="20"/>
              </w:rPr>
              <w:t xml:space="preserve"> FTE Mental Health </w:t>
            </w:r>
            <w:r w:rsidRPr="00040A6E">
              <w:rPr>
                <w:rFonts w:ascii="Arial" w:hAnsi="Arial" w:cs="Arial"/>
                <w:sz w:val="20"/>
                <w:szCs w:val="20"/>
              </w:rPr>
              <w:t xml:space="preserve">Professional </w:t>
            </w:r>
            <w:r w:rsidR="002F1661" w:rsidRPr="00040A6E">
              <w:rPr>
                <w:rFonts w:ascii="Arial" w:hAnsi="Arial" w:cs="Arial"/>
                <w:sz w:val="20"/>
                <w:szCs w:val="20"/>
              </w:rPr>
              <w:t>(MHP)</w:t>
            </w:r>
          </w:p>
          <w:p w14:paraId="4377CF04" w14:textId="3F16F467" w:rsidR="00FB7956" w:rsidRPr="00040A6E" w:rsidRDefault="00FB7956" w:rsidP="00EA5116">
            <w:pPr>
              <w:pStyle w:val="Style2"/>
              <w:rPr>
                <w:rFonts w:ascii="Arial" w:hAnsi="Arial" w:cs="Arial"/>
                <w:sz w:val="20"/>
                <w:szCs w:val="20"/>
              </w:rPr>
            </w:pPr>
            <w:r w:rsidRPr="00040A6E">
              <w:rPr>
                <w:rFonts w:ascii="Arial" w:hAnsi="Arial" w:cs="Arial"/>
                <w:sz w:val="20"/>
                <w:szCs w:val="20"/>
              </w:rPr>
              <w:t>0.5 FTE PHN (Optional)</w:t>
            </w:r>
          </w:p>
          <w:p w14:paraId="3A466DA5" w14:textId="655485F6" w:rsidR="003A2995" w:rsidRPr="00040A6E" w:rsidRDefault="006F75F0" w:rsidP="00040A6E">
            <w:pPr>
              <w:pStyle w:val="Style1"/>
              <w:rPr>
                <w:rFonts w:ascii="Arial" w:hAnsi="Arial" w:cs="Arial"/>
                <w:sz w:val="20"/>
                <w:szCs w:val="20"/>
              </w:rPr>
            </w:pPr>
            <w:r>
              <w:rPr>
                <w:rFonts w:ascii="Arial" w:hAnsi="Arial" w:cs="Arial"/>
                <w:sz w:val="20"/>
                <w:szCs w:val="20"/>
              </w:rPr>
              <w:t>Utilization of a staff-</w:t>
            </w:r>
            <w:r w:rsidR="00171E86" w:rsidRPr="00040A6E">
              <w:rPr>
                <w:rFonts w:ascii="Arial" w:hAnsi="Arial" w:cs="Arial"/>
                <w:sz w:val="20"/>
                <w:szCs w:val="20"/>
              </w:rPr>
              <w:t>hiring plan.</w:t>
            </w:r>
          </w:p>
        </w:tc>
        <w:tc>
          <w:tcPr>
            <w:tcW w:w="3600" w:type="dxa"/>
          </w:tcPr>
          <w:p w14:paraId="3AE93699" w14:textId="77777777" w:rsidR="00171E86" w:rsidRPr="00040A6E" w:rsidRDefault="00171E86" w:rsidP="003B05F2">
            <w:pPr>
              <w:pStyle w:val="ListParagraph"/>
              <w:numPr>
                <w:ilvl w:val="0"/>
                <w:numId w:val="8"/>
              </w:numPr>
              <w:spacing w:after="0"/>
              <w:rPr>
                <w:rFonts w:ascii="Arial" w:hAnsi="Arial" w:cs="Arial"/>
                <w:sz w:val="20"/>
                <w:szCs w:val="20"/>
              </w:rPr>
            </w:pPr>
          </w:p>
          <w:p w14:paraId="1FE05564" w14:textId="62F15C3D" w:rsidR="00171E86" w:rsidRPr="00040A6E" w:rsidRDefault="00171E86" w:rsidP="003B05F2">
            <w:pPr>
              <w:pStyle w:val="ListParagraph"/>
              <w:numPr>
                <w:ilvl w:val="0"/>
                <w:numId w:val="10"/>
              </w:numPr>
              <w:spacing w:after="0"/>
              <w:rPr>
                <w:rFonts w:ascii="Arial" w:hAnsi="Arial" w:cs="Arial"/>
                <w:sz w:val="20"/>
                <w:szCs w:val="20"/>
              </w:rPr>
            </w:pPr>
            <w:r w:rsidRPr="00040A6E">
              <w:rPr>
                <w:rFonts w:ascii="Arial" w:hAnsi="Arial" w:cs="Arial"/>
                <w:sz w:val="20"/>
                <w:szCs w:val="20"/>
              </w:rPr>
              <w:t xml:space="preserve">Describe process of </w:t>
            </w:r>
            <w:r w:rsidR="00FB7956" w:rsidRPr="00040A6E">
              <w:rPr>
                <w:rFonts w:ascii="Arial" w:hAnsi="Arial" w:cs="Arial"/>
                <w:sz w:val="20"/>
                <w:szCs w:val="20"/>
              </w:rPr>
              <w:t xml:space="preserve">recruiting and </w:t>
            </w:r>
            <w:r w:rsidRPr="00040A6E">
              <w:rPr>
                <w:rFonts w:ascii="Arial" w:hAnsi="Arial" w:cs="Arial"/>
                <w:sz w:val="20"/>
                <w:szCs w:val="20"/>
              </w:rPr>
              <w:t xml:space="preserve">hiring staff at each </w:t>
            </w:r>
            <w:r w:rsidR="003E444A" w:rsidRPr="00040A6E">
              <w:rPr>
                <w:rFonts w:ascii="Arial" w:hAnsi="Arial" w:cs="Arial"/>
                <w:sz w:val="20"/>
                <w:szCs w:val="20"/>
              </w:rPr>
              <w:t>site</w:t>
            </w:r>
            <w:r w:rsidRPr="00040A6E">
              <w:rPr>
                <w:rFonts w:ascii="Arial" w:hAnsi="Arial" w:cs="Arial"/>
                <w:sz w:val="20"/>
                <w:szCs w:val="20"/>
              </w:rPr>
              <w:t xml:space="preserve"> that are filled by personnel meet</w:t>
            </w:r>
            <w:r w:rsidR="00BB5B5D" w:rsidRPr="00040A6E">
              <w:rPr>
                <w:rFonts w:ascii="Arial" w:hAnsi="Arial" w:cs="Arial"/>
                <w:sz w:val="20"/>
                <w:szCs w:val="20"/>
              </w:rPr>
              <w:t>ing</w:t>
            </w:r>
            <w:r w:rsidRPr="00040A6E">
              <w:rPr>
                <w:rFonts w:ascii="Arial" w:hAnsi="Arial" w:cs="Arial"/>
                <w:sz w:val="20"/>
                <w:szCs w:val="20"/>
              </w:rPr>
              <w:t xml:space="preserve"> qualifications in the P&amp;P.</w:t>
            </w:r>
          </w:p>
          <w:p w14:paraId="7C388D94" w14:textId="77777777" w:rsidR="00171E86" w:rsidRPr="00040A6E" w:rsidRDefault="00171E86" w:rsidP="003B05F2">
            <w:pPr>
              <w:pStyle w:val="ListParagraph"/>
              <w:numPr>
                <w:ilvl w:val="0"/>
                <w:numId w:val="10"/>
              </w:numPr>
              <w:spacing w:after="0"/>
              <w:rPr>
                <w:rFonts w:ascii="Arial" w:hAnsi="Arial" w:cs="Arial"/>
                <w:sz w:val="20"/>
                <w:szCs w:val="20"/>
              </w:rPr>
            </w:pPr>
            <w:r w:rsidRPr="00040A6E">
              <w:rPr>
                <w:rFonts w:ascii="Arial" w:hAnsi="Arial" w:cs="Arial"/>
                <w:sz w:val="20"/>
                <w:szCs w:val="20"/>
              </w:rPr>
              <w:t xml:space="preserve">Include duty statements of all staff with submission of AFA </w:t>
            </w:r>
            <w:r w:rsidR="00DB30B4" w:rsidRPr="00040A6E">
              <w:rPr>
                <w:rFonts w:ascii="Arial" w:hAnsi="Arial" w:cs="Arial"/>
                <w:sz w:val="20"/>
                <w:szCs w:val="20"/>
              </w:rPr>
              <w:t>packet</w:t>
            </w:r>
            <w:r w:rsidRPr="00040A6E">
              <w:rPr>
                <w:rFonts w:ascii="Arial" w:hAnsi="Arial" w:cs="Arial"/>
                <w:sz w:val="20"/>
                <w:szCs w:val="20"/>
              </w:rPr>
              <w:t>.</w:t>
            </w:r>
          </w:p>
          <w:p w14:paraId="209C6612" w14:textId="77777777" w:rsidR="00171E86" w:rsidRPr="00040A6E" w:rsidRDefault="00171E86" w:rsidP="003B05F2">
            <w:pPr>
              <w:pStyle w:val="ListParagraph"/>
              <w:numPr>
                <w:ilvl w:val="0"/>
                <w:numId w:val="10"/>
              </w:numPr>
              <w:spacing w:after="0"/>
              <w:rPr>
                <w:rFonts w:ascii="Arial" w:hAnsi="Arial" w:cs="Arial"/>
                <w:sz w:val="20"/>
                <w:szCs w:val="20"/>
              </w:rPr>
            </w:pPr>
            <w:r w:rsidRPr="00040A6E">
              <w:rPr>
                <w:rFonts w:ascii="Arial" w:hAnsi="Arial" w:cs="Arial"/>
                <w:sz w:val="20"/>
                <w:szCs w:val="20"/>
              </w:rPr>
              <w:t>Submission of all staff changes per guidelines outlined in BIH P&amp;P</w:t>
            </w:r>
            <w:r w:rsidR="001B4D2F" w:rsidRPr="00040A6E">
              <w:rPr>
                <w:rFonts w:ascii="Arial" w:hAnsi="Arial" w:cs="Arial"/>
                <w:sz w:val="20"/>
                <w:szCs w:val="20"/>
              </w:rPr>
              <w:t>.</w:t>
            </w:r>
            <w:r w:rsidRPr="00040A6E">
              <w:rPr>
                <w:rFonts w:ascii="Arial" w:hAnsi="Arial" w:cs="Arial"/>
                <w:sz w:val="20"/>
                <w:szCs w:val="20"/>
              </w:rPr>
              <w:t xml:space="preserve"> </w:t>
            </w:r>
          </w:p>
        </w:tc>
        <w:tc>
          <w:tcPr>
            <w:tcW w:w="3600" w:type="dxa"/>
          </w:tcPr>
          <w:p w14:paraId="2B048B65" w14:textId="77777777" w:rsidR="00171E86" w:rsidRPr="00040A6E" w:rsidRDefault="00171E86" w:rsidP="003B05F2">
            <w:pPr>
              <w:pStyle w:val="ListParagraph"/>
              <w:numPr>
                <w:ilvl w:val="0"/>
                <w:numId w:val="9"/>
              </w:numPr>
              <w:spacing w:after="0"/>
              <w:rPr>
                <w:rFonts w:ascii="Arial" w:hAnsi="Arial" w:cs="Arial"/>
                <w:sz w:val="20"/>
                <w:szCs w:val="20"/>
              </w:rPr>
            </w:pPr>
          </w:p>
          <w:p w14:paraId="686466C6" w14:textId="77777777" w:rsidR="00171E86" w:rsidRPr="00040A6E" w:rsidRDefault="00171E86" w:rsidP="003B05F2">
            <w:pPr>
              <w:pStyle w:val="ListParagraph"/>
              <w:numPr>
                <w:ilvl w:val="0"/>
                <w:numId w:val="10"/>
              </w:numPr>
              <w:spacing w:after="0"/>
              <w:rPr>
                <w:rFonts w:ascii="Arial" w:hAnsi="Arial" w:cs="Arial"/>
                <w:sz w:val="20"/>
                <w:szCs w:val="20"/>
              </w:rPr>
            </w:pPr>
            <w:r w:rsidRPr="00040A6E">
              <w:rPr>
                <w:rFonts w:ascii="Arial" w:hAnsi="Arial" w:cs="Arial"/>
                <w:sz w:val="20"/>
                <w:szCs w:val="20"/>
              </w:rPr>
              <w:t xml:space="preserve">Percent of key staffing roles at </w:t>
            </w:r>
            <w:r w:rsidR="003E444A" w:rsidRPr="00040A6E">
              <w:rPr>
                <w:rFonts w:ascii="Arial" w:hAnsi="Arial" w:cs="Arial"/>
                <w:sz w:val="20"/>
                <w:szCs w:val="20"/>
              </w:rPr>
              <w:t>site</w:t>
            </w:r>
            <w:r w:rsidRPr="00040A6E">
              <w:rPr>
                <w:rFonts w:ascii="Arial" w:hAnsi="Arial" w:cs="Arial"/>
                <w:sz w:val="20"/>
                <w:szCs w:val="20"/>
              </w:rPr>
              <w:t xml:space="preserve"> filled by personnel who meet qualifications in the P&amp;P.</w:t>
            </w:r>
            <w:r w:rsidR="00E50572" w:rsidRPr="00040A6E">
              <w:rPr>
                <w:rFonts w:ascii="Arial" w:hAnsi="Arial" w:cs="Arial"/>
                <w:sz w:val="20"/>
                <w:szCs w:val="20"/>
              </w:rPr>
              <w:t xml:space="preserve"> (N)</w:t>
            </w:r>
          </w:p>
        </w:tc>
      </w:tr>
      <w:tr w:rsidR="00171E86" w:rsidRPr="00040A6E" w14:paraId="29C4884A" w14:textId="77777777" w:rsidTr="002A463A">
        <w:trPr>
          <w:jc w:val="center"/>
        </w:trPr>
        <w:tc>
          <w:tcPr>
            <w:tcW w:w="3600" w:type="dxa"/>
          </w:tcPr>
          <w:p w14:paraId="7C345EF0" w14:textId="77777777" w:rsidR="00171E86" w:rsidRPr="00040A6E" w:rsidRDefault="00171E86" w:rsidP="003B05F2">
            <w:pPr>
              <w:pStyle w:val="ListParagraph"/>
              <w:spacing w:after="0"/>
              <w:rPr>
                <w:rFonts w:ascii="Arial" w:hAnsi="Arial" w:cs="Arial"/>
                <w:sz w:val="20"/>
                <w:szCs w:val="20"/>
              </w:rPr>
            </w:pPr>
            <w:r w:rsidRPr="00040A6E">
              <w:rPr>
                <w:rFonts w:ascii="Arial" w:hAnsi="Arial" w:cs="Arial"/>
                <w:sz w:val="20"/>
                <w:szCs w:val="20"/>
              </w:rPr>
              <w:t>TRAINING</w:t>
            </w:r>
          </w:p>
          <w:p w14:paraId="002B1D18" w14:textId="77777777" w:rsidR="00171E86" w:rsidRPr="00040A6E" w:rsidRDefault="00171E86" w:rsidP="003B05F2">
            <w:pPr>
              <w:pStyle w:val="ListParagraph"/>
              <w:numPr>
                <w:ilvl w:val="0"/>
                <w:numId w:val="11"/>
              </w:numPr>
              <w:spacing w:after="0"/>
              <w:rPr>
                <w:rFonts w:ascii="Arial" w:hAnsi="Arial" w:cs="Arial"/>
                <w:sz w:val="20"/>
                <w:szCs w:val="20"/>
              </w:rPr>
            </w:pPr>
          </w:p>
          <w:p w14:paraId="1107D798" w14:textId="77777777" w:rsidR="00171E86" w:rsidRPr="00040A6E" w:rsidRDefault="00171E86" w:rsidP="0074128D">
            <w:pPr>
              <w:pStyle w:val="ListParagraph"/>
              <w:spacing w:after="0"/>
              <w:ind w:left="342"/>
              <w:rPr>
                <w:rFonts w:ascii="Arial" w:hAnsi="Arial" w:cs="Arial"/>
                <w:sz w:val="20"/>
                <w:szCs w:val="20"/>
              </w:rPr>
            </w:pPr>
            <w:r w:rsidRPr="00040A6E">
              <w:rPr>
                <w:rFonts w:ascii="Arial" w:hAnsi="Arial" w:cs="Arial"/>
                <w:sz w:val="20"/>
                <w:szCs w:val="20"/>
              </w:rPr>
              <w:t>All BIH staff will maintain and increase staff competency.</w:t>
            </w:r>
          </w:p>
        </w:tc>
        <w:tc>
          <w:tcPr>
            <w:tcW w:w="3600" w:type="dxa"/>
          </w:tcPr>
          <w:p w14:paraId="74E6ACB2" w14:textId="77777777" w:rsidR="001B7FAC" w:rsidRPr="00040A6E" w:rsidRDefault="001B7FAC" w:rsidP="00EA5116">
            <w:pPr>
              <w:pStyle w:val="ListParagraph"/>
              <w:spacing w:after="0"/>
              <w:ind w:left="0"/>
              <w:rPr>
                <w:rFonts w:ascii="Arial" w:hAnsi="Arial" w:cs="Arial"/>
                <w:sz w:val="20"/>
                <w:szCs w:val="20"/>
              </w:rPr>
            </w:pPr>
          </w:p>
          <w:p w14:paraId="507C2600" w14:textId="77777777" w:rsidR="00171E86" w:rsidRPr="00040A6E" w:rsidRDefault="001B7FAC" w:rsidP="00EA5116">
            <w:pPr>
              <w:pStyle w:val="ListParagraph"/>
              <w:spacing w:after="0"/>
              <w:ind w:left="0"/>
              <w:rPr>
                <w:rFonts w:ascii="Arial" w:hAnsi="Arial" w:cs="Arial"/>
                <w:b/>
                <w:sz w:val="20"/>
                <w:szCs w:val="20"/>
              </w:rPr>
            </w:pPr>
            <w:r w:rsidRPr="00040A6E">
              <w:rPr>
                <w:rFonts w:ascii="Arial" w:hAnsi="Arial" w:cs="Arial"/>
                <w:b/>
                <w:sz w:val="20"/>
                <w:szCs w:val="20"/>
              </w:rPr>
              <w:t>1.3</w:t>
            </w:r>
          </w:p>
          <w:p w14:paraId="45CAAB49"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Develop a plan to assess </w:t>
            </w:r>
            <w:r w:rsidR="00F93B42" w:rsidRPr="00040A6E">
              <w:rPr>
                <w:rFonts w:ascii="Arial" w:hAnsi="Arial" w:cs="Arial"/>
                <w:sz w:val="20"/>
                <w:szCs w:val="20"/>
              </w:rPr>
              <w:t xml:space="preserve">the </w:t>
            </w:r>
            <w:r w:rsidRPr="00040A6E">
              <w:rPr>
                <w:rFonts w:ascii="Arial" w:hAnsi="Arial" w:cs="Arial"/>
                <w:sz w:val="20"/>
                <w:szCs w:val="20"/>
              </w:rPr>
              <w:t>ability</w:t>
            </w:r>
            <w:r w:rsidR="00F93B42" w:rsidRPr="00040A6E">
              <w:rPr>
                <w:rFonts w:ascii="Arial" w:hAnsi="Arial" w:cs="Arial"/>
                <w:sz w:val="20"/>
                <w:szCs w:val="20"/>
              </w:rPr>
              <w:t xml:space="preserve"> of staff</w:t>
            </w:r>
            <w:r w:rsidRPr="00040A6E">
              <w:rPr>
                <w:rFonts w:ascii="Arial" w:hAnsi="Arial" w:cs="Arial"/>
                <w:sz w:val="20"/>
                <w:szCs w:val="20"/>
              </w:rPr>
              <w:t xml:space="preserve"> to effectively perform their assigned tasks, including regular observations of group facilitators.</w:t>
            </w:r>
          </w:p>
          <w:p w14:paraId="0B19EED5"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Identify staff training needs and ensure those needs are met, notifying MCAH of any training needs.</w:t>
            </w:r>
          </w:p>
          <w:p w14:paraId="7CEC16A6" w14:textId="0A7D8883"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Ensure that all key BIH staff participates in </w:t>
            </w:r>
            <w:r w:rsidR="00FB7956" w:rsidRPr="00040A6E">
              <w:rPr>
                <w:rFonts w:ascii="Arial" w:hAnsi="Arial" w:cs="Arial"/>
                <w:sz w:val="20"/>
                <w:szCs w:val="20"/>
              </w:rPr>
              <w:t xml:space="preserve">on-going </w:t>
            </w:r>
            <w:r w:rsidRPr="00040A6E">
              <w:rPr>
                <w:rFonts w:ascii="Arial" w:hAnsi="Arial" w:cs="Arial"/>
                <w:sz w:val="20"/>
                <w:szCs w:val="20"/>
              </w:rPr>
              <w:t>training or educational opportunities designed to enhance cultural sensitivity.</w:t>
            </w:r>
          </w:p>
          <w:p w14:paraId="082DE421" w14:textId="587E5439" w:rsidR="00F00DA6" w:rsidRPr="00040A6E" w:rsidRDefault="00F00DA6" w:rsidP="00040A6E">
            <w:pPr>
              <w:pStyle w:val="Style1"/>
              <w:rPr>
                <w:rFonts w:ascii="Arial" w:hAnsi="Arial" w:cs="Arial"/>
                <w:sz w:val="20"/>
                <w:szCs w:val="20"/>
              </w:rPr>
            </w:pPr>
            <w:r w:rsidRPr="00040A6E">
              <w:rPr>
                <w:rFonts w:ascii="Arial" w:hAnsi="Arial" w:cs="Arial"/>
                <w:sz w:val="20"/>
                <w:szCs w:val="20"/>
              </w:rPr>
              <w:t xml:space="preserve">Ensure that all </w:t>
            </w:r>
            <w:r w:rsidR="00FB7956" w:rsidRPr="00040A6E">
              <w:rPr>
                <w:rFonts w:ascii="Arial" w:hAnsi="Arial" w:cs="Arial"/>
                <w:sz w:val="20"/>
                <w:szCs w:val="20"/>
              </w:rPr>
              <w:t xml:space="preserve">new and </w:t>
            </w:r>
            <w:r w:rsidRPr="00040A6E">
              <w:rPr>
                <w:rFonts w:ascii="Arial" w:hAnsi="Arial" w:cs="Arial"/>
                <w:sz w:val="20"/>
                <w:szCs w:val="20"/>
              </w:rPr>
              <w:t xml:space="preserve">key </w:t>
            </w:r>
            <w:r w:rsidR="00176C55" w:rsidRPr="00040A6E">
              <w:rPr>
                <w:rFonts w:ascii="Arial" w:hAnsi="Arial" w:cs="Arial"/>
                <w:sz w:val="20"/>
                <w:szCs w:val="20"/>
              </w:rPr>
              <w:t>BIH staff attend</w:t>
            </w:r>
            <w:r w:rsidRPr="00040A6E">
              <w:rPr>
                <w:rFonts w:ascii="Arial" w:hAnsi="Arial" w:cs="Arial"/>
                <w:sz w:val="20"/>
                <w:szCs w:val="20"/>
              </w:rPr>
              <w:t xml:space="preserve"> the Annual MCAH </w:t>
            </w:r>
            <w:r w:rsidR="003E444A" w:rsidRPr="00040A6E">
              <w:rPr>
                <w:rFonts w:ascii="Arial" w:hAnsi="Arial" w:cs="Arial"/>
                <w:sz w:val="20"/>
                <w:szCs w:val="20"/>
              </w:rPr>
              <w:t>Sudden Infant Death Syndrome (</w:t>
            </w:r>
            <w:r w:rsidRPr="00040A6E">
              <w:rPr>
                <w:rFonts w:ascii="Arial" w:hAnsi="Arial" w:cs="Arial"/>
                <w:sz w:val="20"/>
                <w:szCs w:val="20"/>
              </w:rPr>
              <w:t>SIDS</w:t>
            </w:r>
            <w:r w:rsidR="003E444A" w:rsidRPr="00040A6E">
              <w:rPr>
                <w:rFonts w:ascii="Arial" w:hAnsi="Arial" w:cs="Arial"/>
                <w:sz w:val="20"/>
                <w:szCs w:val="20"/>
              </w:rPr>
              <w:t>)</w:t>
            </w:r>
            <w:r w:rsidRPr="00040A6E">
              <w:rPr>
                <w:rFonts w:ascii="Arial" w:hAnsi="Arial" w:cs="Arial"/>
                <w:sz w:val="20"/>
                <w:szCs w:val="20"/>
              </w:rPr>
              <w:t xml:space="preserve"> Conference to receive the latest AAP guidelines on infant safe sleep practices</w:t>
            </w:r>
            <w:r w:rsidR="00176C55" w:rsidRPr="00040A6E">
              <w:rPr>
                <w:rFonts w:ascii="Arial" w:hAnsi="Arial" w:cs="Arial"/>
                <w:sz w:val="20"/>
                <w:szCs w:val="20"/>
              </w:rPr>
              <w:t xml:space="preserve"> and SIDS risk reduction strategies.</w:t>
            </w:r>
          </w:p>
          <w:p w14:paraId="63958959" w14:textId="77777777" w:rsidR="00AF54FA" w:rsidRPr="00040A6E" w:rsidRDefault="00E2275C" w:rsidP="00040A6E">
            <w:pPr>
              <w:pStyle w:val="Style1"/>
              <w:rPr>
                <w:rFonts w:ascii="Arial" w:hAnsi="Arial" w:cs="Arial"/>
                <w:sz w:val="20"/>
                <w:szCs w:val="20"/>
              </w:rPr>
            </w:pPr>
            <w:r w:rsidRPr="00040A6E">
              <w:rPr>
                <w:rFonts w:ascii="Arial" w:hAnsi="Arial" w:cs="Arial"/>
                <w:sz w:val="20"/>
                <w:szCs w:val="20"/>
              </w:rPr>
              <w:t>Establish local SIDS</w:t>
            </w:r>
            <w:r w:rsidR="00081673" w:rsidRPr="00040A6E">
              <w:rPr>
                <w:rFonts w:ascii="Arial" w:hAnsi="Arial" w:cs="Arial"/>
                <w:sz w:val="20"/>
                <w:szCs w:val="20"/>
              </w:rPr>
              <w:t>.</w:t>
            </w:r>
            <w:r w:rsidRPr="00040A6E">
              <w:rPr>
                <w:rFonts w:ascii="Arial" w:hAnsi="Arial" w:cs="Arial"/>
                <w:sz w:val="20"/>
                <w:szCs w:val="20"/>
              </w:rPr>
              <w:t xml:space="preserve"> collaborative workgroups with community partners in order to enhance awareness of AA </w:t>
            </w:r>
            <w:r w:rsidRPr="00040A6E">
              <w:rPr>
                <w:rFonts w:ascii="Arial" w:hAnsi="Arial" w:cs="Arial"/>
                <w:sz w:val="20"/>
                <w:szCs w:val="20"/>
              </w:rPr>
              <w:lastRenderedPageBreak/>
              <w:t>SIDS rates and to develop SIDS risk reduction strategies.</w:t>
            </w:r>
          </w:p>
          <w:p w14:paraId="7AC3007B"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Require that all key BIH staff (i.e.</w:t>
            </w:r>
            <w:r w:rsidR="004B74C1" w:rsidRPr="00040A6E">
              <w:rPr>
                <w:rFonts w:ascii="Arial" w:hAnsi="Arial" w:cs="Arial"/>
                <w:sz w:val="20"/>
                <w:szCs w:val="20"/>
              </w:rPr>
              <w:t xml:space="preserve"> </w:t>
            </w:r>
            <w:r w:rsidRPr="00040A6E">
              <w:rPr>
                <w:rFonts w:ascii="Arial" w:hAnsi="Arial" w:cs="Arial"/>
                <w:sz w:val="20"/>
                <w:szCs w:val="20"/>
              </w:rPr>
              <w:t>BIH Coordinator, and ALL direct service</w:t>
            </w:r>
            <w:r w:rsidR="00E50572" w:rsidRPr="00040A6E">
              <w:rPr>
                <w:rFonts w:ascii="Arial" w:hAnsi="Arial" w:cs="Arial"/>
                <w:sz w:val="20"/>
                <w:szCs w:val="20"/>
              </w:rPr>
              <w:t xml:space="preserve"> staff) attend </w:t>
            </w:r>
            <w:r w:rsidR="00FE059B" w:rsidRPr="00040A6E">
              <w:rPr>
                <w:rFonts w:ascii="Arial" w:hAnsi="Arial" w:cs="Arial"/>
                <w:sz w:val="20"/>
                <w:szCs w:val="20"/>
              </w:rPr>
              <w:t xml:space="preserve">mandatory MCAH Division-sponsored trainings, </w:t>
            </w:r>
            <w:r w:rsidR="00F231C5" w:rsidRPr="00040A6E">
              <w:rPr>
                <w:rFonts w:ascii="Arial" w:hAnsi="Arial" w:cs="Arial"/>
                <w:sz w:val="20"/>
                <w:szCs w:val="20"/>
              </w:rPr>
              <w:t xml:space="preserve">conference calls, </w:t>
            </w:r>
            <w:r w:rsidR="00FE059B" w:rsidRPr="00040A6E">
              <w:rPr>
                <w:rFonts w:ascii="Arial" w:hAnsi="Arial" w:cs="Arial"/>
                <w:sz w:val="20"/>
                <w:szCs w:val="20"/>
              </w:rPr>
              <w:t>m</w:t>
            </w:r>
            <w:r w:rsidRPr="00040A6E">
              <w:rPr>
                <w:rFonts w:ascii="Arial" w:hAnsi="Arial" w:cs="Arial"/>
                <w:sz w:val="20"/>
                <w:szCs w:val="20"/>
              </w:rPr>
              <w:t>eeting</w:t>
            </w:r>
            <w:r w:rsidR="00E50572" w:rsidRPr="00040A6E">
              <w:rPr>
                <w:rFonts w:ascii="Arial" w:hAnsi="Arial" w:cs="Arial"/>
                <w:sz w:val="20"/>
                <w:szCs w:val="20"/>
              </w:rPr>
              <w:t>s and/or conferences as scheduled by MCAH Division</w:t>
            </w:r>
            <w:r w:rsidR="000A031A" w:rsidRPr="00040A6E">
              <w:rPr>
                <w:rFonts w:ascii="Arial" w:hAnsi="Arial" w:cs="Arial"/>
                <w:sz w:val="20"/>
                <w:szCs w:val="20"/>
              </w:rPr>
              <w:t>.</w:t>
            </w:r>
          </w:p>
          <w:p w14:paraId="25F67721" w14:textId="77777777" w:rsidR="0020442D" w:rsidRPr="00040A6E" w:rsidRDefault="0021631B" w:rsidP="00040A6E">
            <w:pPr>
              <w:pStyle w:val="Style1"/>
              <w:rPr>
                <w:rFonts w:ascii="Arial" w:hAnsi="Arial" w:cs="Arial"/>
                <w:sz w:val="20"/>
                <w:szCs w:val="20"/>
              </w:rPr>
            </w:pPr>
            <w:r w:rsidRPr="00040A6E">
              <w:rPr>
                <w:rFonts w:ascii="Arial" w:hAnsi="Arial" w:cs="Arial"/>
                <w:sz w:val="20"/>
                <w:szCs w:val="20"/>
              </w:rPr>
              <w:t>Quarter 1</w:t>
            </w:r>
            <w:r w:rsidR="0020442D" w:rsidRPr="00040A6E">
              <w:rPr>
                <w:rFonts w:ascii="Arial" w:hAnsi="Arial" w:cs="Arial"/>
                <w:sz w:val="20"/>
                <w:szCs w:val="20"/>
              </w:rPr>
              <w:t>:</w:t>
            </w:r>
            <w:r w:rsidRPr="00040A6E">
              <w:rPr>
                <w:rFonts w:ascii="Arial" w:hAnsi="Arial" w:cs="Arial"/>
                <w:sz w:val="20"/>
                <w:szCs w:val="20"/>
              </w:rPr>
              <w:t xml:space="preserve"> </w:t>
            </w:r>
          </w:p>
          <w:p w14:paraId="7B44FDFC" w14:textId="692C427B" w:rsidR="000A031A" w:rsidRPr="00040A6E" w:rsidRDefault="0020442D" w:rsidP="00EA5116">
            <w:pPr>
              <w:pStyle w:val="Style2"/>
              <w:rPr>
                <w:rFonts w:ascii="Arial" w:hAnsi="Arial" w:cs="Arial"/>
                <w:sz w:val="20"/>
                <w:szCs w:val="20"/>
              </w:rPr>
            </w:pPr>
            <w:r w:rsidRPr="00040A6E">
              <w:rPr>
                <w:rFonts w:ascii="Arial" w:hAnsi="Arial" w:cs="Arial"/>
                <w:sz w:val="20"/>
                <w:szCs w:val="20"/>
              </w:rPr>
              <w:t xml:space="preserve">Annual </w:t>
            </w:r>
            <w:r w:rsidR="00FB7956" w:rsidRPr="00040A6E">
              <w:rPr>
                <w:rFonts w:ascii="Arial" w:hAnsi="Arial" w:cs="Arial"/>
                <w:sz w:val="20"/>
                <w:szCs w:val="20"/>
              </w:rPr>
              <w:t>2</w:t>
            </w:r>
            <w:r w:rsidRPr="00040A6E">
              <w:rPr>
                <w:rFonts w:ascii="Arial" w:hAnsi="Arial" w:cs="Arial"/>
                <w:sz w:val="20"/>
                <w:szCs w:val="20"/>
              </w:rPr>
              <w:t>-day Basic Training</w:t>
            </w:r>
          </w:p>
          <w:p w14:paraId="20D093F3" w14:textId="61FF564D" w:rsidR="0021631B" w:rsidRPr="00040A6E" w:rsidRDefault="0021631B" w:rsidP="00EA5116">
            <w:pPr>
              <w:pStyle w:val="Style2"/>
              <w:rPr>
                <w:rFonts w:ascii="Arial" w:hAnsi="Arial" w:cs="Arial"/>
                <w:sz w:val="20"/>
                <w:szCs w:val="20"/>
              </w:rPr>
            </w:pPr>
            <w:r w:rsidRPr="00040A6E">
              <w:rPr>
                <w:rFonts w:ascii="Arial" w:hAnsi="Arial" w:cs="Arial"/>
                <w:sz w:val="20"/>
                <w:szCs w:val="20"/>
              </w:rPr>
              <w:t xml:space="preserve">Annual COL </w:t>
            </w:r>
            <w:r w:rsidR="00FB7956" w:rsidRPr="00040A6E">
              <w:rPr>
                <w:rFonts w:ascii="Arial" w:hAnsi="Arial" w:cs="Arial"/>
                <w:sz w:val="20"/>
                <w:szCs w:val="20"/>
              </w:rPr>
              <w:t>Meet</w:t>
            </w:r>
            <w:r w:rsidRPr="00040A6E">
              <w:rPr>
                <w:rFonts w:ascii="Arial" w:hAnsi="Arial" w:cs="Arial"/>
                <w:sz w:val="20"/>
                <w:szCs w:val="20"/>
              </w:rPr>
              <w:t xml:space="preserve">ing </w:t>
            </w:r>
          </w:p>
          <w:p w14:paraId="7CC89E3A" w14:textId="77777777" w:rsidR="000A031A" w:rsidRPr="00040A6E" w:rsidRDefault="0021631B" w:rsidP="00040A6E">
            <w:pPr>
              <w:pStyle w:val="Style1"/>
              <w:rPr>
                <w:rFonts w:ascii="Arial" w:hAnsi="Arial" w:cs="Arial"/>
                <w:sz w:val="20"/>
                <w:szCs w:val="20"/>
              </w:rPr>
            </w:pPr>
            <w:r w:rsidRPr="00040A6E">
              <w:rPr>
                <w:rFonts w:ascii="Arial" w:hAnsi="Arial" w:cs="Arial"/>
                <w:sz w:val="20"/>
                <w:szCs w:val="20"/>
              </w:rPr>
              <w:t>Quarter 2</w:t>
            </w:r>
            <w:r w:rsidR="0020442D" w:rsidRPr="00040A6E">
              <w:rPr>
                <w:rFonts w:ascii="Arial" w:hAnsi="Arial" w:cs="Arial"/>
                <w:sz w:val="20"/>
                <w:szCs w:val="20"/>
              </w:rPr>
              <w:t>:</w:t>
            </w:r>
          </w:p>
          <w:p w14:paraId="376B05D1" w14:textId="33F3E939" w:rsidR="0020442D" w:rsidRPr="00040A6E" w:rsidRDefault="0020442D" w:rsidP="00EA5116">
            <w:pPr>
              <w:pStyle w:val="Style2"/>
              <w:rPr>
                <w:rFonts w:ascii="Arial" w:hAnsi="Arial" w:cs="Arial"/>
                <w:sz w:val="20"/>
                <w:szCs w:val="20"/>
              </w:rPr>
            </w:pPr>
            <w:r w:rsidRPr="00040A6E">
              <w:rPr>
                <w:rFonts w:ascii="Arial" w:hAnsi="Arial" w:cs="Arial"/>
                <w:sz w:val="20"/>
                <w:szCs w:val="20"/>
              </w:rPr>
              <w:t xml:space="preserve">Annual </w:t>
            </w:r>
            <w:r w:rsidR="00FB7956" w:rsidRPr="00040A6E">
              <w:rPr>
                <w:rFonts w:ascii="Arial" w:hAnsi="Arial" w:cs="Arial"/>
                <w:sz w:val="20"/>
                <w:szCs w:val="20"/>
              </w:rPr>
              <w:t>2</w:t>
            </w:r>
            <w:r w:rsidRPr="00040A6E">
              <w:rPr>
                <w:rFonts w:ascii="Arial" w:hAnsi="Arial" w:cs="Arial"/>
                <w:sz w:val="20"/>
                <w:szCs w:val="20"/>
              </w:rPr>
              <w:t xml:space="preserve">-day Advanced FHA/GF </w:t>
            </w:r>
            <w:r w:rsidR="00FB7956" w:rsidRPr="00040A6E">
              <w:rPr>
                <w:rFonts w:ascii="Arial" w:hAnsi="Arial" w:cs="Arial"/>
                <w:sz w:val="20"/>
                <w:szCs w:val="20"/>
              </w:rPr>
              <w:t>Meet</w:t>
            </w:r>
            <w:r w:rsidRPr="00040A6E">
              <w:rPr>
                <w:rFonts w:ascii="Arial" w:hAnsi="Arial" w:cs="Arial"/>
                <w:sz w:val="20"/>
                <w:szCs w:val="20"/>
              </w:rPr>
              <w:t>ing</w:t>
            </w:r>
          </w:p>
          <w:p w14:paraId="1FCAE863" w14:textId="77777777" w:rsidR="000A031A" w:rsidRPr="00040A6E" w:rsidRDefault="0021631B" w:rsidP="00040A6E">
            <w:pPr>
              <w:pStyle w:val="Style1"/>
              <w:rPr>
                <w:rFonts w:ascii="Arial" w:hAnsi="Arial" w:cs="Arial"/>
                <w:sz w:val="20"/>
                <w:szCs w:val="20"/>
              </w:rPr>
            </w:pPr>
            <w:r w:rsidRPr="00040A6E">
              <w:rPr>
                <w:rFonts w:ascii="Arial" w:hAnsi="Arial" w:cs="Arial"/>
                <w:sz w:val="20"/>
                <w:szCs w:val="20"/>
              </w:rPr>
              <w:t>Quarter 3</w:t>
            </w:r>
            <w:r w:rsidR="0020442D" w:rsidRPr="00040A6E">
              <w:rPr>
                <w:rFonts w:ascii="Arial" w:hAnsi="Arial" w:cs="Arial"/>
                <w:sz w:val="20"/>
                <w:szCs w:val="20"/>
              </w:rPr>
              <w:t>:</w:t>
            </w:r>
          </w:p>
          <w:p w14:paraId="4641E00D" w14:textId="2F46EDC0" w:rsidR="0020442D" w:rsidRPr="00040A6E" w:rsidRDefault="0020442D" w:rsidP="00EA5116">
            <w:pPr>
              <w:pStyle w:val="Style2"/>
              <w:rPr>
                <w:rFonts w:ascii="Arial" w:hAnsi="Arial" w:cs="Arial"/>
                <w:sz w:val="20"/>
                <w:szCs w:val="20"/>
              </w:rPr>
            </w:pPr>
            <w:r w:rsidRPr="00040A6E">
              <w:rPr>
                <w:rFonts w:ascii="Arial" w:hAnsi="Arial" w:cs="Arial"/>
                <w:sz w:val="20"/>
                <w:szCs w:val="20"/>
              </w:rPr>
              <w:t>Annual MHP/</w:t>
            </w:r>
            <w:r w:rsidR="003E444A" w:rsidRPr="00040A6E">
              <w:rPr>
                <w:rFonts w:ascii="Arial" w:hAnsi="Arial" w:cs="Arial"/>
                <w:sz w:val="20"/>
                <w:szCs w:val="20"/>
              </w:rPr>
              <w:t>Public Health Nurse (</w:t>
            </w:r>
            <w:r w:rsidRPr="00040A6E">
              <w:rPr>
                <w:rFonts w:ascii="Arial" w:hAnsi="Arial" w:cs="Arial"/>
                <w:sz w:val="20"/>
                <w:szCs w:val="20"/>
              </w:rPr>
              <w:t>PHN</w:t>
            </w:r>
            <w:r w:rsidR="003E444A" w:rsidRPr="00040A6E">
              <w:rPr>
                <w:rFonts w:ascii="Arial" w:hAnsi="Arial" w:cs="Arial"/>
                <w:sz w:val="20"/>
                <w:szCs w:val="20"/>
              </w:rPr>
              <w:t>)</w:t>
            </w:r>
            <w:r w:rsidRPr="00040A6E">
              <w:rPr>
                <w:rFonts w:ascii="Arial" w:hAnsi="Arial" w:cs="Arial"/>
                <w:sz w:val="20"/>
                <w:szCs w:val="20"/>
              </w:rPr>
              <w:t xml:space="preserve"> </w:t>
            </w:r>
            <w:r w:rsidR="00FB7956" w:rsidRPr="00040A6E">
              <w:rPr>
                <w:rFonts w:ascii="Arial" w:hAnsi="Arial" w:cs="Arial"/>
                <w:sz w:val="20"/>
                <w:szCs w:val="20"/>
              </w:rPr>
              <w:t>Meet</w:t>
            </w:r>
            <w:r w:rsidRPr="00040A6E">
              <w:rPr>
                <w:rFonts w:ascii="Arial" w:hAnsi="Arial" w:cs="Arial"/>
                <w:sz w:val="20"/>
                <w:szCs w:val="20"/>
              </w:rPr>
              <w:t>ing</w:t>
            </w:r>
          </w:p>
          <w:p w14:paraId="683D3480" w14:textId="77777777" w:rsidR="000A031A" w:rsidRPr="00040A6E" w:rsidRDefault="0021631B" w:rsidP="00040A6E">
            <w:pPr>
              <w:pStyle w:val="Style1"/>
              <w:rPr>
                <w:rFonts w:ascii="Arial" w:hAnsi="Arial" w:cs="Arial"/>
                <w:sz w:val="20"/>
                <w:szCs w:val="20"/>
              </w:rPr>
            </w:pPr>
            <w:r w:rsidRPr="00040A6E">
              <w:rPr>
                <w:rFonts w:ascii="Arial" w:hAnsi="Arial" w:cs="Arial"/>
                <w:sz w:val="20"/>
                <w:szCs w:val="20"/>
              </w:rPr>
              <w:t>Quarter 4</w:t>
            </w:r>
            <w:r w:rsidR="0020442D" w:rsidRPr="00040A6E">
              <w:rPr>
                <w:rFonts w:ascii="Arial" w:hAnsi="Arial" w:cs="Arial"/>
                <w:sz w:val="20"/>
                <w:szCs w:val="20"/>
              </w:rPr>
              <w:t>:</w:t>
            </w:r>
          </w:p>
          <w:p w14:paraId="0F141447" w14:textId="77777777" w:rsidR="0020442D" w:rsidRPr="00040A6E" w:rsidRDefault="0020442D" w:rsidP="00EA5116">
            <w:pPr>
              <w:pStyle w:val="Style2"/>
              <w:rPr>
                <w:rFonts w:ascii="Arial" w:hAnsi="Arial" w:cs="Arial"/>
                <w:sz w:val="20"/>
                <w:szCs w:val="20"/>
              </w:rPr>
            </w:pPr>
            <w:r w:rsidRPr="00040A6E">
              <w:rPr>
                <w:rFonts w:ascii="Arial" w:hAnsi="Arial" w:cs="Arial"/>
                <w:sz w:val="20"/>
                <w:szCs w:val="20"/>
              </w:rPr>
              <w:t>Annual Coordinator Meeting</w:t>
            </w:r>
          </w:p>
          <w:p w14:paraId="105AB25A" w14:textId="77777777" w:rsidR="0021631B" w:rsidRPr="00040A6E" w:rsidRDefault="0021631B" w:rsidP="00EA5116">
            <w:pPr>
              <w:pStyle w:val="Style2"/>
              <w:rPr>
                <w:rFonts w:ascii="Arial" w:hAnsi="Arial" w:cs="Arial"/>
                <w:sz w:val="20"/>
                <w:szCs w:val="20"/>
              </w:rPr>
            </w:pPr>
            <w:r w:rsidRPr="00040A6E">
              <w:rPr>
                <w:rFonts w:ascii="Arial" w:hAnsi="Arial" w:cs="Arial"/>
                <w:sz w:val="20"/>
                <w:szCs w:val="20"/>
              </w:rPr>
              <w:t xml:space="preserve">Annual 2-day Statewide </w:t>
            </w:r>
            <w:r w:rsidR="0067221B" w:rsidRPr="00040A6E">
              <w:rPr>
                <w:rFonts w:ascii="Arial" w:hAnsi="Arial" w:cs="Arial"/>
                <w:sz w:val="20"/>
                <w:szCs w:val="20"/>
              </w:rPr>
              <w:t>Meeting</w:t>
            </w:r>
          </w:p>
          <w:p w14:paraId="0278CFE9"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Ensure that the BIH Coordinator and all direct service staff attend mandatory MCAH Division-sponsored training</w:t>
            </w:r>
            <w:r w:rsidR="00FE059B" w:rsidRPr="00040A6E">
              <w:rPr>
                <w:rFonts w:ascii="Arial" w:hAnsi="Arial" w:cs="Arial"/>
                <w:sz w:val="20"/>
                <w:szCs w:val="20"/>
              </w:rPr>
              <w:t>(s)</w:t>
            </w:r>
            <w:r w:rsidRPr="00040A6E">
              <w:rPr>
                <w:rFonts w:ascii="Arial" w:hAnsi="Arial" w:cs="Arial"/>
                <w:sz w:val="20"/>
                <w:szCs w:val="20"/>
              </w:rPr>
              <w:t xml:space="preserve"> prior to implementing the BIH Program.</w:t>
            </w:r>
          </w:p>
          <w:p w14:paraId="6FCCCD5F" w14:textId="77777777" w:rsidR="000A031A" w:rsidRPr="00040A6E" w:rsidRDefault="000A031A" w:rsidP="00040A6E">
            <w:pPr>
              <w:pStyle w:val="Style1"/>
              <w:rPr>
                <w:rFonts w:ascii="Arial" w:hAnsi="Arial" w:cs="Arial"/>
                <w:sz w:val="20"/>
                <w:szCs w:val="20"/>
              </w:rPr>
            </w:pPr>
            <w:r w:rsidRPr="00040A6E">
              <w:rPr>
                <w:rFonts w:ascii="Arial" w:hAnsi="Arial" w:cs="Arial"/>
                <w:sz w:val="20"/>
                <w:szCs w:val="20"/>
              </w:rPr>
              <w:t>2-day Abbreviated Training</w:t>
            </w:r>
            <w:r w:rsidR="0021631B" w:rsidRPr="00040A6E">
              <w:rPr>
                <w:rFonts w:ascii="Arial" w:hAnsi="Arial" w:cs="Arial"/>
                <w:sz w:val="20"/>
                <w:szCs w:val="20"/>
              </w:rPr>
              <w:t xml:space="preserve"> – scheduled by MCAH based on LHJ needs.</w:t>
            </w:r>
          </w:p>
          <w:p w14:paraId="1EEFAA68" w14:textId="4F1BA183" w:rsidR="000A031A" w:rsidRPr="00040A6E" w:rsidRDefault="00FB7956" w:rsidP="00040A6E">
            <w:pPr>
              <w:pStyle w:val="Style1"/>
              <w:rPr>
                <w:rFonts w:ascii="Arial" w:hAnsi="Arial" w:cs="Arial"/>
                <w:sz w:val="20"/>
                <w:szCs w:val="20"/>
              </w:rPr>
            </w:pPr>
            <w:r w:rsidRPr="00040A6E">
              <w:rPr>
                <w:rFonts w:ascii="Arial" w:hAnsi="Arial" w:cs="Arial"/>
                <w:sz w:val="20"/>
                <w:szCs w:val="20"/>
              </w:rPr>
              <w:t>2</w:t>
            </w:r>
            <w:r w:rsidR="000A031A" w:rsidRPr="00040A6E">
              <w:rPr>
                <w:rFonts w:ascii="Arial" w:hAnsi="Arial" w:cs="Arial"/>
                <w:sz w:val="20"/>
                <w:szCs w:val="20"/>
              </w:rPr>
              <w:t>-day Basic Training</w:t>
            </w:r>
            <w:r w:rsidR="0021631B" w:rsidRPr="00040A6E">
              <w:rPr>
                <w:rFonts w:ascii="Arial" w:hAnsi="Arial" w:cs="Arial"/>
                <w:sz w:val="20"/>
                <w:szCs w:val="20"/>
              </w:rPr>
              <w:t xml:space="preserve"> Quarter 1</w:t>
            </w:r>
          </w:p>
          <w:p w14:paraId="6B6909C2" w14:textId="77777777" w:rsidR="003A2995" w:rsidRPr="00040A6E" w:rsidRDefault="00171E86" w:rsidP="00040A6E">
            <w:pPr>
              <w:pStyle w:val="Style1"/>
              <w:rPr>
                <w:rFonts w:ascii="Arial" w:hAnsi="Arial" w:cs="Arial"/>
                <w:sz w:val="20"/>
                <w:szCs w:val="20"/>
              </w:rPr>
            </w:pPr>
            <w:r w:rsidRPr="00040A6E">
              <w:rPr>
                <w:rFonts w:ascii="Arial" w:hAnsi="Arial" w:cs="Arial"/>
                <w:sz w:val="20"/>
                <w:szCs w:val="20"/>
              </w:rPr>
              <w:t xml:space="preserve">Ensure that the BIH Coordinator and/or MCAH Director perform regular </w:t>
            </w:r>
            <w:r w:rsidRPr="00040A6E">
              <w:rPr>
                <w:rFonts w:ascii="Arial" w:hAnsi="Arial" w:cs="Arial"/>
                <w:sz w:val="20"/>
                <w:szCs w:val="20"/>
              </w:rPr>
              <w:lastRenderedPageBreak/>
              <w:t xml:space="preserve">observations </w:t>
            </w:r>
            <w:r w:rsidR="003E3C92" w:rsidRPr="00040A6E">
              <w:rPr>
                <w:rFonts w:ascii="Arial" w:hAnsi="Arial" w:cs="Arial"/>
                <w:sz w:val="20"/>
                <w:szCs w:val="20"/>
              </w:rPr>
              <w:t xml:space="preserve">of </w:t>
            </w:r>
            <w:r w:rsidR="002C75E5" w:rsidRPr="00040A6E">
              <w:rPr>
                <w:rFonts w:ascii="Arial" w:hAnsi="Arial" w:cs="Arial"/>
                <w:sz w:val="20"/>
                <w:szCs w:val="20"/>
              </w:rPr>
              <w:t>GFs</w:t>
            </w:r>
            <w:r w:rsidR="003E3C92" w:rsidRPr="00040A6E">
              <w:rPr>
                <w:rFonts w:ascii="Arial" w:hAnsi="Arial" w:cs="Arial"/>
                <w:sz w:val="20"/>
                <w:szCs w:val="20"/>
              </w:rPr>
              <w:t xml:space="preserve"> and assessments</w:t>
            </w:r>
            <w:r w:rsidRPr="00040A6E">
              <w:rPr>
                <w:rFonts w:ascii="Arial" w:hAnsi="Arial" w:cs="Arial"/>
                <w:sz w:val="20"/>
                <w:szCs w:val="20"/>
              </w:rPr>
              <w:t xml:space="preserve"> of FHAs’ case management activities.</w:t>
            </w:r>
          </w:p>
        </w:tc>
        <w:tc>
          <w:tcPr>
            <w:tcW w:w="3600" w:type="dxa"/>
          </w:tcPr>
          <w:p w14:paraId="37A8373C" w14:textId="77777777" w:rsidR="001B7FAC" w:rsidRPr="00040A6E" w:rsidRDefault="001B7FAC" w:rsidP="003B05F2">
            <w:pPr>
              <w:spacing w:after="0"/>
              <w:rPr>
                <w:rFonts w:ascii="Arial" w:hAnsi="Arial" w:cs="Arial"/>
                <w:sz w:val="20"/>
                <w:szCs w:val="20"/>
              </w:rPr>
            </w:pPr>
          </w:p>
          <w:p w14:paraId="4B5BD808" w14:textId="77777777" w:rsidR="00171E86" w:rsidRPr="00040A6E" w:rsidRDefault="00032A0F" w:rsidP="003B05F2">
            <w:pPr>
              <w:spacing w:after="0"/>
              <w:rPr>
                <w:rFonts w:ascii="Arial" w:hAnsi="Arial" w:cs="Arial"/>
                <w:b/>
                <w:sz w:val="20"/>
                <w:szCs w:val="20"/>
              </w:rPr>
            </w:pPr>
            <w:r w:rsidRPr="00040A6E">
              <w:rPr>
                <w:rFonts w:ascii="Arial" w:hAnsi="Arial" w:cs="Arial"/>
                <w:b/>
                <w:sz w:val="20"/>
                <w:szCs w:val="20"/>
              </w:rPr>
              <w:t>1.3</w:t>
            </w:r>
          </w:p>
          <w:p w14:paraId="1D7B7F94" w14:textId="77777777" w:rsidR="00171E86" w:rsidRPr="00040A6E" w:rsidRDefault="00032A0F" w:rsidP="00040A6E">
            <w:pPr>
              <w:pStyle w:val="Style1"/>
              <w:rPr>
                <w:rFonts w:ascii="Arial" w:hAnsi="Arial" w:cs="Arial"/>
                <w:sz w:val="20"/>
                <w:szCs w:val="20"/>
              </w:rPr>
            </w:pPr>
            <w:r w:rsidRPr="00040A6E">
              <w:rPr>
                <w:rFonts w:ascii="Arial" w:hAnsi="Arial" w:cs="Arial"/>
                <w:sz w:val="20"/>
                <w:szCs w:val="20"/>
              </w:rPr>
              <w:t>List staff training activities</w:t>
            </w:r>
            <w:r w:rsidR="008E5A58" w:rsidRPr="00040A6E">
              <w:rPr>
                <w:rFonts w:ascii="Arial" w:hAnsi="Arial" w:cs="Arial"/>
                <w:sz w:val="20"/>
                <w:szCs w:val="20"/>
              </w:rPr>
              <w:t xml:space="preserve"> in quarterly report</w:t>
            </w:r>
            <w:r w:rsidRPr="00040A6E">
              <w:rPr>
                <w:rFonts w:ascii="Arial" w:hAnsi="Arial" w:cs="Arial"/>
                <w:sz w:val="20"/>
                <w:szCs w:val="20"/>
              </w:rPr>
              <w:t xml:space="preserve">. </w:t>
            </w:r>
            <w:r w:rsidR="00171E86" w:rsidRPr="00040A6E">
              <w:rPr>
                <w:rFonts w:ascii="Arial" w:hAnsi="Arial" w:cs="Arial"/>
                <w:sz w:val="20"/>
                <w:szCs w:val="20"/>
              </w:rPr>
              <w:t>(N)</w:t>
            </w:r>
          </w:p>
          <w:p w14:paraId="25DA0DFC" w14:textId="4CDDCFD3" w:rsidR="00032A0F" w:rsidRPr="00040A6E" w:rsidRDefault="00032A0F" w:rsidP="00040A6E">
            <w:pPr>
              <w:pStyle w:val="Style1"/>
              <w:rPr>
                <w:rFonts w:ascii="Arial" w:hAnsi="Arial" w:cs="Arial"/>
                <w:sz w:val="20"/>
                <w:szCs w:val="20"/>
              </w:rPr>
            </w:pPr>
            <w:r w:rsidRPr="00040A6E">
              <w:rPr>
                <w:rFonts w:ascii="Arial" w:hAnsi="Arial" w:cs="Arial"/>
                <w:sz w:val="20"/>
                <w:szCs w:val="20"/>
              </w:rPr>
              <w:t>Describe improved staff performance and confidence in implementing t</w:t>
            </w:r>
            <w:r w:rsidR="006F75F0">
              <w:rPr>
                <w:rFonts w:ascii="Arial" w:hAnsi="Arial" w:cs="Arial"/>
                <w:sz w:val="20"/>
                <w:szCs w:val="20"/>
              </w:rPr>
              <w:t xml:space="preserve">he program model due to </w:t>
            </w:r>
            <w:r w:rsidRPr="00040A6E">
              <w:rPr>
                <w:rFonts w:ascii="Arial" w:hAnsi="Arial" w:cs="Arial"/>
                <w:sz w:val="20"/>
                <w:szCs w:val="20"/>
              </w:rPr>
              <w:t>participating in staff development activities and/or trainings. (N)</w:t>
            </w:r>
          </w:p>
          <w:p w14:paraId="39573F62" w14:textId="77777777" w:rsidR="00032A0F" w:rsidRPr="00040A6E" w:rsidRDefault="00032A0F" w:rsidP="00040A6E">
            <w:pPr>
              <w:pStyle w:val="Style1"/>
              <w:rPr>
                <w:rFonts w:ascii="Arial" w:hAnsi="Arial" w:cs="Arial"/>
                <w:sz w:val="20"/>
                <w:szCs w:val="20"/>
              </w:rPr>
            </w:pPr>
            <w:r w:rsidRPr="00040A6E">
              <w:rPr>
                <w:rFonts w:ascii="Arial" w:hAnsi="Arial" w:cs="Arial"/>
                <w:sz w:val="20"/>
                <w:szCs w:val="20"/>
              </w:rPr>
              <w:t>List gaps in staff development and training</w:t>
            </w:r>
            <w:r w:rsidR="008E5A58" w:rsidRPr="00040A6E">
              <w:rPr>
                <w:rFonts w:ascii="Arial" w:hAnsi="Arial" w:cs="Arial"/>
                <w:sz w:val="20"/>
                <w:szCs w:val="20"/>
              </w:rPr>
              <w:t xml:space="preserve"> in quarterly report</w:t>
            </w:r>
            <w:r w:rsidRPr="00040A6E">
              <w:rPr>
                <w:rFonts w:ascii="Arial" w:hAnsi="Arial" w:cs="Arial"/>
                <w:sz w:val="20"/>
                <w:szCs w:val="20"/>
              </w:rPr>
              <w:t>. (N)</w:t>
            </w:r>
          </w:p>
          <w:p w14:paraId="63276D57" w14:textId="77777777" w:rsidR="00032A0F" w:rsidRPr="00040A6E" w:rsidRDefault="00032A0F" w:rsidP="00040A6E">
            <w:pPr>
              <w:pStyle w:val="Style1"/>
              <w:rPr>
                <w:rFonts w:ascii="Arial" w:hAnsi="Arial" w:cs="Arial"/>
                <w:sz w:val="20"/>
                <w:szCs w:val="20"/>
              </w:rPr>
            </w:pPr>
            <w:r w:rsidRPr="00040A6E">
              <w:rPr>
                <w:rFonts w:ascii="Arial" w:hAnsi="Arial" w:cs="Arial"/>
                <w:sz w:val="20"/>
                <w:szCs w:val="20"/>
              </w:rPr>
              <w:t>Describe plan to ensure that staff development needs are met</w:t>
            </w:r>
            <w:r w:rsidR="008E5A58" w:rsidRPr="00040A6E">
              <w:rPr>
                <w:rFonts w:ascii="Arial" w:hAnsi="Arial" w:cs="Arial"/>
                <w:sz w:val="20"/>
                <w:szCs w:val="20"/>
              </w:rPr>
              <w:t xml:space="preserve"> in quarterly report</w:t>
            </w:r>
            <w:r w:rsidRPr="00040A6E">
              <w:rPr>
                <w:rFonts w:ascii="Arial" w:hAnsi="Arial" w:cs="Arial"/>
                <w:sz w:val="20"/>
                <w:szCs w:val="20"/>
              </w:rPr>
              <w:t>. (N)</w:t>
            </w:r>
          </w:p>
          <w:p w14:paraId="7A9A7B2B" w14:textId="053B504D" w:rsidR="00032A0F" w:rsidRPr="00040A6E" w:rsidRDefault="00032A0F" w:rsidP="00040A6E">
            <w:pPr>
              <w:pStyle w:val="Style1"/>
              <w:rPr>
                <w:rFonts w:ascii="Arial" w:hAnsi="Arial" w:cs="Arial"/>
                <w:sz w:val="20"/>
                <w:szCs w:val="20"/>
              </w:rPr>
            </w:pPr>
            <w:r w:rsidRPr="00040A6E">
              <w:rPr>
                <w:rFonts w:ascii="Arial" w:hAnsi="Arial" w:cs="Arial"/>
                <w:sz w:val="20"/>
                <w:szCs w:val="20"/>
              </w:rPr>
              <w:t xml:space="preserve">Describe how cultural sensitivity training has enhanced LHJ staff knowledge and how that </w:t>
            </w:r>
            <w:r w:rsidR="006F75F0">
              <w:rPr>
                <w:rFonts w:ascii="Arial" w:hAnsi="Arial" w:cs="Arial"/>
                <w:sz w:val="20"/>
                <w:szCs w:val="20"/>
              </w:rPr>
              <w:t xml:space="preserve">knowledge is </w:t>
            </w:r>
            <w:r w:rsidRPr="00040A6E">
              <w:rPr>
                <w:rFonts w:ascii="Arial" w:hAnsi="Arial" w:cs="Arial"/>
                <w:sz w:val="20"/>
                <w:szCs w:val="20"/>
              </w:rPr>
              <w:t>applied. (N)</w:t>
            </w:r>
          </w:p>
          <w:p w14:paraId="1374154A" w14:textId="77777777" w:rsidR="00176C55" w:rsidRPr="00040A6E" w:rsidRDefault="00176C55" w:rsidP="00040A6E">
            <w:pPr>
              <w:pStyle w:val="Style1"/>
              <w:rPr>
                <w:rFonts w:ascii="Arial" w:hAnsi="Arial" w:cs="Arial"/>
                <w:sz w:val="20"/>
                <w:szCs w:val="20"/>
              </w:rPr>
            </w:pPr>
            <w:r w:rsidRPr="00040A6E">
              <w:rPr>
                <w:rFonts w:ascii="Arial" w:hAnsi="Arial" w:cs="Arial"/>
                <w:sz w:val="20"/>
                <w:szCs w:val="20"/>
              </w:rPr>
              <w:t xml:space="preserve">Describe </w:t>
            </w:r>
            <w:r w:rsidR="00D914ED" w:rsidRPr="00040A6E">
              <w:rPr>
                <w:rFonts w:ascii="Arial" w:hAnsi="Arial" w:cs="Arial"/>
                <w:sz w:val="20"/>
                <w:szCs w:val="20"/>
              </w:rPr>
              <w:t>how staff utilized information from the MCAH SIDS conference with participants.</w:t>
            </w:r>
          </w:p>
          <w:p w14:paraId="67616450" w14:textId="77777777" w:rsidR="00327FF0" w:rsidRPr="00040A6E" w:rsidRDefault="00E2275C" w:rsidP="00040A6E">
            <w:pPr>
              <w:pStyle w:val="Style1"/>
              <w:rPr>
                <w:rFonts w:ascii="Arial" w:hAnsi="Arial" w:cs="Arial"/>
                <w:sz w:val="20"/>
                <w:szCs w:val="20"/>
              </w:rPr>
            </w:pPr>
            <w:r w:rsidRPr="00040A6E">
              <w:rPr>
                <w:rFonts w:ascii="Arial" w:hAnsi="Arial" w:cs="Arial"/>
                <w:sz w:val="20"/>
                <w:szCs w:val="20"/>
              </w:rPr>
              <w:t xml:space="preserve">Document strategies and action plans related to SIDS risk reduction strategies developed </w:t>
            </w:r>
            <w:r w:rsidRPr="00040A6E">
              <w:rPr>
                <w:rFonts w:ascii="Arial" w:hAnsi="Arial" w:cs="Arial"/>
                <w:sz w:val="20"/>
                <w:szCs w:val="20"/>
              </w:rPr>
              <w:lastRenderedPageBreak/>
              <w:t>from SIDS collaborative workgroup meetings.</w:t>
            </w:r>
          </w:p>
          <w:p w14:paraId="1E524641" w14:textId="77777777" w:rsidR="00171E86" w:rsidRPr="00040A6E" w:rsidRDefault="00032A0F" w:rsidP="00040A6E">
            <w:pPr>
              <w:pStyle w:val="Style1"/>
              <w:rPr>
                <w:rFonts w:ascii="Arial" w:hAnsi="Arial" w:cs="Arial"/>
                <w:sz w:val="20"/>
                <w:szCs w:val="20"/>
              </w:rPr>
            </w:pPr>
            <w:r w:rsidRPr="00040A6E">
              <w:rPr>
                <w:rFonts w:ascii="Arial" w:hAnsi="Arial" w:cs="Arial"/>
                <w:sz w:val="20"/>
                <w:szCs w:val="20"/>
              </w:rPr>
              <w:t>Recommend training topic suggestions for statewide meetings. (N)</w:t>
            </w:r>
            <w:r w:rsidR="009F1BD6" w:rsidRPr="00040A6E">
              <w:rPr>
                <w:rFonts w:ascii="Arial" w:hAnsi="Arial" w:cs="Arial"/>
                <w:sz w:val="20"/>
                <w:szCs w:val="20"/>
              </w:rPr>
              <w:t xml:space="preserve"> </w:t>
            </w:r>
          </w:p>
        </w:tc>
        <w:tc>
          <w:tcPr>
            <w:tcW w:w="3600" w:type="dxa"/>
          </w:tcPr>
          <w:p w14:paraId="555DE263" w14:textId="77777777" w:rsidR="00171E86" w:rsidRPr="00040A6E" w:rsidRDefault="00171E86" w:rsidP="00964C5B">
            <w:pPr>
              <w:pStyle w:val="ListParagraph"/>
              <w:spacing w:after="0"/>
              <w:ind w:left="0"/>
              <w:rPr>
                <w:rFonts w:ascii="Arial" w:hAnsi="Arial" w:cs="Arial"/>
                <w:sz w:val="20"/>
                <w:szCs w:val="20"/>
              </w:rPr>
            </w:pPr>
          </w:p>
          <w:p w14:paraId="0DC2C157" w14:textId="77777777" w:rsidR="001B7FAC" w:rsidRPr="00040A6E" w:rsidRDefault="001B7FAC" w:rsidP="00964C5B">
            <w:pPr>
              <w:pStyle w:val="ListParagraph"/>
              <w:spacing w:after="0"/>
              <w:ind w:left="0"/>
              <w:rPr>
                <w:rFonts w:ascii="Arial" w:hAnsi="Arial" w:cs="Arial"/>
                <w:b/>
                <w:sz w:val="20"/>
                <w:szCs w:val="20"/>
              </w:rPr>
            </w:pPr>
            <w:r w:rsidRPr="00040A6E">
              <w:rPr>
                <w:rFonts w:ascii="Arial" w:hAnsi="Arial" w:cs="Arial"/>
                <w:b/>
                <w:sz w:val="20"/>
                <w:szCs w:val="20"/>
              </w:rPr>
              <w:t>1.3</w:t>
            </w:r>
          </w:p>
          <w:p w14:paraId="037FE420" w14:textId="77777777" w:rsidR="00976B71" w:rsidRPr="00040A6E" w:rsidRDefault="00C8252F" w:rsidP="00040A6E">
            <w:pPr>
              <w:pStyle w:val="Style1"/>
              <w:rPr>
                <w:rFonts w:ascii="Arial" w:hAnsi="Arial" w:cs="Arial"/>
                <w:sz w:val="20"/>
                <w:szCs w:val="20"/>
              </w:rPr>
            </w:pPr>
            <w:r w:rsidRPr="00040A6E">
              <w:rPr>
                <w:rFonts w:ascii="Arial" w:hAnsi="Arial" w:cs="Arial"/>
                <w:sz w:val="20"/>
                <w:szCs w:val="20"/>
              </w:rPr>
              <w:t>Maintain records of staff attendance at trainings. (N)</w:t>
            </w:r>
          </w:p>
          <w:p w14:paraId="5C5F57F8" w14:textId="4A92502C" w:rsidR="00976B71" w:rsidRPr="00040A6E" w:rsidRDefault="00D46E1A" w:rsidP="00040A6E">
            <w:pPr>
              <w:pStyle w:val="Style1"/>
              <w:rPr>
                <w:rFonts w:ascii="Arial" w:hAnsi="Arial" w:cs="Arial"/>
                <w:sz w:val="20"/>
                <w:szCs w:val="20"/>
              </w:rPr>
            </w:pPr>
            <w:r w:rsidRPr="00040A6E">
              <w:rPr>
                <w:rFonts w:ascii="Arial" w:hAnsi="Arial" w:cs="Arial"/>
                <w:sz w:val="20"/>
                <w:szCs w:val="20"/>
              </w:rPr>
              <w:t>Number of trainings</w:t>
            </w:r>
            <w:r w:rsidR="00D914ED" w:rsidRPr="00040A6E">
              <w:rPr>
                <w:rFonts w:ascii="Arial" w:hAnsi="Arial" w:cs="Arial"/>
                <w:sz w:val="20"/>
                <w:szCs w:val="20"/>
              </w:rPr>
              <w:t xml:space="preserve"> and conferences</w:t>
            </w:r>
            <w:r w:rsidRPr="00040A6E">
              <w:rPr>
                <w:rFonts w:ascii="Arial" w:hAnsi="Arial" w:cs="Arial"/>
                <w:sz w:val="20"/>
                <w:szCs w:val="20"/>
              </w:rPr>
              <w:t xml:space="preserve"> (both state and local) attended by staff during FY </w:t>
            </w:r>
            <w:r w:rsidR="001571DD" w:rsidRPr="00040A6E">
              <w:rPr>
                <w:rFonts w:ascii="Arial" w:hAnsi="Arial" w:cs="Arial"/>
                <w:sz w:val="20"/>
                <w:szCs w:val="20"/>
              </w:rPr>
              <w:t>201</w:t>
            </w:r>
            <w:r w:rsidR="00FB7956" w:rsidRPr="00040A6E">
              <w:rPr>
                <w:rFonts w:ascii="Arial" w:hAnsi="Arial" w:cs="Arial"/>
                <w:sz w:val="20"/>
                <w:szCs w:val="20"/>
              </w:rPr>
              <w:t>8</w:t>
            </w:r>
            <w:r w:rsidR="001571DD" w:rsidRPr="00040A6E">
              <w:rPr>
                <w:rFonts w:ascii="Arial" w:hAnsi="Arial" w:cs="Arial"/>
                <w:sz w:val="20"/>
                <w:szCs w:val="20"/>
              </w:rPr>
              <w:t>-1</w:t>
            </w:r>
            <w:r w:rsidR="00FB7956" w:rsidRPr="00040A6E">
              <w:rPr>
                <w:rFonts w:ascii="Arial" w:hAnsi="Arial" w:cs="Arial"/>
                <w:sz w:val="20"/>
                <w:szCs w:val="20"/>
              </w:rPr>
              <w:t>9</w:t>
            </w:r>
            <w:r w:rsidRPr="00040A6E">
              <w:rPr>
                <w:rFonts w:ascii="Arial" w:hAnsi="Arial" w:cs="Arial"/>
                <w:sz w:val="20"/>
                <w:szCs w:val="20"/>
              </w:rPr>
              <w:t xml:space="preserve">. </w:t>
            </w:r>
            <w:r w:rsidR="00976B71" w:rsidRPr="00040A6E">
              <w:rPr>
                <w:rFonts w:ascii="Arial" w:hAnsi="Arial" w:cs="Arial"/>
                <w:sz w:val="20"/>
                <w:szCs w:val="20"/>
              </w:rPr>
              <w:t xml:space="preserve"> </w:t>
            </w:r>
          </w:p>
          <w:p w14:paraId="50BEB5B6" w14:textId="1674A782" w:rsidR="0025470C" w:rsidRPr="00040A6E" w:rsidRDefault="00C8252F" w:rsidP="00040A6E">
            <w:pPr>
              <w:pStyle w:val="Style1"/>
              <w:rPr>
                <w:rFonts w:ascii="Arial" w:hAnsi="Arial" w:cs="Arial"/>
                <w:sz w:val="20"/>
                <w:szCs w:val="20"/>
              </w:rPr>
            </w:pPr>
            <w:r w:rsidRPr="00040A6E">
              <w:rPr>
                <w:rFonts w:ascii="Arial" w:hAnsi="Arial" w:cs="Arial"/>
                <w:sz w:val="20"/>
                <w:szCs w:val="20"/>
              </w:rPr>
              <w:t xml:space="preserve">Completion of </w:t>
            </w:r>
            <w:r w:rsidR="00976B71" w:rsidRPr="00040A6E">
              <w:rPr>
                <w:rFonts w:ascii="Arial" w:hAnsi="Arial" w:cs="Arial"/>
                <w:sz w:val="20"/>
                <w:szCs w:val="20"/>
              </w:rPr>
              <w:t xml:space="preserve">at least 2 group observation feedback forms by the BIH Coordinator for every group facilitator during FY </w:t>
            </w:r>
            <w:r w:rsidR="00DB30B4" w:rsidRPr="00040A6E">
              <w:rPr>
                <w:rFonts w:ascii="Arial" w:hAnsi="Arial" w:cs="Arial"/>
                <w:sz w:val="20"/>
                <w:szCs w:val="20"/>
              </w:rPr>
              <w:t>20</w:t>
            </w:r>
            <w:r w:rsidR="00976B71" w:rsidRPr="00040A6E">
              <w:rPr>
                <w:rFonts w:ascii="Arial" w:hAnsi="Arial" w:cs="Arial"/>
                <w:sz w:val="20"/>
                <w:szCs w:val="20"/>
              </w:rPr>
              <w:t>1</w:t>
            </w:r>
            <w:r w:rsidR="00FB7956" w:rsidRPr="00040A6E">
              <w:rPr>
                <w:rFonts w:ascii="Arial" w:hAnsi="Arial" w:cs="Arial"/>
                <w:sz w:val="20"/>
                <w:szCs w:val="20"/>
              </w:rPr>
              <w:t>8</w:t>
            </w:r>
            <w:r w:rsidR="00976B71" w:rsidRPr="00040A6E">
              <w:rPr>
                <w:rFonts w:ascii="Arial" w:hAnsi="Arial" w:cs="Arial"/>
                <w:sz w:val="20"/>
                <w:szCs w:val="20"/>
              </w:rPr>
              <w:t>-1</w:t>
            </w:r>
            <w:r w:rsidR="00FB7956" w:rsidRPr="00040A6E">
              <w:rPr>
                <w:rFonts w:ascii="Arial" w:hAnsi="Arial" w:cs="Arial"/>
                <w:sz w:val="20"/>
                <w:szCs w:val="20"/>
              </w:rPr>
              <w:t>9</w:t>
            </w:r>
            <w:r w:rsidRPr="00040A6E">
              <w:rPr>
                <w:rFonts w:ascii="Arial" w:hAnsi="Arial" w:cs="Arial"/>
                <w:sz w:val="20"/>
                <w:szCs w:val="20"/>
              </w:rPr>
              <w:t>. (E)</w:t>
            </w:r>
          </w:p>
          <w:p w14:paraId="3F4DE12E" w14:textId="1771B5D9" w:rsidR="00D46E1A" w:rsidRPr="00040A6E" w:rsidRDefault="00D46E1A" w:rsidP="00040A6E">
            <w:pPr>
              <w:pStyle w:val="Style1"/>
              <w:numPr>
                <w:ilvl w:val="0"/>
                <w:numId w:val="0"/>
              </w:numPr>
              <w:ind w:left="482"/>
              <w:rPr>
                <w:rFonts w:ascii="Arial" w:hAnsi="Arial" w:cs="Arial"/>
                <w:sz w:val="20"/>
                <w:szCs w:val="20"/>
              </w:rPr>
            </w:pPr>
          </w:p>
        </w:tc>
      </w:tr>
      <w:tr w:rsidR="00171E86" w:rsidRPr="00040A6E" w14:paraId="09DBEFAE" w14:textId="77777777" w:rsidTr="002A463A">
        <w:trPr>
          <w:jc w:val="center"/>
        </w:trPr>
        <w:tc>
          <w:tcPr>
            <w:tcW w:w="3600" w:type="dxa"/>
          </w:tcPr>
          <w:p w14:paraId="73AD4BE8" w14:textId="77777777" w:rsidR="00171E86" w:rsidRPr="00040A6E" w:rsidRDefault="00171E86" w:rsidP="003B05F2">
            <w:pPr>
              <w:pStyle w:val="ListParagraph"/>
              <w:spacing w:after="0"/>
              <w:rPr>
                <w:rFonts w:ascii="Arial" w:hAnsi="Arial" w:cs="Arial"/>
                <w:sz w:val="20"/>
                <w:szCs w:val="20"/>
              </w:rPr>
            </w:pPr>
            <w:r w:rsidRPr="00040A6E">
              <w:rPr>
                <w:rFonts w:ascii="Arial" w:hAnsi="Arial" w:cs="Arial"/>
                <w:sz w:val="20"/>
                <w:szCs w:val="20"/>
              </w:rPr>
              <w:lastRenderedPageBreak/>
              <w:t xml:space="preserve">DATA </w:t>
            </w:r>
            <w:r w:rsidR="004113DA" w:rsidRPr="00040A6E">
              <w:rPr>
                <w:rFonts w:ascii="Arial" w:hAnsi="Arial" w:cs="Arial"/>
                <w:sz w:val="20"/>
                <w:szCs w:val="20"/>
              </w:rPr>
              <w:t xml:space="preserve">COLLECTION AND </w:t>
            </w:r>
            <w:r w:rsidRPr="00040A6E">
              <w:rPr>
                <w:rFonts w:ascii="Arial" w:hAnsi="Arial" w:cs="Arial"/>
                <w:sz w:val="20"/>
                <w:szCs w:val="20"/>
              </w:rPr>
              <w:t>ENTRY</w:t>
            </w:r>
          </w:p>
          <w:p w14:paraId="5A45F8FE" w14:textId="77777777" w:rsidR="00171E86" w:rsidRPr="00040A6E" w:rsidRDefault="00171E86" w:rsidP="003B05F2">
            <w:pPr>
              <w:pStyle w:val="ListParagraph"/>
              <w:numPr>
                <w:ilvl w:val="0"/>
                <w:numId w:val="15"/>
              </w:numPr>
              <w:spacing w:after="0"/>
              <w:rPr>
                <w:rFonts w:ascii="Arial" w:hAnsi="Arial" w:cs="Arial"/>
                <w:sz w:val="20"/>
                <w:szCs w:val="20"/>
              </w:rPr>
            </w:pPr>
          </w:p>
          <w:p w14:paraId="496E0FE6" w14:textId="77777777" w:rsidR="0087695E" w:rsidRPr="00040A6E" w:rsidRDefault="00171E86" w:rsidP="0074128D">
            <w:pPr>
              <w:pStyle w:val="ListParagraph"/>
              <w:spacing w:after="0"/>
              <w:ind w:left="432"/>
              <w:rPr>
                <w:rFonts w:ascii="Arial" w:hAnsi="Arial" w:cs="Arial"/>
                <w:sz w:val="20"/>
                <w:szCs w:val="20"/>
              </w:rPr>
            </w:pPr>
            <w:r w:rsidRPr="00040A6E">
              <w:rPr>
                <w:rFonts w:ascii="Arial" w:hAnsi="Arial" w:cs="Arial"/>
                <w:sz w:val="20"/>
                <w:szCs w:val="20"/>
              </w:rPr>
              <w:t>All BIH participant</w:t>
            </w:r>
            <w:r w:rsidR="0087695E" w:rsidRPr="00040A6E">
              <w:rPr>
                <w:rFonts w:ascii="Arial" w:hAnsi="Arial" w:cs="Arial"/>
                <w:sz w:val="20"/>
                <w:szCs w:val="20"/>
              </w:rPr>
              <w:t xml:space="preserve"> </w:t>
            </w:r>
            <w:r w:rsidR="00DC7A1A" w:rsidRPr="00040A6E">
              <w:rPr>
                <w:rFonts w:ascii="Arial" w:hAnsi="Arial" w:cs="Arial"/>
                <w:sz w:val="20"/>
                <w:szCs w:val="20"/>
              </w:rPr>
              <w:t>program information</w:t>
            </w:r>
            <w:r w:rsidRPr="00040A6E">
              <w:rPr>
                <w:rFonts w:ascii="Arial" w:hAnsi="Arial" w:cs="Arial"/>
                <w:sz w:val="20"/>
                <w:szCs w:val="20"/>
              </w:rPr>
              <w:t xml:space="preserve"> and outcome data will be collected</w:t>
            </w:r>
            <w:r w:rsidR="0087695E" w:rsidRPr="00040A6E">
              <w:rPr>
                <w:rFonts w:ascii="Arial" w:hAnsi="Arial" w:cs="Arial"/>
                <w:sz w:val="20"/>
                <w:szCs w:val="20"/>
              </w:rPr>
              <w:t xml:space="preserve"> and entered</w:t>
            </w:r>
            <w:r w:rsidRPr="00040A6E">
              <w:rPr>
                <w:rFonts w:ascii="Arial" w:hAnsi="Arial" w:cs="Arial"/>
                <w:sz w:val="20"/>
                <w:szCs w:val="20"/>
              </w:rPr>
              <w:t xml:space="preserve"> timely and accurately using BIH required forms at required intervals.</w:t>
            </w:r>
          </w:p>
        </w:tc>
        <w:tc>
          <w:tcPr>
            <w:tcW w:w="3600" w:type="dxa"/>
          </w:tcPr>
          <w:p w14:paraId="1E64CC6A" w14:textId="77777777" w:rsidR="00171E86" w:rsidRPr="00040A6E" w:rsidRDefault="00171E86" w:rsidP="00964C5B">
            <w:pPr>
              <w:pStyle w:val="ListParagraph"/>
              <w:spacing w:after="0"/>
              <w:ind w:left="0"/>
              <w:rPr>
                <w:rFonts w:ascii="Arial" w:hAnsi="Arial" w:cs="Arial"/>
                <w:sz w:val="20"/>
                <w:szCs w:val="20"/>
              </w:rPr>
            </w:pPr>
          </w:p>
          <w:p w14:paraId="1C02BA87" w14:textId="77777777" w:rsidR="001B7FAC" w:rsidRPr="00040A6E" w:rsidRDefault="001B7FAC" w:rsidP="00964C5B">
            <w:pPr>
              <w:pStyle w:val="ListParagraph"/>
              <w:spacing w:after="0"/>
              <w:ind w:left="0"/>
              <w:rPr>
                <w:rFonts w:ascii="Arial" w:hAnsi="Arial" w:cs="Arial"/>
                <w:sz w:val="20"/>
                <w:szCs w:val="20"/>
              </w:rPr>
            </w:pPr>
          </w:p>
          <w:p w14:paraId="2FBA937A" w14:textId="77777777" w:rsidR="001B7FAC" w:rsidRPr="00040A6E" w:rsidRDefault="001B7FAC" w:rsidP="00964C5B">
            <w:pPr>
              <w:pStyle w:val="ListParagraph"/>
              <w:spacing w:after="0"/>
              <w:ind w:left="0"/>
              <w:rPr>
                <w:rFonts w:ascii="Arial" w:hAnsi="Arial" w:cs="Arial"/>
                <w:b/>
                <w:sz w:val="20"/>
                <w:szCs w:val="20"/>
              </w:rPr>
            </w:pPr>
            <w:r w:rsidRPr="00040A6E">
              <w:rPr>
                <w:rFonts w:ascii="Arial" w:hAnsi="Arial" w:cs="Arial"/>
                <w:b/>
                <w:sz w:val="20"/>
                <w:szCs w:val="20"/>
              </w:rPr>
              <w:t>1.4</w:t>
            </w:r>
          </w:p>
          <w:p w14:paraId="23B87F45"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Ensure that all direct service staff participate in data collection, data entry, data quality improvement, and use of data collection software determined by MCAH.</w:t>
            </w:r>
          </w:p>
          <w:p w14:paraId="77F74CA2"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Ensure that all subcontractor agencies providing direct service enter data in the </w:t>
            </w:r>
            <w:r w:rsidR="001C21D3" w:rsidRPr="00040A6E">
              <w:rPr>
                <w:rFonts w:ascii="Arial" w:hAnsi="Arial" w:cs="Arial"/>
                <w:sz w:val="20"/>
                <w:szCs w:val="20"/>
              </w:rPr>
              <w:t>ETO</w:t>
            </w:r>
            <w:r w:rsidRPr="00040A6E">
              <w:rPr>
                <w:rFonts w:ascii="Arial" w:hAnsi="Arial" w:cs="Arial"/>
                <w:sz w:val="20"/>
                <w:szCs w:val="20"/>
              </w:rPr>
              <w:t xml:space="preserve"> as determined by MCAH.</w:t>
            </w:r>
          </w:p>
          <w:p w14:paraId="6543E97F"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Ensure accuracy and completeness of data input into </w:t>
            </w:r>
            <w:r w:rsidR="001C21D3" w:rsidRPr="00040A6E">
              <w:rPr>
                <w:rFonts w:ascii="Arial" w:hAnsi="Arial" w:cs="Arial"/>
                <w:sz w:val="20"/>
                <w:szCs w:val="20"/>
              </w:rPr>
              <w:t>ETO</w:t>
            </w:r>
            <w:r w:rsidRPr="00040A6E">
              <w:rPr>
                <w:rFonts w:ascii="Arial" w:hAnsi="Arial" w:cs="Arial"/>
                <w:sz w:val="20"/>
                <w:szCs w:val="20"/>
              </w:rPr>
              <w:t xml:space="preserve"> system.</w:t>
            </w:r>
          </w:p>
          <w:p w14:paraId="796196B5" w14:textId="77777777" w:rsidR="00C55599" w:rsidRPr="00040A6E" w:rsidRDefault="00171E86" w:rsidP="00040A6E">
            <w:pPr>
              <w:pStyle w:val="Style1"/>
              <w:rPr>
                <w:rFonts w:ascii="Arial" w:hAnsi="Arial" w:cs="Arial"/>
                <w:sz w:val="20"/>
                <w:szCs w:val="20"/>
              </w:rPr>
            </w:pPr>
            <w:r w:rsidRPr="00040A6E">
              <w:rPr>
                <w:rFonts w:ascii="Arial" w:hAnsi="Arial" w:cs="Arial"/>
                <w:sz w:val="20"/>
                <w:szCs w:val="20"/>
              </w:rPr>
              <w:t xml:space="preserve">Ensure that all staff receives updates about changes in </w:t>
            </w:r>
            <w:r w:rsidR="001C21D3" w:rsidRPr="00040A6E">
              <w:rPr>
                <w:rFonts w:ascii="Arial" w:hAnsi="Arial" w:cs="Arial"/>
                <w:sz w:val="20"/>
                <w:szCs w:val="20"/>
              </w:rPr>
              <w:t>ETO</w:t>
            </w:r>
            <w:r w:rsidRPr="00040A6E">
              <w:rPr>
                <w:rFonts w:ascii="Arial" w:hAnsi="Arial" w:cs="Arial"/>
                <w:sz w:val="20"/>
                <w:szCs w:val="20"/>
              </w:rPr>
              <w:t xml:space="preserve"> and data book forms. </w:t>
            </w:r>
          </w:p>
          <w:p w14:paraId="2FDF9B56"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Ensure that a selected staff member with advanced knowledge of the BIH Program, data collection, and </w:t>
            </w:r>
            <w:r w:rsidR="003C3184" w:rsidRPr="00040A6E">
              <w:rPr>
                <w:rFonts w:ascii="Arial" w:hAnsi="Arial" w:cs="Arial"/>
                <w:sz w:val="20"/>
                <w:szCs w:val="20"/>
              </w:rPr>
              <w:t>ETO</w:t>
            </w:r>
            <w:r w:rsidR="00AE6E51" w:rsidRPr="00040A6E">
              <w:rPr>
                <w:rFonts w:ascii="Arial" w:hAnsi="Arial" w:cs="Arial"/>
                <w:sz w:val="20"/>
                <w:szCs w:val="20"/>
              </w:rPr>
              <w:t xml:space="preserve"> </w:t>
            </w:r>
            <w:r w:rsidRPr="00040A6E">
              <w:rPr>
                <w:rFonts w:ascii="Arial" w:hAnsi="Arial" w:cs="Arial"/>
                <w:sz w:val="20"/>
                <w:szCs w:val="20"/>
              </w:rPr>
              <w:t xml:space="preserve">is selected as the BIH </w:t>
            </w:r>
            <w:r w:rsidR="003E444A" w:rsidRPr="00040A6E">
              <w:rPr>
                <w:rFonts w:ascii="Arial" w:hAnsi="Arial" w:cs="Arial"/>
                <w:sz w:val="20"/>
                <w:szCs w:val="20"/>
              </w:rPr>
              <w:t>Site</w:t>
            </w:r>
            <w:r w:rsidR="001C21D3" w:rsidRPr="00040A6E">
              <w:rPr>
                <w:rFonts w:ascii="Arial" w:hAnsi="Arial" w:cs="Arial"/>
                <w:sz w:val="20"/>
                <w:szCs w:val="20"/>
              </w:rPr>
              <w:t>’s</w:t>
            </w:r>
            <w:r w:rsidR="00AE6E51" w:rsidRPr="00040A6E">
              <w:rPr>
                <w:rFonts w:ascii="Arial" w:hAnsi="Arial" w:cs="Arial"/>
                <w:sz w:val="20"/>
                <w:szCs w:val="20"/>
              </w:rPr>
              <w:t xml:space="preserve"> </w:t>
            </w:r>
            <w:r w:rsidR="001C21D3" w:rsidRPr="00040A6E">
              <w:rPr>
                <w:rFonts w:ascii="Arial" w:hAnsi="Arial" w:cs="Arial"/>
                <w:sz w:val="20"/>
                <w:szCs w:val="20"/>
              </w:rPr>
              <w:t>Data Entry</w:t>
            </w:r>
            <w:r w:rsidRPr="00040A6E">
              <w:rPr>
                <w:rFonts w:ascii="Arial" w:hAnsi="Arial" w:cs="Arial"/>
                <w:sz w:val="20"/>
                <w:szCs w:val="20"/>
              </w:rPr>
              <w:t xml:space="preserve"> lead and participates in all Data and Evaluation calls.</w:t>
            </w:r>
          </w:p>
          <w:p w14:paraId="3056F634" w14:textId="77777777" w:rsidR="004C57E4" w:rsidRPr="00040A6E" w:rsidRDefault="004C57E4" w:rsidP="00040A6E">
            <w:pPr>
              <w:pStyle w:val="Style1"/>
              <w:rPr>
                <w:rFonts w:ascii="Arial" w:hAnsi="Arial" w:cs="Arial"/>
                <w:sz w:val="20"/>
                <w:szCs w:val="20"/>
              </w:rPr>
            </w:pPr>
            <w:r w:rsidRPr="00040A6E">
              <w:rPr>
                <w:rFonts w:ascii="Arial" w:hAnsi="Arial" w:cs="Arial"/>
                <w:sz w:val="20"/>
                <w:szCs w:val="20"/>
              </w:rPr>
              <w:t>Accurately and completely collect required participant information, with timely data input into the appropriate data system(s).</w:t>
            </w:r>
          </w:p>
          <w:p w14:paraId="132FF911" w14:textId="77777777" w:rsidR="004C57E4" w:rsidRPr="00040A6E" w:rsidRDefault="004C57E4" w:rsidP="00040A6E">
            <w:pPr>
              <w:pStyle w:val="Style1"/>
              <w:rPr>
                <w:rFonts w:ascii="Arial" w:hAnsi="Arial" w:cs="Arial"/>
                <w:sz w:val="20"/>
                <w:szCs w:val="20"/>
              </w:rPr>
            </w:pPr>
            <w:r w:rsidRPr="00040A6E">
              <w:rPr>
                <w:rFonts w:ascii="Arial" w:hAnsi="Arial" w:cs="Arial"/>
                <w:sz w:val="20"/>
                <w:szCs w:val="20"/>
              </w:rPr>
              <w:t>Work with MCAH to ensure proper and continuous operation of the MCAH-BIH- ETO.</w:t>
            </w:r>
          </w:p>
          <w:p w14:paraId="3272C24A" w14:textId="77777777" w:rsidR="004C57E4" w:rsidRPr="00040A6E" w:rsidRDefault="004C57E4" w:rsidP="00040A6E">
            <w:pPr>
              <w:pStyle w:val="Style1"/>
              <w:rPr>
                <w:rFonts w:ascii="Arial" w:hAnsi="Arial" w:cs="Arial"/>
                <w:sz w:val="20"/>
                <w:szCs w:val="20"/>
              </w:rPr>
            </w:pPr>
            <w:r w:rsidRPr="00040A6E">
              <w:rPr>
                <w:rFonts w:ascii="Arial" w:hAnsi="Arial" w:cs="Arial"/>
                <w:sz w:val="20"/>
                <w:szCs w:val="20"/>
              </w:rPr>
              <w:lastRenderedPageBreak/>
              <w:t>Store Participant level Data forms on paper per guidelines in P&amp;P.</w:t>
            </w:r>
          </w:p>
          <w:p w14:paraId="779464CD" w14:textId="77777777" w:rsidR="004C57E4" w:rsidRPr="00040A6E" w:rsidRDefault="004C57E4" w:rsidP="00040A6E">
            <w:pPr>
              <w:pStyle w:val="Style1"/>
              <w:rPr>
                <w:rFonts w:ascii="Arial" w:hAnsi="Arial" w:cs="Arial"/>
                <w:sz w:val="20"/>
                <w:szCs w:val="20"/>
              </w:rPr>
            </w:pPr>
            <w:r w:rsidRPr="00040A6E">
              <w:rPr>
                <w:rFonts w:ascii="Arial" w:hAnsi="Arial" w:cs="Arial"/>
                <w:sz w:val="20"/>
                <w:szCs w:val="20"/>
              </w:rPr>
              <w:t>Define a data entry schedule for staff</w:t>
            </w:r>
            <w:r w:rsidR="007F2176" w:rsidRPr="00040A6E">
              <w:rPr>
                <w:rFonts w:ascii="Arial" w:hAnsi="Arial" w:cs="Arial"/>
                <w:sz w:val="20"/>
                <w:szCs w:val="20"/>
              </w:rPr>
              <w:t xml:space="preserve"> and monitor for adherence.</w:t>
            </w:r>
          </w:p>
        </w:tc>
        <w:tc>
          <w:tcPr>
            <w:tcW w:w="3600" w:type="dxa"/>
          </w:tcPr>
          <w:p w14:paraId="12EBF719" w14:textId="77777777" w:rsidR="00964C5B" w:rsidRPr="00040A6E" w:rsidRDefault="00964C5B" w:rsidP="00964C5B">
            <w:pPr>
              <w:pStyle w:val="ListParagraph"/>
              <w:spacing w:after="0"/>
              <w:ind w:left="0"/>
              <w:rPr>
                <w:rFonts w:ascii="Arial" w:hAnsi="Arial" w:cs="Arial"/>
                <w:sz w:val="20"/>
                <w:szCs w:val="20"/>
              </w:rPr>
            </w:pPr>
          </w:p>
          <w:p w14:paraId="01733FD8" w14:textId="77777777" w:rsidR="00964C5B" w:rsidRPr="00040A6E" w:rsidRDefault="00964C5B" w:rsidP="00964C5B">
            <w:pPr>
              <w:pStyle w:val="ListParagraph"/>
              <w:spacing w:after="0"/>
              <w:ind w:left="0"/>
              <w:rPr>
                <w:rFonts w:ascii="Arial" w:hAnsi="Arial" w:cs="Arial"/>
                <w:sz w:val="20"/>
                <w:szCs w:val="20"/>
              </w:rPr>
            </w:pPr>
          </w:p>
          <w:p w14:paraId="3D64F911" w14:textId="77777777" w:rsidR="00964C5B" w:rsidRPr="00040A6E" w:rsidRDefault="00964C5B" w:rsidP="00964C5B">
            <w:pPr>
              <w:pStyle w:val="ListParagraph"/>
              <w:spacing w:after="0"/>
              <w:ind w:left="0"/>
              <w:rPr>
                <w:rFonts w:ascii="Arial" w:hAnsi="Arial" w:cs="Arial"/>
                <w:b/>
                <w:sz w:val="20"/>
                <w:szCs w:val="20"/>
              </w:rPr>
            </w:pPr>
            <w:r w:rsidRPr="00040A6E">
              <w:rPr>
                <w:rFonts w:ascii="Arial" w:hAnsi="Arial" w:cs="Arial"/>
                <w:b/>
                <w:sz w:val="20"/>
                <w:szCs w:val="20"/>
              </w:rPr>
              <w:t>1.4</w:t>
            </w:r>
          </w:p>
          <w:p w14:paraId="65B3D279" w14:textId="44D30C25" w:rsidR="00AB1F44" w:rsidRPr="00040A6E" w:rsidRDefault="00171E86" w:rsidP="00040A6E">
            <w:pPr>
              <w:pStyle w:val="Style1"/>
              <w:rPr>
                <w:rFonts w:ascii="Arial" w:hAnsi="Arial" w:cs="Arial"/>
                <w:sz w:val="20"/>
                <w:szCs w:val="20"/>
              </w:rPr>
            </w:pPr>
            <w:r w:rsidRPr="00040A6E">
              <w:rPr>
                <w:rFonts w:ascii="Arial" w:hAnsi="Arial" w:cs="Arial"/>
                <w:sz w:val="20"/>
                <w:szCs w:val="20"/>
              </w:rPr>
              <w:t xml:space="preserve">Review </w:t>
            </w:r>
            <w:r w:rsidR="0025470C" w:rsidRPr="00040A6E">
              <w:rPr>
                <w:rFonts w:ascii="Arial" w:hAnsi="Arial" w:cs="Arial"/>
                <w:sz w:val="20"/>
                <w:szCs w:val="20"/>
              </w:rPr>
              <w:t xml:space="preserve">ETO and </w:t>
            </w:r>
            <w:r w:rsidR="006F75F0" w:rsidRPr="00040A6E">
              <w:rPr>
                <w:rFonts w:ascii="Arial" w:hAnsi="Arial" w:cs="Arial"/>
                <w:sz w:val="20"/>
                <w:szCs w:val="20"/>
              </w:rPr>
              <w:t xml:space="preserve">fidelity </w:t>
            </w:r>
            <w:r w:rsidR="006F75F0">
              <w:rPr>
                <w:rFonts w:ascii="Arial" w:hAnsi="Arial" w:cs="Arial"/>
                <w:sz w:val="20"/>
                <w:szCs w:val="20"/>
              </w:rPr>
              <w:t>reports,</w:t>
            </w:r>
            <w:r w:rsidRPr="00040A6E">
              <w:rPr>
                <w:rFonts w:ascii="Arial" w:hAnsi="Arial" w:cs="Arial"/>
                <w:sz w:val="20"/>
                <w:szCs w:val="20"/>
              </w:rPr>
              <w:t xml:space="preserve"> discuss during calls with BIH State Team.</w:t>
            </w:r>
            <w:r w:rsidR="00AB1F44" w:rsidRPr="00040A6E">
              <w:rPr>
                <w:rFonts w:ascii="Arial" w:hAnsi="Arial" w:cs="Arial"/>
                <w:sz w:val="20"/>
                <w:szCs w:val="20"/>
              </w:rPr>
              <w:t xml:space="preserve"> </w:t>
            </w:r>
          </w:p>
          <w:p w14:paraId="3E9E5455" w14:textId="77777777" w:rsidR="00171E86" w:rsidRPr="00040A6E" w:rsidRDefault="00AB1F44" w:rsidP="00040A6E">
            <w:pPr>
              <w:pStyle w:val="Style1"/>
              <w:rPr>
                <w:rFonts w:ascii="Arial" w:hAnsi="Arial" w:cs="Arial"/>
                <w:sz w:val="20"/>
                <w:szCs w:val="20"/>
              </w:rPr>
            </w:pPr>
            <w:r w:rsidRPr="00040A6E">
              <w:rPr>
                <w:rFonts w:ascii="Arial" w:hAnsi="Arial" w:cs="Arial"/>
                <w:sz w:val="20"/>
                <w:szCs w:val="20"/>
              </w:rPr>
              <w:t xml:space="preserve">Review ETO Utilization Reports for all staff at BIH </w:t>
            </w:r>
            <w:r w:rsidR="003E444A" w:rsidRPr="00040A6E">
              <w:rPr>
                <w:rFonts w:ascii="Arial" w:hAnsi="Arial" w:cs="Arial"/>
                <w:sz w:val="20"/>
                <w:szCs w:val="20"/>
              </w:rPr>
              <w:t>Site</w:t>
            </w:r>
            <w:r w:rsidRPr="00040A6E">
              <w:rPr>
                <w:rFonts w:ascii="Arial" w:hAnsi="Arial" w:cs="Arial"/>
                <w:sz w:val="20"/>
                <w:szCs w:val="20"/>
              </w:rPr>
              <w:t>s.</w:t>
            </w:r>
          </w:p>
          <w:p w14:paraId="5B161BB1"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Enter </w:t>
            </w:r>
            <w:r w:rsidR="00D52BBF" w:rsidRPr="00040A6E">
              <w:rPr>
                <w:rFonts w:ascii="Arial" w:hAnsi="Arial" w:cs="Arial"/>
                <w:sz w:val="20"/>
                <w:szCs w:val="20"/>
              </w:rPr>
              <w:t>a</w:t>
            </w:r>
            <w:r w:rsidRPr="00040A6E">
              <w:rPr>
                <w:rFonts w:ascii="Arial" w:hAnsi="Arial" w:cs="Arial"/>
                <w:sz w:val="20"/>
                <w:szCs w:val="20"/>
              </w:rPr>
              <w:t xml:space="preserve">ll data into </w:t>
            </w:r>
            <w:r w:rsidR="001C21D3" w:rsidRPr="00040A6E">
              <w:rPr>
                <w:rFonts w:ascii="Arial" w:hAnsi="Arial" w:cs="Arial"/>
                <w:sz w:val="20"/>
                <w:szCs w:val="20"/>
              </w:rPr>
              <w:t xml:space="preserve">ETO </w:t>
            </w:r>
            <w:r w:rsidRPr="00040A6E">
              <w:rPr>
                <w:rFonts w:ascii="Arial" w:hAnsi="Arial" w:cs="Arial"/>
                <w:sz w:val="20"/>
                <w:szCs w:val="20"/>
              </w:rPr>
              <w:t xml:space="preserve">within </w:t>
            </w:r>
            <w:r w:rsidR="002C75E5" w:rsidRPr="00040A6E">
              <w:rPr>
                <w:rFonts w:ascii="Arial" w:hAnsi="Arial" w:cs="Arial"/>
                <w:sz w:val="20"/>
                <w:szCs w:val="20"/>
              </w:rPr>
              <w:t>seven (</w:t>
            </w:r>
            <w:r w:rsidRPr="00040A6E">
              <w:rPr>
                <w:rFonts w:ascii="Arial" w:hAnsi="Arial" w:cs="Arial"/>
                <w:sz w:val="20"/>
                <w:szCs w:val="20"/>
              </w:rPr>
              <w:t>7</w:t>
            </w:r>
            <w:r w:rsidR="002C75E5" w:rsidRPr="00040A6E">
              <w:rPr>
                <w:rFonts w:ascii="Arial" w:hAnsi="Arial" w:cs="Arial"/>
                <w:sz w:val="20"/>
                <w:szCs w:val="20"/>
              </w:rPr>
              <w:t>)</w:t>
            </w:r>
            <w:r w:rsidRPr="00040A6E">
              <w:rPr>
                <w:rFonts w:ascii="Arial" w:hAnsi="Arial" w:cs="Arial"/>
                <w:sz w:val="20"/>
                <w:szCs w:val="20"/>
              </w:rPr>
              <w:t xml:space="preserve"> working days of collection</w:t>
            </w:r>
            <w:r w:rsidR="007D680E" w:rsidRPr="00040A6E">
              <w:rPr>
                <w:rFonts w:ascii="Arial" w:hAnsi="Arial" w:cs="Arial"/>
                <w:sz w:val="20"/>
                <w:szCs w:val="20"/>
              </w:rPr>
              <w:t>.</w:t>
            </w:r>
          </w:p>
          <w:p w14:paraId="7A3134D5" w14:textId="77777777" w:rsidR="004C57E4" w:rsidRPr="00040A6E" w:rsidRDefault="004C57E4" w:rsidP="00040A6E">
            <w:pPr>
              <w:pStyle w:val="Style1"/>
              <w:rPr>
                <w:rFonts w:ascii="Arial" w:hAnsi="Arial" w:cs="Arial"/>
                <w:sz w:val="20"/>
                <w:szCs w:val="20"/>
              </w:rPr>
            </w:pPr>
            <w:r w:rsidRPr="00040A6E">
              <w:rPr>
                <w:rFonts w:ascii="Arial" w:hAnsi="Arial" w:cs="Arial"/>
                <w:sz w:val="20"/>
                <w:szCs w:val="20"/>
              </w:rPr>
              <w:t>Review of the BIH Data Collection Manual by all staff.</w:t>
            </w:r>
          </w:p>
          <w:p w14:paraId="4CC4BFEC" w14:textId="77777777" w:rsidR="004C57E4" w:rsidRPr="00040A6E" w:rsidRDefault="004C57E4" w:rsidP="00040A6E">
            <w:pPr>
              <w:pStyle w:val="Style1"/>
              <w:rPr>
                <w:rFonts w:ascii="Arial" w:hAnsi="Arial" w:cs="Arial"/>
                <w:sz w:val="20"/>
                <w:szCs w:val="20"/>
              </w:rPr>
            </w:pPr>
            <w:r w:rsidRPr="00040A6E">
              <w:rPr>
                <w:rFonts w:ascii="Arial" w:hAnsi="Arial" w:cs="Arial"/>
                <w:sz w:val="20"/>
                <w:szCs w:val="20"/>
              </w:rPr>
              <w:t>Completion of ETO training by all staff.</w:t>
            </w:r>
          </w:p>
          <w:p w14:paraId="330393FB" w14:textId="77777777" w:rsidR="004C57E4" w:rsidRPr="00040A6E" w:rsidRDefault="004C57E4" w:rsidP="00040A6E">
            <w:pPr>
              <w:pStyle w:val="Style1"/>
              <w:rPr>
                <w:rFonts w:ascii="Arial" w:hAnsi="Arial" w:cs="Arial"/>
                <w:sz w:val="20"/>
                <w:szCs w:val="20"/>
              </w:rPr>
            </w:pPr>
            <w:r w:rsidRPr="00040A6E">
              <w:rPr>
                <w:rFonts w:ascii="Arial" w:hAnsi="Arial" w:cs="Arial"/>
                <w:sz w:val="20"/>
                <w:szCs w:val="20"/>
              </w:rPr>
              <w:t xml:space="preserve">Participation in periodic MCAH-Data </w:t>
            </w:r>
            <w:r w:rsidR="002F1661" w:rsidRPr="00040A6E">
              <w:rPr>
                <w:rFonts w:ascii="Arial" w:hAnsi="Arial" w:cs="Arial"/>
                <w:sz w:val="20"/>
                <w:szCs w:val="20"/>
              </w:rPr>
              <w:t>c</w:t>
            </w:r>
            <w:r w:rsidRPr="00040A6E">
              <w:rPr>
                <w:rFonts w:ascii="Arial" w:hAnsi="Arial" w:cs="Arial"/>
                <w:sz w:val="20"/>
                <w:szCs w:val="20"/>
              </w:rPr>
              <w:t>alls.</w:t>
            </w:r>
          </w:p>
          <w:p w14:paraId="2B50D675" w14:textId="77777777" w:rsidR="004C57E4" w:rsidRPr="00040A6E" w:rsidRDefault="004C57E4" w:rsidP="00040A6E">
            <w:pPr>
              <w:pStyle w:val="Style1"/>
              <w:rPr>
                <w:rFonts w:ascii="Arial" w:hAnsi="Arial" w:cs="Arial"/>
                <w:sz w:val="20"/>
                <w:szCs w:val="20"/>
              </w:rPr>
            </w:pPr>
            <w:r w:rsidRPr="00040A6E">
              <w:rPr>
                <w:rFonts w:ascii="Arial" w:hAnsi="Arial" w:cs="Arial"/>
                <w:sz w:val="20"/>
                <w:szCs w:val="20"/>
              </w:rPr>
              <w:t>Participation in role-specific trainings by the Data Entry Lead.</w:t>
            </w:r>
          </w:p>
          <w:p w14:paraId="57400AEA" w14:textId="77777777" w:rsidR="004C57E4" w:rsidRPr="00040A6E" w:rsidRDefault="004C57E4" w:rsidP="00040A6E">
            <w:pPr>
              <w:pStyle w:val="Style1"/>
              <w:rPr>
                <w:rFonts w:ascii="Arial" w:hAnsi="Arial" w:cs="Arial"/>
                <w:sz w:val="20"/>
                <w:szCs w:val="20"/>
              </w:rPr>
            </w:pPr>
            <w:r w:rsidRPr="00040A6E">
              <w:rPr>
                <w:rFonts w:ascii="Arial" w:hAnsi="Arial" w:cs="Arial"/>
                <w:sz w:val="20"/>
                <w:szCs w:val="20"/>
              </w:rPr>
              <w:t>Review of ETO data quality</w:t>
            </w:r>
            <w:r w:rsidR="002F1661" w:rsidRPr="00040A6E">
              <w:rPr>
                <w:rFonts w:ascii="Arial" w:hAnsi="Arial" w:cs="Arial"/>
                <w:sz w:val="20"/>
                <w:szCs w:val="20"/>
              </w:rPr>
              <w:t xml:space="preserve"> reports</w:t>
            </w:r>
            <w:r w:rsidRPr="00040A6E">
              <w:rPr>
                <w:rFonts w:ascii="Arial" w:hAnsi="Arial" w:cs="Arial"/>
                <w:sz w:val="20"/>
                <w:szCs w:val="20"/>
              </w:rPr>
              <w:t xml:space="preserve"> by the BIH Coordinator and Data Entry</w:t>
            </w:r>
            <w:r w:rsidR="002F1661" w:rsidRPr="00040A6E">
              <w:rPr>
                <w:rFonts w:ascii="Arial" w:hAnsi="Arial" w:cs="Arial"/>
                <w:sz w:val="20"/>
                <w:szCs w:val="20"/>
              </w:rPr>
              <w:t xml:space="preserve"> staff </w:t>
            </w:r>
            <w:r w:rsidR="00D92033" w:rsidRPr="00040A6E">
              <w:rPr>
                <w:rFonts w:ascii="Arial" w:hAnsi="Arial" w:cs="Arial"/>
                <w:sz w:val="20"/>
                <w:szCs w:val="20"/>
              </w:rPr>
              <w:t>on at least a monthly basis.</w:t>
            </w:r>
          </w:p>
          <w:p w14:paraId="4EEF86A1" w14:textId="77777777" w:rsidR="004C57E4" w:rsidRPr="00040A6E" w:rsidRDefault="004C57E4" w:rsidP="00040A6E">
            <w:pPr>
              <w:pStyle w:val="Style1"/>
              <w:rPr>
                <w:rFonts w:ascii="Arial" w:hAnsi="Arial" w:cs="Arial"/>
                <w:sz w:val="20"/>
                <w:szCs w:val="20"/>
              </w:rPr>
            </w:pPr>
            <w:r w:rsidRPr="00040A6E">
              <w:rPr>
                <w:rFonts w:ascii="Arial" w:hAnsi="Arial" w:cs="Arial"/>
                <w:sz w:val="20"/>
                <w:szCs w:val="20"/>
              </w:rPr>
              <w:t xml:space="preserve">Conduct and report on audits of recruitment, enrollment, and service delivery paper forms against ETO reports; audit sample must include at least 10% of recruitment records and 10% of enrollment records. </w:t>
            </w:r>
          </w:p>
        </w:tc>
        <w:tc>
          <w:tcPr>
            <w:tcW w:w="3600" w:type="dxa"/>
          </w:tcPr>
          <w:p w14:paraId="560C9D3D" w14:textId="77777777" w:rsidR="00964C5B" w:rsidRPr="00040A6E" w:rsidRDefault="00964C5B" w:rsidP="00964C5B">
            <w:pPr>
              <w:pStyle w:val="ListParagraph"/>
              <w:spacing w:after="0"/>
              <w:ind w:left="0"/>
              <w:rPr>
                <w:rFonts w:ascii="Arial" w:hAnsi="Arial" w:cs="Arial"/>
                <w:sz w:val="20"/>
                <w:szCs w:val="20"/>
              </w:rPr>
            </w:pPr>
          </w:p>
          <w:p w14:paraId="3CF90354" w14:textId="77777777" w:rsidR="00964C5B" w:rsidRPr="00040A6E" w:rsidRDefault="00964C5B" w:rsidP="00964C5B">
            <w:pPr>
              <w:pStyle w:val="ListParagraph"/>
              <w:spacing w:after="0"/>
              <w:ind w:left="0"/>
              <w:rPr>
                <w:rFonts w:ascii="Arial" w:hAnsi="Arial" w:cs="Arial"/>
                <w:sz w:val="20"/>
                <w:szCs w:val="20"/>
              </w:rPr>
            </w:pPr>
          </w:p>
          <w:p w14:paraId="38018302" w14:textId="77777777" w:rsidR="00964C5B" w:rsidRPr="00040A6E" w:rsidRDefault="00964C5B" w:rsidP="00964C5B">
            <w:pPr>
              <w:pStyle w:val="ListParagraph"/>
              <w:spacing w:after="0"/>
              <w:ind w:left="0"/>
              <w:rPr>
                <w:rFonts w:ascii="Arial" w:hAnsi="Arial" w:cs="Arial"/>
                <w:b/>
                <w:sz w:val="20"/>
                <w:szCs w:val="20"/>
              </w:rPr>
            </w:pPr>
            <w:r w:rsidRPr="00040A6E">
              <w:rPr>
                <w:rFonts w:ascii="Arial" w:hAnsi="Arial" w:cs="Arial"/>
                <w:b/>
                <w:sz w:val="20"/>
                <w:szCs w:val="20"/>
              </w:rPr>
              <w:t>1.4</w:t>
            </w:r>
          </w:p>
          <w:p w14:paraId="2D0BC73C" w14:textId="77777777" w:rsidR="00253BC3" w:rsidRPr="00040A6E" w:rsidRDefault="00253BC3" w:rsidP="00040A6E">
            <w:pPr>
              <w:pStyle w:val="Style1"/>
              <w:rPr>
                <w:rFonts w:ascii="Arial" w:hAnsi="Arial" w:cs="Arial"/>
                <w:sz w:val="20"/>
                <w:szCs w:val="20"/>
              </w:rPr>
            </w:pPr>
            <w:r w:rsidRPr="00040A6E">
              <w:rPr>
                <w:rFonts w:ascii="Arial" w:hAnsi="Arial" w:cs="Arial"/>
                <w:sz w:val="20"/>
                <w:szCs w:val="20"/>
              </w:rPr>
              <w:t xml:space="preserve">Number and percent of forms that were entered within </w:t>
            </w:r>
            <w:r w:rsidR="002C75E5" w:rsidRPr="00040A6E">
              <w:rPr>
                <w:rFonts w:ascii="Arial" w:hAnsi="Arial" w:cs="Arial"/>
                <w:sz w:val="20"/>
                <w:szCs w:val="20"/>
              </w:rPr>
              <w:t>seven (</w:t>
            </w:r>
            <w:r w:rsidRPr="00040A6E">
              <w:rPr>
                <w:rFonts w:ascii="Arial" w:hAnsi="Arial" w:cs="Arial"/>
                <w:sz w:val="20"/>
                <w:szCs w:val="20"/>
              </w:rPr>
              <w:t>7</w:t>
            </w:r>
            <w:r w:rsidR="002C75E5" w:rsidRPr="00040A6E">
              <w:rPr>
                <w:rFonts w:ascii="Arial" w:hAnsi="Arial" w:cs="Arial"/>
                <w:sz w:val="20"/>
                <w:szCs w:val="20"/>
              </w:rPr>
              <w:t>)</w:t>
            </w:r>
            <w:r w:rsidRPr="00040A6E">
              <w:rPr>
                <w:rFonts w:ascii="Arial" w:hAnsi="Arial" w:cs="Arial"/>
                <w:sz w:val="20"/>
                <w:szCs w:val="20"/>
              </w:rPr>
              <w:t xml:space="preserve"> days of collection. (E)</w:t>
            </w:r>
          </w:p>
          <w:p w14:paraId="1778A198" w14:textId="2E9249D7" w:rsidR="00171E86" w:rsidRPr="00040A6E" w:rsidRDefault="00171E86" w:rsidP="00040A6E">
            <w:pPr>
              <w:pStyle w:val="Style1"/>
              <w:numPr>
                <w:ilvl w:val="0"/>
                <w:numId w:val="0"/>
              </w:numPr>
              <w:ind w:left="482"/>
              <w:rPr>
                <w:rFonts w:ascii="Arial" w:hAnsi="Arial" w:cs="Arial"/>
                <w:sz w:val="20"/>
                <w:szCs w:val="20"/>
              </w:rPr>
            </w:pPr>
          </w:p>
        </w:tc>
      </w:tr>
      <w:tr w:rsidR="00171E86" w:rsidRPr="00040A6E" w14:paraId="67B4F86B" w14:textId="77777777" w:rsidTr="002A463A">
        <w:trPr>
          <w:trHeight w:val="710"/>
          <w:jc w:val="center"/>
        </w:trPr>
        <w:tc>
          <w:tcPr>
            <w:tcW w:w="3600" w:type="dxa"/>
          </w:tcPr>
          <w:p w14:paraId="5586A72C" w14:textId="77777777" w:rsidR="00171E86" w:rsidRPr="00040A6E" w:rsidRDefault="00F5116B" w:rsidP="003B05F2">
            <w:pPr>
              <w:pStyle w:val="ListParagraph"/>
              <w:spacing w:after="0"/>
              <w:rPr>
                <w:rFonts w:ascii="Arial" w:hAnsi="Arial" w:cs="Arial"/>
                <w:sz w:val="20"/>
                <w:szCs w:val="20"/>
              </w:rPr>
            </w:pPr>
            <w:r w:rsidRPr="00040A6E">
              <w:rPr>
                <w:rFonts w:ascii="Arial" w:hAnsi="Arial" w:cs="Arial"/>
                <w:sz w:val="20"/>
                <w:szCs w:val="20"/>
              </w:rPr>
              <w:t>OUTREACH</w:t>
            </w:r>
          </w:p>
          <w:p w14:paraId="29C82F55" w14:textId="77777777" w:rsidR="00171E86" w:rsidRPr="00040A6E" w:rsidRDefault="00171E86" w:rsidP="003B05F2">
            <w:pPr>
              <w:pStyle w:val="ListParagraph"/>
              <w:numPr>
                <w:ilvl w:val="0"/>
                <w:numId w:val="19"/>
              </w:numPr>
              <w:spacing w:after="0"/>
              <w:rPr>
                <w:rFonts w:ascii="Arial" w:hAnsi="Arial" w:cs="Arial"/>
                <w:sz w:val="20"/>
                <w:szCs w:val="20"/>
              </w:rPr>
            </w:pPr>
          </w:p>
          <w:p w14:paraId="7FCC9C61" w14:textId="77777777" w:rsidR="00F5116B" w:rsidRPr="00040A6E" w:rsidRDefault="00171E86" w:rsidP="0074128D">
            <w:pPr>
              <w:pStyle w:val="ListParagraph"/>
              <w:spacing w:after="0"/>
              <w:ind w:left="342"/>
              <w:rPr>
                <w:rFonts w:ascii="Arial" w:hAnsi="Arial" w:cs="Arial"/>
                <w:sz w:val="20"/>
                <w:szCs w:val="20"/>
              </w:rPr>
            </w:pPr>
            <w:r w:rsidRPr="00040A6E">
              <w:rPr>
                <w:rFonts w:ascii="Arial" w:hAnsi="Arial" w:cs="Arial"/>
                <w:sz w:val="20"/>
                <w:szCs w:val="20"/>
              </w:rPr>
              <w:t>All BIH LHJs will</w:t>
            </w:r>
            <w:r w:rsidR="00BC64E9" w:rsidRPr="00040A6E">
              <w:rPr>
                <w:rFonts w:ascii="Arial" w:hAnsi="Arial" w:cs="Arial"/>
                <w:sz w:val="20"/>
                <w:szCs w:val="20"/>
              </w:rPr>
              <w:t xml:space="preserve"> </w:t>
            </w:r>
            <w:r w:rsidR="00FE06A1" w:rsidRPr="00040A6E">
              <w:rPr>
                <w:rFonts w:ascii="Arial" w:hAnsi="Arial" w:cs="Arial"/>
                <w:sz w:val="20"/>
                <w:szCs w:val="20"/>
              </w:rPr>
              <w:t xml:space="preserve">increase and expand </w:t>
            </w:r>
            <w:r w:rsidR="00BC64E9" w:rsidRPr="00040A6E">
              <w:rPr>
                <w:rFonts w:ascii="Arial" w:hAnsi="Arial" w:cs="Arial"/>
                <w:sz w:val="20"/>
                <w:szCs w:val="20"/>
              </w:rPr>
              <w:t>community awareness of BIH by</w:t>
            </w:r>
            <w:r w:rsidRPr="00040A6E">
              <w:rPr>
                <w:rFonts w:ascii="Arial" w:hAnsi="Arial" w:cs="Arial"/>
                <w:sz w:val="20"/>
                <w:szCs w:val="20"/>
              </w:rPr>
              <w:t xml:space="preserve"> </w:t>
            </w:r>
            <w:r w:rsidR="00E65FE2" w:rsidRPr="00040A6E">
              <w:rPr>
                <w:rFonts w:ascii="Arial" w:hAnsi="Arial" w:cs="Arial"/>
                <w:sz w:val="20"/>
                <w:szCs w:val="20"/>
              </w:rPr>
              <w:t xml:space="preserve">conducting outreach activities, </w:t>
            </w:r>
            <w:r w:rsidR="003E444A" w:rsidRPr="00040A6E">
              <w:rPr>
                <w:rFonts w:ascii="Arial" w:hAnsi="Arial" w:cs="Arial"/>
                <w:sz w:val="20"/>
                <w:szCs w:val="20"/>
              </w:rPr>
              <w:t>including the use of social m</w:t>
            </w:r>
            <w:r w:rsidR="00E65FE2" w:rsidRPr="00040A6E">
              <w:rPr>
                <w:rFonts w:ascii="Arial" w:hAnsi="Arial" w:cs="Arial"/>
                <w:sz w:val="20"/>
                <w:szCs w:val="20"/>
              </w:rPr>
              <w:t>edia.</w:t>
            </w:r>
          </w:p>
        </w:tc>
        <w:tc>
          <w:tcPr>
            <w:tcW w:w="3600" w:type="dxa"/>
          </w:tcPr>
          <w:p w14:paraId="67982089" w14:textId="77777777" w:rsidR="00171E86" w:rsidRPr="00040A6E" w:rsidRDefault="00171E86" w:rsidP="003B05F2">
            <w:pPr>
              <w:spacing w:after="0"/>
              <w:rPr>
                <w:rFonts w:ascii="Arial" w:hAnsi="Arial" w:cs="Arial"/>
                <w:sz w:val="20"/>
                <w:szCs w:val="20"/>
              </w:rPr>
            </w:pPr>
          </w:p>
          <w:p w14:paraId="522505CE" w14:textId="77777777" w:rsidR="00ED2C52" w:rsidRPr="00040A6E" w:rsidRDefault="00ED2C52" w:rsidP="003B05F2">
            <w:pPr>
              <w:spacing w:after="0"/>
              <w:rPr>
                <w:rFonts w:ascii="Arial" w:hAnsi="Arial" w:cs="Arial"/>
                <w:b/>
                <w:sz w:val="20"/>
                <w:szCs w:val="20"/>
              </w:rPr>
            </w:pPr>
            <w:r w:rsidRPr="00040A6E">
              <w:rPr>
                <w:rFonts w:ascii="Arial" w:hAnsi="Arial" w:cs="Arial"/>
                <w:b/>
                <w:sz w:val="20"/>
                <w:szCs w:val="20"/>
              </w:rPr>
              <w:t>1.5</w:t>
            </w:r>
          </w:p>
          <w:p w14:paraId="715C8819" w14:textId="77777777" w:rsidR="00171E86" w:rsidRPr="00040A6E" w:rsidRDefault="00BC64E9" w:rsidP="00040A6E">
            <w:pPr>
              <w:pStyle w:val="Style1"/>
              <w:rPr>
                <w:rFonts w:ascii="Arial" w:hAnsi="Arial" w:cs="Arial"/>
                <w:sz w:val="20"/>
                <w:szCs w:val="20"/>
              </w:rPr>
            </w:pPr>
            <w:r w:rsidRPr="00040A6E">
              <w:rPr>
                <w:rFonts w:ascii="Arial" w:hAnsi="Arial" w:cs="Arial"/>
                <w:sz w:val="20"/>
                <w:szCs w:val="20"/>
              </w:rPr>
              <w:t xml:space="preserve">All BIH LHJs will conduct outreach activities and build collaborative relationships with local </w:t>
            </w:r>
            <w:r w:rsidR="003E444A" w:rsidRPr="00040A6E">
              <w:rPr>
                <w:rFonts w:ascii="Arial" w:hAnsi="Arial" w:cs="Arial"/>
                <w:sz w:val="20"/>
                <w:szCs w:val="20"/>
              </w:rPr>
              <w:t>Women, Infants, and Children (</w:t>
            </w:r>
            <w:r w:rsidR="00FE06A1" w:rsidRPr="00040A6E">
              <w:rPr>
                <w:rFonts w:ascii="Arial" w:hAnsi="Arial" w:cs="Arial"/>
                <w:sz w:val="20"/>
                <w:szCs w:val="20"/>
              </w:rPr>
              <w:t>WIC</w:t>
            </w:r>
            <w:r w:rsidR="003E444A" w:rsidRPr="00040A6E">
              <w:rPr>
                <w:rFonts w:ascii="Arial" w:hAnsi="Arial" w:cs="Arial"/>
                <w:sz w:val="20"/>
                <w:szCs w:val="20"/>
              </w:rPr>
              <w:t>)</w:t>
            </w:r>
            <w:r w:rsidR="00FE06A1" w:rsidRPr="00040A6E">
              <w:rPr>
                <w:rFonts w:ascii="Arial" w:hAnsi="Arial" w:cs="Arial"/>
                <w:sz w:val="20"/>
                <w:szCs w:val="20"/>
              </w:rPr>
              <w:t xml:space="preserve"> providers, </w:t>
            </w:r>
            <w:r w:rsidR="003E444A" w:rsidRPr="00040A6E">
              <w:rPr>
                <w:rFonts w:ascii="Arial" w:hAnsi="Arial" w:cs="Arial"/>
                <w:sz w:val="20"/>
                <w:szCs w:val="20"/>
              </w:rPr>
              <w:t>Comprehensive Perinatal Services Program (</w:t>
            </w:r>
            <w:r w:rsidR="00E2275C" w:rsidRPr="00040A6E">
              <w:rPr>
                <w:rFonts w:ascii="Arial" w:hAnsi="Arial" w:cs="Arial"/>
                <w:sz w:val="20"/>
                <w:szCs w:val="20"/>
              </w:rPr>
              <w:t>CPSP</w:t>
            </w:r>
            <w:r w:rsidR="003E444A" w:rsidRPr="00040A6E">
              <w:rPr>
                <w:rFonts w:ascii="Arial" w:hAnsi="Arial" w:cs="Arial"/>
                <w:sz w:val="20"/>
                <w:szCs w:val="20"/>
              </w:rPr>
              <w:t>)</w:t>
            </w:r>
            <w:r w:rsidR="00E2275C" w:rsidRPr="00040A6E">
              <w:rPr>
                <w:rFonts w:ascii="Arial" w:hAnsi="Arial" w:cs="Arial"/>
                <w:sz w:val="20"/>
                <w:szCs w:val="20"/>
              </w:rPr>
              <w:t xml:space="preserve"> Perinatal Service Coordinators, </w:t>
            </w:r>
            <w:r w:rsidRPr="00040A6E">
              <w:rPr>
                <w:rFonts w:ascii="Arial" w:hAnsi="Arial" w:cs="Arial"/>
                <w:sz w:val="20"/>
                <w:szCs w:val="20"/>
              </w:rPr>
              <w:t>social service</w:t>
            </w:r>
            <w:r w:rsidR="007712D5" w:rsidRPr="00040A6E">
              <w:rPr>
                <w:rFonts w:ascii="Arial" w:hAnsi="Arial" w:cs="Arial"/>
                <w:sz w:val="20"/>
                <w:szCs w:val="20"/>
              </w:rPr>
              <w:t xml:space="preserve"> providers, </w:t>
            </w:r>
            <w:r w:rsidRPr="00040A6E">
              <w:rPr>
                <w:rFonts w:ascii="Arial" w:hAnsi="Arial" w:cs="Arial"/>
                <w:sz w:val="20"/>
                <w:szCs w:val="20"/>
              </w:rPr>
              <w:t>health care providers</w:t>
            </w:r>
            <w:r w:rsidR="00F231C5" w:rsidRPr="00040A6E">
              <w:rPr>
                <w:rFonts w:ascii="Arial" w:hAnsi="Arial" w:cs="Arial"/>
                <w:sz w:val="20"/>
                <w:szCs w:val="20"/>
              </w:rPr>
              <w:t>,</w:t>
            </w:r>
            <w:r w:rsidR="00B01B2F" w:rsidRPr="00040A6E">
              <w:rPr>
                <w:rFonts w:ascii="Arial" w:hAnsi="Arial" w:cs="Arial"/>
                <w:sz w:val="20"/>
                <w:szCs w:val="20"/>
              </w:rPr>
              <w:t xml:space="preserve"> the Faith-based community, and other</w:t>
            </w:r>
            <w:r w:rsidR="00F231C5" w:rsidRPr="00040A6E">
              <w:rPr>
                <w:rFonts w:ascii="Arial" w:hAnsi="Arial" w:cs="Arial"/>
                <w:sz w:val="20"/>
                <w:szCs w:val="20"/>
              </w:rPr>
              <w:t xml:space="preserve"> community</w:t>
            </w:r>
            <w:r w:rsidR="00B01B2F" w:rsidRPr="00040A6E">
              <w:rPr>
                <w:rFonts w:ascii="Arial" w:hAnsi="Arial" w:cs="Arial"/>
                <w:sz w:val="20"/>
                <w:szCs w:val="20"/>
              </w:rPr>
              <w:t>-based</w:t>
            </w:r>
            <w:r w:rsidR="00F231C5" w:rsidRPr="00040A6E">
              <w:rPr>
                <w:rFonts w:ascii="Arial" w:hAnsi="Arial" w:cs="Arial"/>
                <w:sz w:val="20"/>
                <w:szCs w:val="20"/>
              </w:rPr>
              <w:t xml:space="preserve"> partners</w:t>
            </w:r>
            <w:r w:rsidRPr="00040A6E">
              <w:rPr>
                <w:rFonts w:ascii="Arial" w:hAnsi="Arial" w:cs="Arial"/>
                <w:sz w:val="20"/>
                <w:szCs w:val="20"/>
              </w:rPr>
              <w:t xml:space="preserve"> and individuals to</w:t>
            </w:r>
            <w:r w:rsidR="004E2986" w:rsidRPr="00040A6E">
              <w:rPr>
                <w:rFonts w:ascii="Arial" w:hAnsi="Arial" w:cs="Arial"/>
                <w:sz w:val="20"/>
                <w:szCs w:val="20"/>
              </w:rPr>
              <w:t xml:space="preserve"> </w:t>
            </w:r>
            <w:r w:rsidR="00B01B2F" w:rsidRPr="00040A6E">
              <w:rPr>
                <w:rFonts w:ascii="Arial" w:hAnsi="Arial" w:cs="Arial"/>
                <w:sz w:val="20"/>
                <w:szCs w:val="20"/>
              </w:rPr>
              <w:t xml:space="preserve">increase and </w:t>
            </w:r>
            <w:r w:rsidR="004E2986" w:rsidRPr="00040A6E">
              <w:rPr>
                <w:rFonts w:ascii="Arial" w:hAnsi="Arial" w:cs="Arial"/>
                <w:sz w:val="20"/>
                <w:szCs w:val="20"/>
              </w:rPr>
              <w:t>maximize awareness</w:t>
            </w:r>
            <w:r w:rsidR="00B01B2F" w:rsidRPr="00040A6E">
              <w:rPr>
                <w:rFonts w:ascii="Arial" w:hAnsi="Arial" w:cs="Arial"/>
                <w:sz w:val="20"/>
                <w:szCs w:val="20"/>
              </w:rPr>
              <w:t xml:space="preserve"> opportunities</w:t>
            </w:r>
            <w:r w:rsidR="004E2986" w:rsidRPr="00040A6E">
              <w:rPr>
                <w:rFonts w:ascii="Arial" w:hAnsi="Arial" w:cs="Arial"/>
                <w:sz w:val="20"/>
                <w:szCs w:val="20"/>
              </w:rPr>
              <w:t xml:space="preserve"> </w:t>
            </w:r>
            <w:r w:rsidR="0067221B" w:rsidRPr="00040A6E">
              <w:rPr>
                <w:rFonts w:ascii="Arial" w:hAnsi="Arial" w:cs="Arial"/>
                <w:sz w:val="20"/>
                <w:szCs w:val="20"/>
              </w:rPr>
              <w:t xml:space="preserve">to </w:t>
            </w:r>
            <w:r w:rsidRPr="00040A6E">
              <w:rPr>
                <w:rFonts w:ascii="Arial" w:hAnsi="Arial" w:cs="Arial"/>
                <w:sz w:val="20"/>
                <w:szCs w:val="20"/>
              </w:rPr>
              <w:t>ensure that eligible women</w:t>
            </w:r>
            <w:r w:rsidR="0067221B" w:rsidRPr="00040A6E">
              <w:rPr>
                <w:rFonts w:ascii="Arial" w:hAnsi="Arial" w:cs="Arial"/>
                <w:sz w:val="20"/>
                <w:szCs w:val="20"/>
              </w:rPr>
              <w:t xml:space="preserve"> </w:t>
            </w:r>
            <w:r w:rsidRPr="00040A6E">
              <w:rPr>
                <w:rFonts w:ascii="Arial" w:hAnsi="Arial" w:cs="Arial"/>
                <w:sz w:val="20"/>
                <w:szCs w:val="20"/>
              </w:rPr>
              <w:t>are referred to BIH.</w:t>
            </w:r>
          </w:p>
          <w:p w14:paraId="05DE263D" w14:textId="77777777" w:rsidR="00643A58" w:rsidRPr="00040A6E" w:rsidRDefault="00643A58" w:rsidP="00040A6E">
            <w:pPr>
              <w:pStyle w:val="Style1"/>
              <w:rPr>
                <w:rFonts w:ascii="Arial" w:hAnsi="Arial" w:cs="Arial"/>
                <w:sz w:val="20"/>
                <w:szCs w:val="20"/>
              </w:rPr>
            </w:pPr>
            <w:r w:rsidRPr="00040A6E">
              <w:rPr>
                <w:rFonts w:ascii="Arial" w:hAnsi="Arial" w:cs="Arial"/>
                <w:sz w:val="20"/>
                <w:szCs w:val="20"/>
              </w:rPr>
              <w:t xml:space="preserve">All BIH LHJs will establish referral mechanisms that will facilitate </w:t>
            </w:r>
            <w:r w:rsidR="004E2986" w:rsidRPr="00040A6E">
              <w:rPr>
                <w:rFonts w:ascii="Arial" w:hAnsi="Arial" w:cs="Arial"/>
                <w:sz w:val="20"/>
                <w:szCs w:val="20"/>
              </w:rPr>
              <w:t>reciprocity with partner agencies</w:t>
            </w:r>
            <w:r w:rsidR="00B01B2F" w:rsidRPr="00040A6E">
              <w:rPr>
                <w:rFonts w:ascii="Arial" w:hAnsi="Arial" w:cs="Arial"/>
                <w:sz w:val="20"/>
                <w:szCs w:val="20"/>
              </w:rPr>
              <w:t xml:space="preserve"> as appropriate</w:t>
            </w:r>
            <w:r w:rsidR="004E2986" w:rsidRPr="00040A6E">
              <w:rPr>
                <w:rFonts w:ascii="Arial" w:hAnsi="Arial" w:cs="Arial"/>
                <w:sz w:val="20"/>
                <w:szCs w:val="20"/>
              </w:rPr>
              <w:t>.</w:t>
            </w:r>
          </w:p>
          <w:p w14:paraId="366DAF14" w14:textId="77777777" w:rsidR="0008678F" w:rsidRPr="00040A6E" w:rsidRDefault="00D61285" w:rsidP="00040A6E">
            <w:pPr>
              <w:pStyle w:val="Style1"/>
              <w:rPr>
                <w:rFonts w:ascii="Arial" w:hAnsi="Arial" w:cs="Arial"/>
                <w:sz w:val="20"/>
                <w:szCs w:val="20"/>
              </w:rPr>
            </w:pPr>
            <w:r w:rsidRPr="00040A6E">
              <w:rPr>
                <w:rFonts w:ascii="Arial" w:hAnsi="Arial" w:cs="Arial"/>
                <w:sz w:val="20"/>
                <w:szCs w:val="20"/>
              </w:rPr>
              <w:t>At a minimum, a</w:t>
            </w:r>
            <w:r w:rsidR="00E65FE2" w:rsidRPr="00040A6E">
              <w:rPr>
                <w:rFonts w:ascii="Arial" w:hAnsi="Arial" w:cs="Arial"/>
                <w:sz w:val="20"/>
                <w:szCs w:val="20"/>
              </w:rPr>
              <w:t>ll BIH LHJs will utilize social media campaigns developed by MCAH to increase community awareness while conducting outreach activities.</w:t>
            </w:r>
          </w:p>
        </w:tc>
        <w:tc>
          <w:tcPr>
            <w:tcW w:w="3600" w:type="dxa"/>
          </w:tcPr>
          <w:p w14:paraId="28E25F98" w14:textId="77777777" w:rsidR="00ED2C52" w:rsidRPr="00040A6E" w:rsidRDefault="00ED2C52" w:rsidP="00FE1416">
            <w:pPr>
              <w:pStyle w:val="ListParagraph"/>
              <w:spacing w:after="0"/>
              <w:ind w:left="0"/>
              <w:rPr>
                <w:rFonts w:ascii="Arial" w:hAnsi="Arial" w:cs="Arial"/>
                <w:sz w:val="20"/>
                <w:szCs w:val="20"/>
              </w:rPr>
            </w:pPr>
          </w:p>
          <w:p w14:paraId="0F7A0F15" w14:textId="77777777" w:rsidR="00171E86" w:rsidRPr="00040A6E" w:rsidRDefault="003E74AF" w:rsidP="00FE1416">
            <w:pPr>
              <w:pStyle w:val="ListParagraph"/>
              <w:spacing w:after="0"/>
              <w:ind w:left="0"/>
              <w:rPr>
                <w:rFonts w:ascii="Arial" w:hAnsi="Arial" w:cs="Arial"/>
                <w:b/>
                <w:sz w:val="20"/>
                <w:szCs w:val="20"/>
              </w:rPr>
            </w:pPr>
            <w:r w:rsidRPr="00040A6E">
              <w:rPr>
                <w:rFonts w:ascii="Arial" w:hAnsi="Arial" w:cs="Arial"/>
                <w:b/>
                <w:sz w:val="20"/>
                <w:szCs w:val="20"/>
              </w:rPr>
              <w:t>1.5</w:t>
            </w:r>
          </w:p>
          <w:p w14:paraId="58A14955" w14:textId="77777777" w:rsidR="00C8252F" w:rsidRPr="00040A6E" w:rsidRDefault="00C8252F" w:rsidP="00040A6E">
            <w:pPr>
              <w:pStyle w:val="Style1"/>
              <w:rPr>
                <w:rFonts w:ascii="Arial" w:hAnsi="Arial" w:cs="Arial"/>
                <w:sz w:val="20"/>
                <w:szCs w:val="20"/>
              </w:rPr>
            </w:pPr>
            <w:r w:rsidRPr="00040A6E">
              <w:rPr>
                <w:rFonts w:ascii="Arial" w:hAnsi="Arial" w:cs="Arial"/>
                <w:sz w:val="20"/>
                <w:szCs w:val="20"/>
              </w:rPr>
              <w:t>Describe the types of community partner agencies contacted by LHJ staff. (N)</w:t>
            </w:r>
          </w:p>
          <w:p w14:paraId="3E871E44" w14:textId="77777777" w:rsidR="00C43CE6" w:rsidRPr="00040A6E" w:rsidRDefault="00171E86" w:rsidP="00040A6E">
            <w:pPr>
              <w:pStyle w:val="Style1"/>
              <w:rPr>
                <w:rFonts w:ascii="Arial" w:hAnsi="Arial" w:cs="Arial"/>
                <w:sz w:val="20"/>
                <w:szCs w:val="20"/>
              </w:rPr>
            </w:pPr>
            <w:r w:rsidRPr="00040A6E">
              <w:rPr>
                <w:rFonts w:ascii="Arial" w:hAnsi="Arial" w:cs="Arial"/>
                <w:sz w:val="20"/>
                <w:szCs w:val="20"/>
              </w:rPr>
              <w:t>Describe outreach activities performed in order to reach target population.</w:t>
            </w:r>
            <w:r w:rsidR="00C43CE6" w:rsidRPr="00040A6E">
              <w:rPr>
                <w:rFonts w:ascii="Arial" w:hAnsi="Arial" w:cs="Arial"/>
                <w:sz w:val="20"/>
                <w:szCs w:val="20"/>
              </w:rPr>
              <w:t xml:space="preserve"> (N)</w:t>
            </w:r>
          </w:p>
          <w:p w14:paraId="60A0EF1E" w14:textId="77777777" w:rsidR="00302D5D" w:rsidRPr="00040A6E" w:rsidRDefault="00AB1F44" w:rsidP="00040A6E">
            <w:pPr>
              <w:pStyle w:val="Style1"/>
              <w:rPr>
                <w:rFonts w:ascii="Arial" w:hAnsi="Arial" w:cs="Arial"/>
                <w:sz w:val="20"/>
                <w:szCs w:val="20"/>
              </w:rPr>
            </w:pPr>
            <w:r w:rsidRPr="00040A6E">
              <w:rPr>
                <w:rFonts w:ascii="Arial" w:hAnsi="Arial" w:cs="Arial"/>
                <w:sz w:val="20"/>
                <w:szCs w:val="20"/>
              </w:rPr>
              <w:t>Describe deviations in outreach activities, noting changes from local recruitment plan.</w:t>
            </w:r>
            <w:r w:rsidR="00C8252F" w:rsidRPr="00040A6E">
              <w:rPr>
                <w:rFonts w:ascii="Arial" w:hAnsi="Arial" w:cs="Arial"/>
                <w:sz w:val="20"/>
                <w:szCs w:val="20"/>
              </w:rPr>
              <w:t xml:space="preserve"> (N)</w:t>
            </w:r>
          </w:p>
          <w:p w14:paraId="190238A1" w14:textId="1020E91D" w:rsidR="00E65FE2" w:rsidRPr="00040A6E" w:rsidRDefault="00E65FE2" w:rsidP="00040A6E">
            <w:pPr>
              <w:pStyle w:val="Style1"/>
              <w:rPr>
                <w:rFonts w:ascii="Arial" w:hAnsi="Arial" w:cs="Arial"/>
                <w:sz w:val="20"/>
                <w:szCs w:val="20"/>
              </w:rPr>
            </w:pPr>
            <w:r w:rsidRPr="00040A6E">
              <w:rPr>
                <w:rFonts w:ascii="Arial" w:hAnsi="Arial" w:cs="Arial"/>
                <w:sz w:val="20"/>
                <w:szCs w:val="20"/>
              </w:rPr>
              <w:t xml:space="preserve">Document type, frequency and number of social media activities conducted </w:t>
            </w:r>
            <w:r w:rsidR="00FB7956" w:rsidRPr="00040A6E">
              <w:rPr>
                <w:rFonts w:ascii="Arial" w:hAnsi="Arial" w:cs="Arial"/>
                <w:sz w:val="20"/>
                <w:szCs w:val="20"/>
              </w:rPr>
              <w:t xml:space="preserve">on the BIH Primary Contact Table </w:t>
            </w:r>
            <w:r w:rsidRPr="00040A6E">
              <w:rPr>
                <w:rFonts w:ascii="Arial" w:hAnsi="Arial" w:cs="Arial"/>
                <w:sz w:val="20"/>
                <w:szCs w:val="20"/>
              </w:rPr>
              <w:t>and submit with Quarterly and Annual Report. (N)</w:t>
            </w:r>
          </w:p>
        </w:tc>
        <w:tc>
          <w:tcPr>
            <w:tcW w:w="3600" w:type="dxa"/>
          </w:tcPr>
          <w:p w14:paraId="05432D18" w14:textId="77777777" w:rsidR="00ED2C52" w:rsidRPr="00040A6E" w:rsidRDefault="00ED2C52" w:rsidP="00FE1416">
            <w:pPr>
              <w:pStyle w:val="ListParagraph"/>
              <w:spacing w:after="0"/>
              <w:ind w:left="0"/>
              <w:rPr>
                <w:rFonts w:ascii="Arial" w:hAnsi="Arial" w:cs="Arial"/>
                <w:sz w:val="20"/>
                <w:szCs w:val="20"/>
              </w:rPr>
            </w:pPr>
          </w:p>
          <w:p w14:paraId="7D259276" w14:textId="77777777" w:rsidR="00171E86" w:rsidRPr="00040A6E" w:rsidRDefault="003E74AF" w:rsidP="00FE1416">
            <w:pPr>
              <w:pStyle w:val="ListParagraph"/>
              <w:spacing w:after="0"/>
              <w:ind w:left="0"/>
              <w:rPr>
                <w:rFonts w:ascii="Arial" w:hAnsi="Arial" w:cs="Arial"/>
                <w:b/>
                <w:sz w:val="20"/>
                <w:szCs w:val="20"/>
              </w:rPr>
            </w:pPr>
            <w:r w:rsidRPr="00040A6E">
              <w:rPr>
                <w:rFonts w:ascii="Arial" w:hAnsi="Arial" w:cs="Arial"/>
                <w:b/>
                <w:sz w:val="20"/>
                <w:szCs w:val="20"/>
              </w:rPr>
              <w:t>1.5</w:t>
            </w:r>
          </w:p>
          <w:p w14:paraId="2570A12B" w14:textId="0F9436EC" w:rsidR="00122087" w:rsidRPr="00040A6E" w:rsidRDefault="00122087" w:rsidP="00040A6E">
            <w:pPr>
              <w:pStyle w:val="Style1"/>
              <w:rPr>
                <w:rFonts w:ascii="Arial" w:hAnsi="Arial" w:cs="Arial"/>
                <w:sz w:val="20"/>
                <w:szCs w:val="20"/>
              </w:rPr>
            </w:pPr>
            <w:r w:rsidRPr="00040A6E">
              <w:rPr>
                <w:rFonts w:ascii="Arial" w:hAnsi="Arial" w:cs="Arial"/>
                <w:sz w:val="20"/>
                <w:szCs w:val="20"/>
              </w:rPr>
              <w:t xml:space="preserve">Number of existing MOUs prior to FY </w:t>
            </w:r>
            <w:r w:rsidR="00736ABD" w:rsidRPr="00040A6E">
              <w:rPr>
                <w:rFonts w:ascii="Arial" w:hAnsi="Arial" w:cs="Arial"/>
                <w:sz w:val="20"/>
                <w:szCs w:val="20"/>
              </w:rPr>
              <w:t>20</w:t>
            </w:r>
            <w:r w:rsidRPr="00040A6E">
              <w:rPr>
                <w:rFonts w:ascii="Arial" w:hAnsi="Arial" w:cs="Arial"/>
                <w:sz w:val="20"/>
                <w:szCs w:val="20"/>
              </w:rPr>
              <w:t>1</w:t>
            </w:r>
            <w:r w:rsidR="00FB7956" w:rsidRPr="00040A6E">
              <w:rPr>
                <w:rFonts w:ascii="Arial" w:hAnsi="Arial" w:cs="Arial"/>
                <w:sz w:val="20"/>
                <w:szCs w:val="20"/>
              </w:rPr>
              <w:t>8</w:t>
            </w:r>
            <w:r w:rsidRPr="00040A6E">
              <w:rPr>
                <w:rFonts w:ascii="Arial" w:hAnsi="Arial" w:cs="Arial"/>
                <w:sz w:val="20"/>
                <w:szCs w:val="20"/>
              </w:rPr>
              <w:t>-1</w:t>
            </w:r>
            <w:r w:rsidR="00FB7956" w:rsidRPr="00040A6E">
              <w:rPr>
                <w:rFonts w:ascii="Arial" w:hAnsi="Arial" w:cs="Arial"/>
                <w:sz w:val="20"/>
                <w:szCs w:val="20"/>
              </w:rPr>
              <w:t>9</w:t>
            </w:r>
            <w:r w:rsidRPr="00040A6E">
              <w:rPr>
                <w:rFonts w:ascii="Arial" w:hAnsi="Arial" w:cs="Arial"/>
                <w:sz w:val="20"/>
                <w:szCs w:val="20"/>
              </w:rPr>
              <w:t>. (E)</w:t>
            </w:r>
          </w:p>
          <w:p w14:paraId="6CE3C277" w14:textId="113EC5EB" w:rsidR="00122087" w:rsidRPr="00040A6E" w:rsidRDefault="00122087" w:rsidP="00040A6E">
            <w:pPr>
              <w:pStyle w:val="Style1"/>
              <w:rPr>
                <w:rFonts w:ascii="Arial" w:hAnsi="Arial" w:cs="Arial"/>
                <w:sz w:val="20"/>
                <w:szCs w:val="20"/>
              </w:rPr>
            </w:pPr>
            <w:r w:rsidRPr="00040A6E">
              <w:rPr>
                <w:rFonts w:ascii="Arial" w:hAnsi="Arial" w:cs="Arial"/>
                <w:sz w:val="20"/>
                <w:szCs w:val="20"/>
              </w:rPr>
              <w:t xml:space="preserve">Number of new </w:t>
            </w:r>
            <w:r w:rsidR="00F743C1" w:rsidRPr="00040A6E">
              <w:rPr>
                <w:rFonts w:ascii="Arial" w:hAnsi="Arial" w:cs="Arial"/>
                <w:sz w:val="20"/>
                <w:szCs w:val="20"/>
              </w:rPr>
              <w:t>Memorandum of Understanding (</w:t>
            </w:r>
            <w:r w:rsidRPr="00040A6E">
              <w:rPr>
                <w:rFonts w:ascii="Arial" w:hAnsi="Arial" w:cs="Arial"/>
                <w:sz w:val="20"/>
                <w:szCs w:val="20"/>
              </w:rPr>
              <w:t>MOUs</w:t>
            </w:r>
            <w:r w:rsidR="00F743C1" w:rsidRPr="00040A6E">
              <w:rPr>
                <w:rFonts w:ascii="Arial" w:hAnsi="Arial" w:cs="Arial"/>
                <w:sz w:val="20"/>
                <w:szCs w:val="20"/>
              </w:rPr>
              <w:t>)</w:t>
            </w:r>
            <w:r w:rsidRPr="00040A6E">
              <w:rPr>
                <w:rFonts w:ascii="Arial" w:hAnsi="Arial" w:cs="Arial"/>
                <w:sz w:val="20"/>
                <w:szCs w:val="20"/>
              </w:rPr>
              <w:t xml:space="preserve"> established in FY </w:t>
            </w:r>
            <w:r w:rsidR="00736ABD" w:rsidRPr="00040A6E">
              <w:rPr>
                <w:rFonts w:ascii="Arial" w:hAnsi="Arial" w:cs="Arial"/>
                <w:sz w:val="20"/>
                <w:szCs w:val="20"/>
              </w:rPr>
              <w:t>20</w:t>
            </w:r>
            <w:r w:rsidRPr="00040A6E">
              <w:rPr>
                <w:rFonts w:ascii="Arial" w:hAnsi="Arial" w:cs="Arial"/>
                <w:sz w:val="20"/>
                <w:szCs w:val="20"/>
              </w:rPr>
              <w:t>1</w:t>
            </w:r>
            <w:r w:rsidR="00FB7956" w:rsidRPr="00040A6E">
              <w:rPr>
                <w:rFonts w:ascii="Arial" w:hAnsi="Arial" w:cs="Arial"/>
                <w:sz w:val="20"/>
                <w:szCs w:val="20"/>
              </w:rPr>
              <w:t>8</w:t>
            </w:r>
            <w:r w:rsidRPr="00040A6E">
              <w:rPr>
                <w:rFonts w:ascii="Arial" w:hAnsi="Arial" w:cs="Arial"/>
                <w:sz w:val="20"/>
                <w:szCs w:val="20"/>
              </w:rPr>
              <w:t>-1</w:t>
            </w:r>
            <w:r w:rsidR="00FB7956" w:rsidRPr="00040A6E">
              <w:rPr>
                <w:rFonts w:ascii="Arial" w:hAnsi="Arial" w:cs="Arial"/>
                <w:sz w:val="20"/>
                <w:szCs w:val="20"/>
              </w:rPr>
              <w:t>9</w:t>
            </w:r>
            <w:r w:rsidRPr="00040A6E">
              <w:rPr>
                <w:rFonts w:ascii="Arial" w:hAnsi="Arial" w:cs="Arial"/>
                <w:sz w:val="20"/>
                <w:szCs w:val="20"/>
              </w:rPr>
              <w:t>. (E)</w:t>
            </w:r>
          </w:p>
          <w:p w14:paraId="78A832E2" w14:textId="775E0ABB" w:rsidR="00171E86" w:rsidRPr="00040A6E" w:rsidRDefault="00CF55A1" w:rsidP="00040A6E">
            <w:pPr>
              <w:pStyle w:val="Style1"/>
              <w:rPr>
                <w:rFonts w:ascii="Arial" w:hAnsi="Arial" w:cs="Arial"/>
                <w:sz w:val="20"/>
                <w:szCs w:val="20"/>
              </w:rPr>
            </w:pPr>
            <w:r w:rsidRPr="00040A6E">
              <w:rPr>
                <w:rFonts w:ascii="Arial" w:hAnsi="Arial" w:cs="Arial"/>
                <w:sz w:val="20"/>
                <w:szCs w:val="20"/>
              </w:rPr>
              <w:t xml:space="preserve">Total number </w:t>
            </w:r>
            <w:r w:rsidR="00D46E1A" w:rsidRPr="00040A6E">
              <w:rPr>
                <w:rFonts w:ascii="Arial" w:hAnsi="Arial" w:cs="Arial"/>
                <w:sz w:val="20"/>
                <w:szCs w:val="20"/>
              </w:rPr>
              <w:t xml:space="preserve">(overall </w:t>
            </w:r>
            <w:r w:rsidR="00563279" w:rsidRPr="00040A6E">
              <w:rPr>
                <w:rFonts w:ascii="Arial" w:hAnsi="Arial" w:cs="Arial"/>
                <w:sz w:val="20"/>
                <w:szCs w:val="20"/>
              </w:rPr>
              <w:t>and</w:t>
            </w:r>
            <w:r w:rsidR="00D46E1A" w:rsidRPr="00040A6E">
              <w:rPr>
                <w:rFonts w:ascii="Arial" w:hAnsi="Arial" w:cs="Arial"/>
                <w:sz w:val="20"/>
                <w:szCs w:val="20"/>
              </w:rPr>
              <w:t xml:space="preserve"> by</w:t>
            </w:r>
            <w:r w:rsidR="00563279" w:rsidRPr="00040A6E">
              <w:rPr>
                <w:rFonts w:ascii="Arial" w:hAnsi="Arial" w:cs="Arial"/>
                <w:sz w:val="20"/>
                <w:szCs w:val="20"/>
              </w:rPr>
              <w:t xml:space="preserve"> type</w:t>
            </w:r>
            <w:r w:rsidR="00D46E1A" w:rsidRPr="00040A6E">
              <w:rPr>
                <w:rFonts w:ascii="Arial" w:hAnsi="Arial" w:cs="Arial"/>
                <w:sz w:val="20"/>
                <w:szCs w:val="20"/>
              </w:rPr>
              <w:t>)</w:t>
            </w:r>
            <w:r w:rsidR="00563279" w:rsidRPr="00040A6E">
              <w:rPr>
                <w:rFonts w:ascii="Arial" w:hAnsi="Arial" w:cs="Arial"/>
                <w:sz w:val="20"/>
                <w:szCs w:val="20"/>
              </w:rPr>
              <w:t xml:space="preserve"> </w:t>
            </w:r>
            <w:r w:rsidRPr="00040A6E">
              <w:rPr>
                <w:rFonts w:ascii="Arial" w:hAnsi="Arial" w:cs="Arial"/>
                <w:sz w:val="20"/>
                <w:szCs w:val="20"/>
              </w:rPr>
              <w:t>of outreach activities completed by all staff</w:t>
            </w:r>
            <w:r w:rsidR="00043D50" w:rsidRPr="00040A6E">
              <w:rPr>
                <w:rFonts w:ascii="Arial" w:hAnsi="Arial" w:cs="Arial"/>
                <w:sz w:val="20"/>
                <w:szCs w:val="20"/>
              </w:rPr>
              <w:t xml:space="preserve"> during FY </w:t>
            </w:r>
            <w:r w:rsidR="00736ABD" w:rsidRPr="00040A6E">
              <w:rPr>
                <w:rFonts w:ascii="Arial" w:hAnsi="Arial" w:cs="Arial"/>
                <w:sz w:val="20"/>
                <w:szCs w:val="20"/>
              </w:rPr>
              <w:t>20</w:t>
            </w:r>
            <w:r w:rsidR="00043D50" w:rsidRPr="00040A6E">
              <w:rPr>
                <w:rFonts w:ascii="Arial" w:hAnsi="Arial" w:cs="Arial"/>
                <w:sz w:val="20"/>
                <w:szCs w:val="20"/>
              </w:rPr>
              <w:t>1</w:t>
            </w:r>
            <w:r w:rsidR="00D01D0F" w:rsidRPr="00040A6E">
              <w:rPr>
                <w:rFonts w:ascii="Arial" w:hAnsi="Arial" w:cs="Arial"/>
                <w:sz w:val="20"/>
                <w:szCs w:val="20"/>
              </w:rPr>
              <w:t>8</w:t>
            </w:r>
            <w:r w:rsidR="00043D50" w:rsidRPr="00040A6E">
              <w:rPr>
                <w:rFonts w:ascii="Arial" w:hAnsi="Arial" w:cs="Arial"/>
                <w:sz w:val="20"/>
                <w:szCs w:val="20"/>
              </w:rPr>
              <w:t>-1</w:t>
            </w:r>
            <w:r w:rsidR="00D01D0F" w:rsidRPr="00040A6E">
              <w:rPr>
                <w:rFonts w:ascii="Arial" w:hAnsi="Arial" w:cs="Arial"/>
                <w:sz w:val="20"/>
                <w:szCs w:val="20"/>
              </w:rPr>
              <w:t>9</w:t>
            </w:r>
            <w:r w:rsidRPr="00040A6E">
              <w:rPr>
                <w:rFonts w:ascii="Arial" w:hAnsi="Arial" w:cs="Arial"/>
                <w:sz w:val="20"/>
                <w:szCs w:val="20"/>
              </w:rPr>
              <w:t>. (E)</w:t>
            </w:r>
          </w:p>
        </w:tc>
      </w:tr>
      <w:tr w:rsidR="00DC7A1A" w:rsidRPr="00040A6E" w14:paraId="6F400C8F" w14:textId="77777777" w:rsidTr="002A463A">
        <w:trPr>
          <w:jc w:val="center"/>
        </w:trPr>
        <w:tc>
          <w:tcPr>
            <w:tcW w:w="3600" w:type="dxa"/>
          </w:tcPr>
          <w:p w14:paraId="63366008" w14:textId="77777777" w:rsidR="001355B2" w:rsidRDefault="001355B2" w:rsidP="003B05F2">
            <w:pPr>
              <w:pStyle w:val="ListParagraph"/>
              <w:spacing w:after="0"/>
              <w:rPr>
                <w:rFonts w:ascii="Arial" w:hAnsi="Arial" w:cs="Arial"/>
                <w:sz w:val="20"/>
                <w:szCs w:val="20"/>
              </w:rPr>
            </w:pPr>
          </w:p>
          <w:p w14:paraId="2BD9FE46" w14:textId="77777777" w:rsidR="001355B2" w:rsidRDefault="001355B2" w:rsidP="003B05F2">
            <w:pPr>
              <w:pStyle w:val="ListParagraph"/>
              <w:spacing w:after="0"/>
              <w:rPr>
                <w:rFonts w:ascii="Arial" w:hAnsi="Arial" w:cs="Arial"/>
                <w:sz w:val="20"/>
                <w:szCs w:val="20"/>
              </w:rPr>
            </w:pPr>
          </w:p>
          <w:p w14:paraId="4456A031" w14:textId="77777777" w:rsidR="001355B2" w:rsidRDefault="001355B2" w:rsidP="003B05F2">
            <w:pPr>
              <w:pStyle w:val="ListParagraph"/>
              <w:spacing w:after="0"/>
              <w:rPr>
                <w:rFonts w:ascii="Arial" w:hAnsi="Arial" w:cs="Arial"/>
                <w:sz w:val="20"/>
                <w:szCs w:val="20"/>
              </w:rPr>
            </w:pPr>
          </w:p>
          <w:p w14:paraId="2BD4EBBB" w14:textId="77777777" w:rsidR="001355B2" w:rsidRDefault="001355B2" w:rsidP="003B05F2">
            <w:pPr>
              <w:pStyle w:val="ListParagraph"/>
              <w:spacing w:after="0"/>
              <w:rPr>
                <w:rFonts w:ascii="Arial" w:hAnsi="Arial" w:cs="Arial"/>
                <w:sz w:val="20"/>
                <w:szCs w:val="20"/>
              </w:rPr>
            </w:pPr>
          </w:p>
          <w:p w14:paraId="24AB0580" w14:textId="04437B11" w:rsidR="00DC7A1A" w:rsidRPr="00040A6E" w:rsidRDefault="00DC7A1A" w:rsidP="003B05F2">
            <w:pPr>
              <w:pStyle w:val="ListParagraph"/>
              <w:spacing w:after="0"/>
              <w:rPr>
                <w:rFonts w:ascii="Arial" w:hAnsi="Arial" w:cs="Arial"/>
                <w:sz w:val="20"/>
                <w:szCs w:val="20"/>
              </w:rPr>
            </w:pPr>
            <w:r w:rsidRPr="00040A6E">
              <w:rPr>
                <w:rFonts w:ascii="Arial" w:hAnsi="Arial" w:cs="Arial"/>
                <w:sz w:val="20"/>
                <w:szCs w:val="20"/>
              </w:rPr>
              <w:lastRenderedPageBreak/>
              <w:t>PARTICIPANT RECRUITMENT</w:t>
            </w:r>
          </w:p>
          <w:p w14:paraId="4FFED72A" w14:textId="77777777" w:rsidR="00D969B5" w:rsidRPr="00040A6E" w:rsidRDefault="00D969B5" w:rsidP="003B05F2">
            <w:pPr>
              <w:spacing w:after="0"/>
              <w:rPr>
                <w:rFonts w:ascii="Arial" w:hAnsi="Arial" w:cs="Arial"/>
                <w:b/>
                <w:sz w:val="20"/>
                <w:szCs w:val="20"/>
              </w:rPr>
            </w:pPr>
            <w:r w:rsidRPr="00040A6E">
              <w:rPr>
                <w:rFonts w:ascii="Arial" w:hAnsi="Arial" w:cs="Arial"/>
                <w:b/>
                <w:sz w:val="20"/>
                <w:szCs w:val="20"/>
              </w:rPr>
              <w:t>1.6</w:t>
            </w:r>
          </w:p>
          <w:p w14:paraId="7E915406" w14:textId="77777777" w:rsidR="00DC7A1A" w:rsidRPr="00040A6E" w:rsidRDefault="00DC7A1A" w:rsidP="0074128D">
            <w:pPr>
              <w:pStyle w:val="ListParagraph"/>
              <w:spacing w:after="0"/>
              <w:ind w:left="342"/>
              <w:rPr>
                <w:rFonts w:ascii="Arial" w:hAnsi="Arial" w:cs="Arial"/>
                <w:sz w:val="20"/>
                <w:szCs w:val="20"/>
              </w:rPr>
            </w:pPr>
            <w:r w:rsidRPr="00040A6E">
              <w:rPr>
                <w:rFonts w:ascii="Arial" w:hAnsi="Arial" w:cs="Arial"/>
                <w:sz w:val="20"/>
                <w:szCs w:val="20"/>
              </w:rPr>
              <w:t>All BIH LHJs will recruit African-</w:t>
            </w:r>
            <w:r w:rsidR="00D969B5" w:rsidRPr="00040A6E">
              <w:rPr>
                <w:rFonts w:ascii="Arial" w:hAnsi="Arial" w:cs="Arial"/>
                <w:sz w:val="20"/>
                <w:szCs w:val="20"/>
              </w:rPr>
              <w:t xml:space="preserve"> </w:t>
            </w:r>
            <w:r w:rsidRPr="00040A6E">
              <w:rPr>
                <w:rFonts w:ascii="Arial" w:hAnsi="Arial" w:cs="Arial"/>
                <w:sz w:val="20"/>
                <w:szCs w:val="20"/>
              </w:rPr>
              <w:t>American women 18</w:t>
            </w:r>
            <w:r w:rsidR="002D523B" w:rsidRPr="00040A6E">
              <w:rPr>
                <w:rFonts w:ascii="Arial" w:hAnsi="Arial" w:cs="Arial"/>
                <w:sz w:val="20"/>
                <w:szCs w:val="20"/>
              </w:rPr>
              <w:t xml:space="preserve"> </w:t>
            </w:r>
            <w:r w:rsidRPr="00040A6E">
              <w:rPr>
                <w:rFonts w:ascii="Arial" w:hAnsi="Arial" w:cs="Arial"/>
                <w:sz w:val="20"/>
                <w:szCs w:val="20"/>
              </w:rPr>
              <w:t>years of age,</w:t>
            </w:r>
            <w:r w:rsidR="00D969B5" w:rsidRPr="00040A6E">
              <w:rPr>
                <w:rFonts w:ascii="Arial" w:hAnsi="Arial" w:cs="Arial"/>
                <w:sz w:val="20"/>
                <w:szCs w:val="20"/>
              </w:rPr>
              <w:t xml:space="preserve"> </w:t>
            </w:r>
            <w:r w:rsidRPr="00040A6E">
              <w:rPr>
                <w:rFonts w:ascii="Arial" w:hAnsi="Arial" w:cs="Arial"/>
                <w:sz w:val="20"/>
                <w:szCs w:val="20"/>
              </w:rPr>
              <w:t xml:space="preserve">less than </w:t>
            </w:r>
            <w:r w:rsidR="00D60D64" w:rsidRPr="00040A6E">
              <w:rPr>
                <w:rFonts w:ascii="Arial" w:hAnsi="Arial" w:cs="Arial"/>
                <w:sz w:val="20"/>
                <w:szCs w:val="20"/>
              </w:rPr>
              <w:t>30</w:t>
            </w:r>
            <w:r w:rsidRPr="00040A6E">
              <w:rPr>
                <w:rFonts w:ascii="Arial" w:hAnsi="Arial" w:cs="Arial"/>
                <w:sz w:val="20"/>
                <w:szCs w:val="20"/>
              </w:rPr>
              <w:t xml:space="preserve"> </w:t>
            </w:r>
            <w:r w:rsidR="00CE69E3" w:rsidRPr="00040A6E">
              <w:rPr>
                <w:rFonts w:ascii="Arial" w:hAnsi="Arial" w:cs="Arial"/>
                <w:sz w:val="20"/>
                <w:szCs w:val="20"/>
              </w:rPr>
              <w:t>weeks pregnant.</w:t>
            </w:r>
          </w:p>
        </w:tc>
        <w:tc>
          <w:tcPr>
            <w:tcW w:w="3600" w:type="dxa"/>
          </w:tcPr>
          <w:p w14:paraId="28516E5B" w14:textId="77777777" w:rsidR="00D969B5" w:rsidRPr="00040A6E" w:rsidRDefault="00D969B5" w:rsidP="00FE1416">
            <w:pPr>
              <w:pStyle w:val="ListParagraph"/>
              <w:spacing w:after="0"/>
              <w:ind w:left="0"/>
              <w:rPr>
                <w:rFonts w:ascii="Arial" w:hAnsi="Arial" w:cs="Arial"/>
                <w:sz w:val="20"/>
                <w:szCs w:val="20"/>
              </w:rPr>
            </w:pPr>
          </w:p>
          <w:p w14:paraId="20981BE5" w14:textId="77777777" w:rsidR="001355B2" w:rsidRDefault="001355B2" w:rsidP="00FE1416">
            <w:pPr>
              <w:pStyle w:val="ListParagraph"/>
              <w:spacing w:after="0"/>
              <w:ind w:left="0"/>
              <w:rPr>
                <w:rFonts w:ascii="Arial" w:hAnsi="Arial" w:cs="Arial"/>
                <w:b/>
                <w:sz w:val="20"/>
                <w:szCs w:val="20"/>
              </w:rPr>
            </w:pPr>
          </w:p>
          <w:p w14:paraId="065B2D7C" w14:textId="77777777" w:rsidR="001355B2" w:rsidRDefault="001355B2" w:rsidP="00FE1416">
            <w:pPr>
              <w:pStyle w:val="ListParagraph"/>
              <w:spacing w:after="0"/>
              <w:ind w:left="0"/>
              <w:rPr>
                <w:rFonts w:ascii="Arial" w:hAnsi="Arial" w:cs="Arial"/>
                <w:b/>
                <w:sz w:val="20"/>
                <w:szCs w:val="20"/>
              </w:rPr>
            </w:pPr>
          </w:p>
          <w:p w14:paraId="306D7FB7" w14:textId="77777777" w:rsidR="001355B2" w:rsidRDefault="001355B2" w:rsidP="00FE1416">
            <w:pPr>
              <w:pStyle w:val="ListParagraph"/>
              <w:spacing w:after="0"/>
              <w:ind w:left="0"/>
              <w:rPr>
                <w:rFonts w:ascii="Arial" w:hAnsi="Arial" w:cs="Arial"/>
                <w:b/>
                <w:sz w:val="20"/>
                <w:szCs w:val="20"/>
              </w:rPr>
            </w:pPr>
          </w:p>
          <w:p w14:paraId="46DCE03A" w14:textId="77777777" w:rsidR="001355B2" w:rsidRDefault="001355B2" w:rsidP="00FE1416">
            <w:pPr>
              <w:pStyle w:val="ListParagraph"/>
              <w:spacing w:after="0"/>
              <w:ind w:left="0"/>
              <w:rPr>
                <w:rFonts w:ascii="Arial" w:hAnsi="Arial" w:cs="Arial"/>
                <w:b/>
                <w:sz w:val="20"/>
                <w:szCs w:val="20"/>
              </w:rPr>
            </w:pPr>
          </w:p>
          <w:p w14:paraId="49511E15" w14:textId="77777777" w:rsidR="001355B2" w:rsidRDefault="001355B2" w:rsidP="00FE1416">
            <w:pPr>
              <w:pStyle w:val="ListParagraph"/>
              <w:spacing w:after="0"/>
              <w:ind w:left="0"/>
              <w:rPr>
                <w:rFonts w:ascii="Arial" w:hAnsi="Arial" w:cs="Arial"/>
                <w:b/>
                <w:sz w:val="20"/>
                <w:szCs w:val="20"/>
              </w:rPr>
            </w:pPr>
          </w:p>
          <w:p w14:paraId="57035C6B" w14:textId="0E2C01E3" w:rsidR="00DC7A1A" w:rsidRPr="00040A6E" w:rsidRDefault="00DC7A1A" w:rsidP="00FE1416">
            <w:pPr>
              <w:pStyle w:val="ListParagraph"/>
              <w:spacing w:after="0"/>
              <w:ind w:left="0"/>
              <w:rPr>
                <w:rFonts w:ascii="Arial" w:hAnsi="Arial" w:cs="Arial"/>
                <w:b/>
                <w:sz w:val="20"/>
                <w:szCs w:val="20"/>
              </w:rPr>
            </w:pPr>
            <w:r w:rsidRPr="00040A6E">
              <w:rPr>
                <w:rFonts w:ascii="Arial" w:hAnsi="Arial" w:cs="Arial"/>
                <w:b/>
                <w:sz w:val="20"/>
                <w:szCs w:val="20"/>
              </w:rPr>
              <w:t>1.6</w:t>
            </w:r>
          </w:p>
          <w:p w14:paraId="36FD5A06" w14:textId="0C82707F" w:rsidR="00DC7A1A" w:rsidRPr="00040A6E" w:rsidRDefault="00DC7A1A" w:rsidP="00040A6E">
            <w:pPr>
              <w:pStyle w:val="Style1"/>
              <w:rPr>
                <w:rFonts w:ascii="Arial" w:hAnsi="Arial" w:cs="Arial"/>
                <w:sz w:val="20"/>
                <w:szCs w:val="20"/>
              </w:rPr>
            </w:pPr>
            <w:r w:rsidRPr="00040A6E">
              <w:rPr>
                <w:rFonts w:ascii="Arial" w:hAnsi="Arial" w:cs="Arial"/>
                <w:sz w:val="20"/>
                <w:szCs w:val="20"/>
              </w:rPr>
              <w:t>Develop</w:t>
            </w:r>
            <w:r w:rsidR="004E2986" w:rsidRPr="00040A6E">
              <w:rPr>
                <w:rFonts w:ascii="Arial" w:hAnsi="Arial" w:cs="Arial"/>
                <w:sz w:val="20"/>
                <w:szCs w:val="20"/>
              </w:rPr>
              <w:t xml:space="preserve"> and implement</w:t>
            </w:r>
            <w:r w:rsidRPr="00040A6E">
              <w:rPr>
                <w:rFonts w:ascii="Arial" w:hAnsi="Arial" w:cs="Arial"/>
                <w:sz w:val="20"/>
                <w:szCs w:val="20"/>
              </w:rPr>
              <w:t xml:space="preserve"> a Participant Recruitment Plan (standardized intake process) according to the target population and eligibility guidelines in MCAH</w:t>
            </w:r>
            <w:r w:rsidR="007712D5" w:rsidRPr="00040A6E">
              <w:rPr>
                <w:rFonts w:ascii="Arial" w:hAnsi="Arial" w:cs="Arial"/>
                <w:sz w:val="20"/>
                <w:szCs w:val="20"/>
              </w:rPr>
              <w:t>-</w:t>
            </w:r>
            <w:r w:rsidRPr="00040A6E">
              <w:rPr>
                <w:rFonts w:ascii="Arial" w:hAnsi="Arial" w:cs="Arial"/>
                <w:sz w:val="20"/>
                <w:szCs w:val="20"/>
              </w:rPr>
              <w:t>BIH P&amp;P</w:t>
            </w:r>
            <w:r w:rsidR="0067221B" w:rsidRPr="00040A6E">
              <w:rPr>
                <w:rFonts w:ascii="Arial" w:hAnsi="Arial" w:cs="Arial"/>
                <w:sz w:val="20"/>
                <w:szCs w:val="20"/>
              </w:rPr>
              <w:t xml:space="preserve"> and submit </w:t>
            </w:r>
            <w:r w:rsidR="00FB7956" w:rsidRPr="00040A6E">
              <w:rPr>
                <w:rFonts w:ascii="Arial" w:hAnsi="Arial" w:cs="Arial"/>
                <w:sz w:val="20"/>
                <w:szCs w:val="20"/>
              </w:rPr>
              <w:t>upon request.</w:t>
            </w:r>
          </w:p>
          <w:p w14:paraId="30737A43" w14:textId="77777777" w:rsidR="00DC7A1A" w:rsidRPr="00040A6E" w:rsidRDefault="007712D5" w:rsidP="00040A6E">
            <w:pPr>
              <w:pStyle w:val="Style1"/>
              <w:rPr>
                <w:rFonts w:ascii="Arial" w:hAnsi="Arial" w:cs="Arial"/>
                <w:sz w:val="20"/>
                <w:szCs w:val="20"/>
              </w:rPr>
            </w:pPr>
            <w:r w:rsidRPr="00040A6E">
              <w:rPr>
                <w:rFonts w:ascii="Arial" w:hAnsi="Arial" w:cs="Arial"/>
                <w:sz w:val="20"/>
                <w:szCs w:val="20"/>
              </w:rPr>
              <w:t xml:space="preserve">Review </w:t>
            </w:r>
            <w:r w:rsidR="00DC7A1A" w:rsidRPr="00040A6E">
              <w:rPr>
                <w:rFonts w:ascii="Arial" w:hAnsi="Arial" w:cs="Arial"/>
                <w:sz w:val="20"/>
                <w:szCs w:val="20"/>
              </w:rPr>
              <w:t>Recruitment plan annually and update as needed.</w:t>
            </w:r>
          </w:p>
        </w:tc>
        <w:tc>
          <w:tcPr>
            <w:tcW w:w="3600" w:type="dxa"/>
          </w:tcPr>
          <w:p w14:paraId="59262D43" w14:textId="77777777" w:rsidR="00D969B5" w:rsidRPr="00040A6E" w:rsidRDefault="00D969B5" w:rsidP="00FE1416">
            <w:pPr>
              <w:spacing w:after="0"/>
              <w:rPr>
                <w:rFonts w:ascii="Arial" w:hAnsi="Arial" w:cs="Arial"/>
                <w:sz w:val="20"/>
                <w:szCs w:val="20"/>
              </w:rPr>
            </w:pPr>
          </w:p>
          <w:p w14:paraId="10BD1956" w14:textId="77777777" w:rsidR="001355B2" w:rsidRDefault="001355B2" w:rsidP="00FE1416">
            <w:pPr>
              <w:spacing w:after="0"/>
              <w:rPr>
                <w:rFonts w:ascii="Arial" w:hAnsi="Arial" w:cs="Arial"/>
                <w:b/>
                <w:sz w:val="20"/>
                <w:szCs w:val="20"/>
              </w:rPr>
            </w:pPr>
          </w:p>
          <w:p w14:paraId="770091C0" w14:textId="77777777" w:rsidR="001355B2" w:rsidRDefault="001355B2" w:rsidP="00FE1416">
            <w:pPr>
              <w:spacing w:after="0"/>
              <w:rPr>
                <w:rFonts w:ascii="Arial" w:hAnsi="Arial" w:cs="Arial"/>
                <w:b/>
                <w:sz w:val="20"/>
                <w:szCs w:val="20"/>
              </w:rPr>
            </w:pPr>
          </w:p>
          <w:p w14:paraId="0888E4E7" w14:textId="77777777" w:rsidR="001355B2" w:rsidRDefault="001355B2" w:rsidP="00FE1416">
            <w:pPr>
              <w:spacing w:after="0"/>
              <w:rPr>
                <w:rFonts w:ascii="Arial" w:hAnsi="Arial" w:cs="Arial"/>
                <w:b/>
                <w:sz w:val="20"/>
                <w:szCs w:val="20"/>
              </w:rPr>
            </w:pPr>
          </w:p>
          <w:p w14:paraId="59E349CC" w14:textId="77777777" w:rsidR="001355B2" w:rsidRDefault="001355B2" w:rsidP="00FE1416">
            <w:pPr>
              <w:spacing w:after="0"/>
              <w:rPr>
                <w:rFonts w:ascii="Arial" w:hAnsi="Arial" w:cs="Arial"/>
                <w:b/>
                <w:sz w:val="20"/>
                <w:szCs w:val="20"/>
              </w:rPr>
            </w:pPr>
          </w:p>
          <w:p w14:paraId="1BD4316D" w14:textId="77777777" w:rsidR="001355B2" w:rsidRDefault="001355B2" w:rsidP="00FE1416">
            <w:pPr>
              <w:spacing w:after="0"/>
              <w:rPr>
                <w:rFonts w:ascii="Arial" w:hAnsi="Arial" w:cs="Arial"/>
                <w:b/>
                <w:sz w:val="20"/>
                <w:szCs w:val="20"/>
              </w:rPr>
            </w:pPr>
          </w:p>
          <w:p w14:paraId="28A343C6" w14:textId="20EE573A" w:rsidR="00DC7A1A" w:rsidRPr="00040A6E" w:rsidRDefault="00DC7A1A" w:rsidP="00FE1416">
            <w:pPr>
              <w:spacing w:after="0"/>
              <w:rPr>
                <w:rFonts w:ascii="Arial" w:hAnsi="Arial" w:cs="Arial"/>
                <w:b/>
                <w:sz w:val="20"/>
                <w:szCs w:val="20"/>
              </w:rPr>
            </w:pPr>
            <w:r w:rsidRPr="00040A6E">
              <w:rPr>
                <w:rFonts w:ascii="Arial" w:hAnsi="Arial" w:cs="Arial"/>
                <w:b/>
                <w:sz w:val="20"/>
                <w:szCs w:val="20"/>
              </w:rPr>
              <w:t>1.6</w:t>
            </w:r>
          </w:p>
          <w:p w14:paraId="1A6BD401" w14:textId="77777777" w:rsidR="00DC7A1A" w:rsidRPr="00040A6E" w:rsidRDefault="00DC7A1A" w:rsidP="00040A6E">
            <w:pPr>
              <w:pStyle w:val="Style1"/>
              <w:rPr>
                <w:rFonts w:ascii="Arial" w:hAnsi="Arial" w:cs="Arial"/>
                <w:sz w:val="20"/>
                <w:szCs w:val="20"/>
              </w:rPr>
            </w:pPr>
            <w:r w:rsidRPr="00040A6E">
              <w:rPr>
                <w:rFonts w:ascii="Arial" w:hAnsi="Arial" w:cs="Arial"/>
                <w:sz w:val="20"/>
                <w:szCs w:val="20"/>
              </w:rPr>
              <w:t>Submit participant triage algorithm with submission of AFA packet.</w:t>
            </w:r>
          </w:p>
          <w:p w14:paraId="604EEF57" w14:textId="77777777" w:rsidR="00DC7A1A" w:rsidRPr="00040A6E" w:rsidRDefault="00063037" w:rsidP="00040A6E">
            <w:pPr>
              <w:pStyle w:val="Style1"/>
              <w:rPr>
                <w:rFonts w:ascii="Arial" w:hAnsi="Arial" w:cs="Arial"/>
                <w:b/>
                <w:sz w:val="20"/>
                <w:szCs w:val="20"/>
              </w:rPr>
            </w:pPr>
            <w:r w:rsidRPr="00040A6E">
              <w:rPr>
                <w:rFonts w:ascii="Arial" w:hAnsi="Arial" w:cs="Arial"/>
                <w:sz w:val="20"/>
                <w:szCs w:val="20"/>
              </w:rPr>
              <w:t xml:space="preserve">Track and document progress in meeting goals of the </w:t>
            </w:r>
            <w:r w:rsidR="00DC7A1A" w:rsidRPr="00040A6E">
              <w:rPr>
                <w:rFonts w:ascii="Arial" w:hAnsi="Arial" w:cs="Arial"/>
                <w:sz w:val="20"/>
                <w:szCs w:val="20"/>
              </w:rPr>
              <w:t>Participant Recruitment Plan</w:t>
            </w:r>
            <w:r w:rsidRPr="00040A6E">
              <w:rPr>
                <w:rFonts w:ascii="Arial" w:hAnsi="Arial" w:cs="Arial"/>
                <w:sz w:val="20"/>
                <w:szCs w:val="20"/>
              </w:rPr>
              <w:t>,</w:t>
            </w:r>
            <w:r w:rsidR="00DC7A1A" w:rsidRPr="00040A6E">
              <w:rPr>
                <w:rFonts w:ascii="Arial" w:hAnsi="Arial" w:cs="Arial"/>
                <w:sz w:val="20"/>
                <w:szCs w:val="20"/>
              </w:rPr>
              <w:t xml:space="preserve"> review annually and update as needed.</w:t>
            </w:r>
          </w:p>
        </w:tc>
        <w:tc>
          <w:tcPr>
            <w:tcW w:w="3600" w:type="dxa"/>
          </w:tcPr>
          <w:p w14:paraId="4F40CBB9" w14:textId="77777777" w:rsidR="00D969B5" w:rsidRPr="00040A6E" w:rsidRDefault="00D969B5" w:rsidP="003B05F2">
            <w:pPr>
              <w:spacing w:after="0"/>
              <w:rPr>
                <w:rFonts w:ascii="Arial" w:hAnsi="Arial" w:cs="Arial"/>
                <w:sz w:val="20"/>
                <w:szCs w:val="20"/>
              </w:rPr>
            </w:pPr>
          </w:p>
          <w:p w14:paraId="65154CBE" w14:textId="77777777" w:rsidR="001355B2" w:rsidRDefault="001355B2" w:rsidP="003B05F2">
            <w:pPr>
              <w:spacing w:after="0"/>
              <w:rPr>
                <w:rFonts w:ascii="Arial" w:hAnsi="Arial" w:cs="Arial"/>
                <w:b/>
                <w:sz w:val="20"/>
                <w:szCs w:val="20"/>
              </w:rPr>
            </w:pPr>
          </w:p>
          <w:p w14:paraId="09D26AE8" w14:textId="77777777" w:rsidR="001355B2" w:rsidRDefault="001355B2" w:rsidP="003B05F2">
            <w:pPr>
              <w:spacing w:after="0"/>
              <w:rPr>
                <w:rFonts w:ascii="Arial" w:hAnsi="Arial" w:cs="Arial"/>
                <w:b/>
                <w:sz w:val="20"/>
                <w:szCs w:val="20"/>
              </w:rPr>
            </w:pPr>
          </w:p>
          <w:p w14:paraId="74DE666C" w14:textId="77777777" w:rsidR="001355B2" w:rsidRDefault="001355B2" w:rsidP="003B05F2">
            <w:pPr>
              <w:spacing w:after="0"/>
              <w:rPr>
                <w:rFonts w:ascii="Arial" w:hAnsi="Arial" w:cs="Arial"/>
                <w:b/>
                <w:sz w:val="20"/>
                <w:szCs w:val="20"/>
              </w:rPr>
            </w:pPr>
          </w:p>
          <w:p w14:paraId="0BBB690F" w14:textId="77777777" w:rsidR="001355B2" w:rsidRDefault="001355B2" w:rsidP="003B05F2">
            <w:pPr>
              <w:spacing w:after="0"/>
              <w:rPr>
                <w:rFonts w:ascii="Arial" w:hAnsi="Arial" w:cs="Arial"/>
                <w:b/>
                <w:sz w:val="20"/>
                <w:szCs w:val="20"/>
              </w:rPr>
            </w:pPr>
          </w:p>
          <w:p w14:paraId="3F4FE8CA" w14:textId="77777777" w:rsidR="001355B2" w:rsidRDefault="001355B2" w:rsidP="003B05F2">
            <w:pPr>
              <w:spacing w:after="0"/>
              <w:rPr>
                <w:rFonts w:ascii="Arial" w:hAnsi="Arial" w:cs="Arial"/>
                <w:b/>
                <w:sz w:val="20"/>
                <w:szCs w:val="20"/>
              </w:rPr>
            </w:pPr>
          </w:p>
          <w:p w14:paraId="03D4605D" w14:textId="7F0D6105" w:rsidR="00DC7A1A" w:rsidRPr="00040A6E" w:rsidRDefault="00DC7A1A" w:rsidP="003B05F2">
            <w:pPr>
              <w:spacing w:after="0"/>
              <w:rPr>
                <w:rFonts w:ascii="Arial" w:hAnsi="Arial" w:cs="Arial"/>
                <w:b/>
                <w:sz w:val="20"/>
                <w:szCs w:val="20"/>
              </w:rPr>
            </w:pPr>
            <w:r w:rsidRPr="00040A6E">
              <w:rPr>
                <w:rFonts w:ascii="Arial" w:hAnsi="Arial" w:cs="Arial"/>
                <w:b/>
                <w:sz w:val="20"/>
                <w:szCs w:val="20"/>
              </w:rPr>
              <w:t>1.6</w:t>
            </w:r>
          </w:p>
          <w:p w14:paraId="05816F55" w14:textId="77777777" w:rsidR="00DC7A1A" w:rsidRPr="00040A6E" w:rsidRDefault="00DC7A1A" w:rsidP="00040A6E">
            <w:pPr>
              <w:pStyle w:val="Style1"/>
              <w:rPr>
                <w:rFonts w:ascii="Arial" w:hAnsi="Arial" w:cs="Arial"/>
                <w:sz w:val="20"/>
                <w:szCs w:val="20"/>
              </w:rPr>
            </w:pPr>
            <w:r w:rsidRPr="00040A6E">
              <w:rPr>
                <w:rFonts w:ascii="Arial" w:hAnsi="Arial" w:cs="Arial"/>
                <w:sz w:val="20"/>
                <w:szCs w:val="20"/>
              </w:rPr>
              <w:t xml:space="preserve">Number and percent of recruited and referred women that were eligible (at least 18 years old and </w:t>
            </w:r>
            <w:r w:rsidR="00736ABD" w:rsidRPr="00040A6E">
              <w:rPr>
                <w:rFonts w:ascii="Arial" w:hAnsi="Arial" w:cs="Arial"/>
                <w:sz w:val="20"/>
                <w:szCs w:val="20"/>
              </w:rPr>
              <w:t xml:space="preserve">less than </w:t>
            </w:r>
            <w:r w:rsidR="0076673E" w:rsidRPr="00040A6E">
              <w:rPr>
                <w:rFonts w:ascii="Arial" w:hAnsi="Arial" w:cs="Arial"/>
                <w:sz w:val="20"/>
                <w:szCs w:val="20"/>
              </w:rPr>
              <w:t>30</w:t>
            </w:r>
            <w:r w:rsidRPr="00040A6E">
              <w:rPr>
                <w:rFonts w:ascii="Arial" w:hAnsi="Arial" w:cs="Arial"/>
                <w:sz w:val="20"/>
                <w:szCs w:val="20"/>
              </w:rPr>
              <w:t xml:space="preserve"> weeks </w:t>
            </w:r>
            <w:r w:rsidR="00736ABD" w:rsidRPr="00040A6E">
              <w:rPr>
                <w:rFonts w:ascii="Arial" w:hAnsi="Arial" w:cs="Arial"/>
                <w:sz w:val="20"/>
                <w:szCs w:val="20"/>
              </w:rPr>
              <w:t>pregnant</w:t>
            </w:r>
            <w:r w:rsidRPr="00040A6E">
              <w:rPr>
                <w:rFonts w:ascii="Arial" w:hAnsi="Arial" w:cs="Arial"/>
                <w:sz w:val="20"/>
                <w:szCs w:val="20"/>
              </w:rPr>
              <w:t>)</w:t>
            </w:r>
            <w:r w:rsidR="009F6E03" w:rsidRPr="00040A6E">
              <w:rPr>
                <w:rFonts w:ascii="Arial" w:hAnsi="Arial" w:cs="Arial"/>
                <w:sz w:val="20"/>
                <w:szCs w:val="20"/>
              </w:rPr>
              <w:t xml:space="preserve"> based on their recruitment date</w:t>
            </w:r>
            <w:r w:rsidRPr="00040A6E">
              <w:rPr>
                <w:rFonts w:ascii="Arial" w:hAnsi="Arial" w:cs="Arial"/>
                <w:sz w:val="20"/>
                <w:szCs w:val="20"/>
              </w:rPr>
              <w:t>. (E)</w:t>
            </w:r>
          </w:p>
          <w:p w14:paraId="5198D569" w14:textId="59E63EF3" w:rsidR="00DC7A1A" w:rsidRPr="00040A6E" w:rsidRDefault="00DC7A1A" w:rsidP="00040A6E">
            <w:pPr>
              <w:pStyle w:val="Style1"/>
              <w:numPr>
                <w:ilvl w:val="0"/>
                <w:numId w:val="0"/>
              </w:numPr>
              <w:ind w:left="482"/>
              <w:rPr>
                <w:rFonts w:ascii="Arial" w:hAnsi="Arial" w:cs="Arial"/>
                <w:sz w:val="20"/>
                <w:szCs w:val="20"/>
              </w:rPr>
            </w:pPr>
          </w:p>
        </w:tc>
      </w:tr>
      <w:tr w:rsidR="00DC7A1A" w:rsidRPr="00040A6E" w14:paraId="631CDA62" w14:textId="77777777" w:rsidTr="002A463A">
        <w:trPr>
          <w:jc w:val="center"/>
        </w:trPr>
        <w:tc>
          <w:tcPr>
            <w:tcW w:w="3600" w:type="dxa"/>
          </w:tcPr>
          <w:p w14:paraId="072ECDFA" w14:textId="77777777" w:rsidR="00DC7A1A" w:rsidRPr="00040A6E" w:rsidRDefault="00DC7A1A" w:rsidP="003B05F2">
            <w:pPr>
              <w:pStyle w:val="ListParagraph"/>
              <w:spacing w:after="0"/>
              <w:rPr>
                <w:rFonts w:ascii="Arial" w:hAnsi="Arial" w:cs="Arial"/>
                <w:sz w:val="20"/>
                <w:szCs w:val="20"/>
              </w:rPr>
            </w:pPr>
            <w:r w:rsidRPr="00040A6E">
              <w:rPr>
                <w:rFonts w:ascii="Arial" w:hAnsi="Arial" w:cs="Arial"/>
                <w:sz w:val="20"/>
                <w:szCs w:val="20"/>
              </w:rPr>
              <w:lastRenderedPageBreak/>
              <w:t>PARTICIPANT REFERRAL</w:t>
            </w:r>
          </w:p>
          <w:p w14:paraId="29A0A565" w14:textId="77777777" w:rsidR="00DC7A1A" w:rsidRPr="00040A6E" w:rsidRDefault="00D969B5" w:rsidP="003B05F2">
            <w:pPr>
              <w:spacing w:after="0"/>
              <w:rPr>
                <w:rFonts w:ascii="Arial" w:hAnsi="Arial" w:cs="Arial"/>
                <w:b/>
                <w:sz w:val="20"/>
                <w:szCs w:val="20"/>
              </w:rPr>
            </w:pPr>
            <w:r w:rsidRPr="00040A6E">
              <w:rPr>
                <w:rFonts w:ascii="Arial" w:hAnsi="Arial" w:cs="Arial"/>
                <w:b/>
                <w:sz w:val="20"/>
                <w:szCs w:val="20"/>
              </w:rPr>
              <w:t>1.7</w:t>
            </w:r>
          </w:p>
          <w:p w14:paraId="12F5E8AA" w14:textId="77777777" w:rsidR="00DC7A1A" w:rsidRPr="00040A6E" w:rsidRDefault="00DC7A1A" w:rsidP="0074128D">
            <w:pPr>
              <w:pStyle w:val="ListParagraph"/>
              <w:spacing w:after="0"/>
              <w:ind w:left="342"/>
              <w:rPr>
                <w:rFonts w:ascii="Arial" w:hAnsi="Arial" w:cs="Arial"/>
                <w:sz w:val="20"/>
                <w:szCs w:val="20"/>
              </w:rPr>
            </w:pPr>
            <w:r w:rsidRPr="00040A6E">
              <w:rPr>
                <w:rFonts w:ascii="Arial" w:hAnsi="Arial" w:cs="Arial"/>
                <w:sz w:val="20"/>
                <w:szCs w:val="20"/>
              </w:rPr>
              <w:t>All BIH LHJs will establish a network of referral partners</w:t>
            </w:r>
            <w:r w:rsidR="00D969B5" w:rsidRPr="00040A6E">
              <w:rPr>
                <w:rFonts w:ascii="Arial" w:hAnsi="Arial" w:cs="Arial"/>
                <w:sz w:val="20"/>
                <w:szCs w:val="20"/>
              </w:rPr>
              <w:t>.</w:t>
            </w:r>
          </w:p>
        </w:tc>
        <w:tc>
          <w:tcPr>
            <w:tcW w:w="3600" w:type="dxa"/>
          </w:tcPr>
          <w:p w14:paraId="7EEB747B" w14:textId="77777777" w:rsidR="00D969B5" w:rsidRPr="00040A6E" w:rsidRDefault="00D969B5" w:rsidP="003B05F2">
            <w:pPr>
              <w:spacing w:after="0"/>
              <w:rPr>
                <w:rFonts w:ascii="Arial" w:hAnsi="Arial" w:cs="Arial"/>
                <w:sz w:val="20"/>
                <w:szCs w:val="20"/>
              </w:rPr>
            </w:pPr>
          </w:p>
          <w:p w14:paraId="29E091C3" w14:textId="77777777" w:rsidR="00DC7A1A" w:rsidRPr="00040A6E" w:rsidRDefault="00DC7A1A" w:rsidP="003B05F2">
            <w:pPr>
              <w:spacing w:after="0"/>
              <w:rPr>
                <w:rFonts w:ascii="Arial" w:hAnsi="Arial" w:cs="Arial"/>
                <w:b/>
                <w:sz w:val="20"/>
                <w:szCs w:val="20"/>
              </w:rPr>
            </w:pPr>
            <w:r w:rsidRPr="00040A6E">
              <w:rPr>
                <w:rFonts w:ascii="Arial" w:hAnsi="Arial" w:cs="Arial"/>
                <w:b/>
                <w:sz w:val="20"/>
                <w:szCs w:val="20"/>
              </w:rPr>
              <w:t>1.7</w:t>
            </w:r>
          </w:p>
          <w:p w14:paraId="2744C214" w14:textId="77777777" w:rsidR="007712D5" w:rsidRPr="00040A6E" w:rsidRDefault="007712D5" w:rsidP="00040A6E">
            <w:pPr>
              <w:pStyle w:val="Style1"/>
              <w:rPr>
                <w:rFonts w:ascii="Arial" w:hAnsi="Arial" w:cs="Arial"/>
                <w:sz w:val="20"/>
                <w:szCs w:val="20"/>
              </w:rPr>
            </w:pPr>
            <w:r w:rsidRPr="00040A6E">
              <w:rPr>
                <w:rFonts w:ascii="Arial" w:hAnsi="Arial" w:cs="Arial"/>
                <w:sz w:val="20"/>
                <w:szCs w:val="20"/>
              </w:rPr>
              <w:t xml:space="preserve">Collaborate with </w:t>
            </w:r>
            <w:r w:rsidR="00E66222" w:rsidRPr="00040A6E">
              <w:rPr>
                <w:rFonts w:ascii="Arial" w:hAnsi="Arial" w:cs="Arial"/>
                <w:sz w:val="20"/>
                <w:szCs w:val="20"/>
              </w:rPr>
              <w:t>network of established partners (</w:t>
            </w:r>
            <w:r w:rsidRPr="00040A6E">
              <w:rPr>
                <w:rFonts w:ascii="Arial" w:hAnsi="Arial" w:cs="Arial"/>
                <w:sz w:val="20"/>
                <w:szCs w:val="20"/>
              </w:rPr>
              <w:t>community</w:t>
            </w:r>
            <w:r w:rsidR="00E66222" w:rsidRPr="00040A6E">
              <w:rPr>
                <w:rFonts w:ascii="Arial" w:hAnsi="Arial" w:cs="Arial"/>
                <w:sz w:val="20"/>
                <w:szCs w:val="20"/>
              </w:rPr>
              <w:t>- based organizations, traditional and non-traditional partners, etc.</w:t>
            </w:r>
            <w:r w:rsidR="003E444A" w:rsidRPr="00040A6E">
              <w:rPr>
                <w:rFonts w:ascii="Arial" w:hAnsi="Arial" w:cs="Arial"/>
                <w:sz w:val="20"/>
                <w:szCs w:val="20"/>
              </w:rPr>
              <w:t>)</w:t>
            </w:r>
            <w:r w:rsidRPr="00040A6E">
              <w:rPr>
                <w:rFonts w:ascii="Arial" w:hAnsi="Arial" w:cs="Arial"/>
                <w:sz w:val="20"/>
                <w:szCs w:val="20"/>
              </w:rPr>
              <w:t xml:space="preserve"> to develop a network of referral partners who will refer eligible women to BIH.</w:t>
            </w:r>
          </w:p>
          <w:p w14:paraId="13D643BF" w14:textId="77777777" w:rsidR="00DC7A1A" w:rsidRPr="00040A6E" w:rsidRDefault="00BC64E9" w:rsidP="00040A6E">
            <w:pPr>
              <w:pStyle w:val="Style1"/>
              <w:rPr>
                <w:rFonts w:ascii="Arial" w:hAnsi="Arial" w:cs="Arial"/>
                <w:sz w:val="20"/>
                <w:szCs w:val="20"/>
              </w:rPr>
            </w:pPr>
            <w:r w:rsidRPr="00040A6E">
              <w:rPr>
                <w:rFonts w:ascii="Arial" w:hAnsi="Arial" w:cs="Arial"/>
                <w:sz w:val="20"/>
                <w:szCs w:val="20"/>
              </w:rPr>
              <w:t>Provide referrals to other MCAH programs for women who cannot participate in group intervention sessions.</w:t>
            </w:r>
          </w:p>
        </w:tc>
        <w:tc>
          <w:tcPr>
            <w:tcW w:w="3600" w:type="dxa"/>
          </w:tcPr>
          <w:p w14:paraId="1DF1BEFF" w14:textId="77777777" w:rsidR="00D969B5" w:rsidRPr="00040A6E" w:rsidRDefault="00D969B5" w:rsidP="003B05F2">
            <w:pPr>
              <w:spacing w:after="0"/>
              <w:rPr>
                <w:rFonts w:ascii="Arial" w:hAnsi="Arial" w:cs="Arial"/>
                <w:sz w:val="20"/>
                <w:szCs w:val="20"/>
              </w:rPr>
            </w:pPr>
          </w:p>
          <w:p w14:paraId="5E38F07C" w14:textId="77777777" w:rsidR="00DC7A1A" w:rsidRPr="00040A6E" w:rsidRDefault="00DC7A1A" w:rsidP="003B05F2">
            <w:pPr>
              <w:spacing w:after="0"/>
              <w:rPr>
                <w:rFonts w:ascii="Arial" w:hAnsi="Arial" w:cs="Arial"/>
                <w:b/>
                <w:sz w:val="20"/>
                <w:szCs w:val="20"/>
              </w:rPr>
            </w:pPr>
            <w:r w:rsidRPr="00040A6E">
              <w:rPr>
                <w:rFonts w:ascii="Arial" w:hAnsi="Arial" w:cs="Arial"/>
                <w:b/>
                <w:sz w:val="20"/>
                <w:szCs w:val="20"/>
              </w:rPr>
              <w:t>1.7</w:t>
            </w:r>
          </w:p>
          <w:p w14:paraId="496EB98F" w14:textId="77777777" w:rsidR="00DC7A1A" w:rsidRPr="00040A6E" w:rsidRDefault="00EC46BB" w:rsidP="00040A6E">
            <w:pPr>
              <w:pStyle w:val="Style1"/>
              <w:rPr>
                <w:rFonts w:ascii="Arial" w:hAnsi="Arial" w:cs="Arial"/>
                <w:b/>
                <w:sz w:val="20"/>
                <w:szCs w:val="20"/>
              </w:rPr>
            </w:pPr>
            <w:r w:rsidRPr="00040A6E">
              <w:rPr>
                <w:rFonts w:ascii="Arial" w:hAnsi="Arial" w:cs="Arial"/>
                <w:sz w:val="20"/>
                <w:szCs w:val="20"/>
              </w:rPr>
              <w:t>Describe process for ensuring that referral partner agencies are referring eligible women to BIH</w:t>
            </w:r>
            <w:r w:rsidR="001B1FCC" w:rsidRPr="00040A6E">
              <w:rPr>
                <w:rFonts w:ascii="Arial" w:hAnsi="Arial" w:cs="Arial"/>
                <w:sz w:val="20"/>
                <w:szCs w:val="20"/>
              </w:rPr>
              <w:t xml:space="preserve"> in quarterly reports and during technical assistance calls.</w:t>
            </w:r>
            <w:r w:rsidRPr="00040A6E">
              <w:rPr>
                <w:rFonts w:ascii="Arial" w:hAnsi="Arial" w:cs="Arial"/>
                <w:sz w:val="20"/>
                <w:szCs w:val="20"/>
              </w:rPr>
              <w:t xml:space="preserve"> (N)</w:t>
            </w:r>
          </w:p>
        </w:tc>
        <w:tc>
          <w:tcPr>
            <w:tcW w:w="3600" w:type="dxa"/>
          </w:tcPr>
          <w:p w14:paraId="37D18E19" w14:textId="77777777" w:rsidR="00D969B5" w:rsidRPr="00040A6E" w:rsidRDefault="00D969B5" w:rsidP="003B05F2">
            <w:pPr>
              <w:spacing w:after="0"/>
              <w:rPr>
                <w:rFonts w:ascii="Arial" w:hAnsi="Arial" w:cs="Arial"/>
                <w:sz w:val="20"/>
                <w:szCs w:val="20"/>
              </w:rPr>
            </w:pPr>
          </w:p>
          <w:p w14:paraId="7D45252D" w14:textId="77777777" w:rsidR="00DC7A1A" w:rsidRPr="00040A6E" w:rsidRDefault="00DC7A1A" w:rsidP="003B05F2">
            <w:pPr>
              <w:spacing w:after="0"/>
              <w:rPr>
                <w:rFonts w:ascii="Arial" w:hAnsi="Arial" w:cs="Arial"/>
                <w:b/>
                <w:sz w:val="20"/>
                <w:szCs w:val="20"/>
              </w:rPr>
            </w:pPr>
            <w:r w:rsidRPr="00040A6E">
              <w:rPr>
                <w:rFonts w:ascii="Arial" w:hAnsi="Arial" w:cs="Arial"/>
                <w:b/>
                <w:sz w:val="20"/>
                <w:szCs w:val="20"/>
              </w:rPr>
              <w:t>1.7</w:t>
            </w:r>
          </w:p>
          <w:p w14:paraId="60B03638" w14:textId="39393727" w:rsidR="00ED6E5B" w:rsidRPr="00040A6E" w:rsidRDefault="00ED6E5B" w:rsidP="00040A6E">
            <w:pPr>
              <w:pStyle w:val="Style1"/>
              <w:rPr>
                <w:rFonts w:ascii="Arial" w:hAnsi="Arial" w:cs="Arial"/>
                <w:b/>
                <w:sz w:val="20"/>
                <w:szCs w:val="20"/>
              </w:rPr>
            </w:pPr>
            <w:r w:rsidRPr="00040A6E">
              <w:rPr>
                <w:rFonts w:ascii="Arial" w:hAnsi="Arial" w:cs="Arial"/>
                <w:sz w:val="20"/>
                <w:szCs w:val="20"/>
              </w:rPr>
              <w:t xml:space="preserve">Total number of service providers that made referrals to the BIH </w:t>
            </w:r>
            <w:r w:rsidR="00736ABD" w:rsidRPr="00040A6E">
              <w:rPr>
                <w:rFonts w:ascii="Arial" w:hAnsi="Arial" w:cs="Arial"/>
                <w:sz w:val="20"/>
                <w:szCs w:val="20"/>
              </w:rPr>
              <w:t xml:space="preserve">Program </w:t>
            </w:r>
            <w:r w:rsidRPr="00040A6E">
              <w:rPr>
                <w:rFonts w:ascii="Arial" w:hAnsi="Arial" w:cs="Arial"/>
                <w:sz w:val="20"/>
                <w:szCs w:val="20"/>
              </w:rPr>
              <w:t xml:space="preserve">in FY </w:t>
            </w:r>
            <w:r w:rsidR="00736ABD" w:rsidRPr="00040A6E">
              <w:rPr>
                <w:rFonts w:ascii="Arial" w:hAnsi="Arial" w:cs="Arial"/>
                <w:sz w:val="20"/>
                <w:szCs w:val="20"/>
              </w:rPr>
              <w:t>20</w:t>
            </w:r>
            <w:r w:rsidRPr="00040A6E">
              <w:rPr>
                <w:rFonts w:ascii="Arial" w:hAnsi="Arial" w:cs="Arial"/>
                <w:sz w:val="20"/>
                <w:szCs w:val="20"/>
              </w:rPr>
              <w:t>1</w:t>
            </w:r>
            <w:r w:rsidR="00FB7956" w:rsidRPr="00040A6E">
              <w:rPr>
                <w:rFonts w:ascii="Arial" w:hAnsi="Arial" w:cs="Arial"/>
                <w:sz w:val="20"/>
                <w:szCs w:val="20"/>
              </w:rPr>
              <w:t>8</w:t>
            </w:r>
            <w:r w:rsidRPr="00040A6E">
              <w:rPr>
                <w:rFonts w:ascii="Arial" w:hAnsi="Arial" w:cs="Arial"/>
                <w:sz w:val="20"/>
                <w:szCs w:val="20"/>
              </w:rPr>
              <w:t>-1</w:t>
            </w:r>
            <w:r w:rsidR="00FB7956" w:rsidRPr="00040A6E">
              <w:rPr>
                <w:rFonts w:ascii="Arial" w:hAnsi="Arial" w:cs="Arial"/>
                <w:sz w:val="20"/>
                <w:szCs w:val="20"/>
              </w:rPr>
              <w:t>9</w:t>
            </w:r>
            <w:r w:rsidRPr="00040A6E">
              <w:rPr>
                <w:rFonts w:ascii="Arial" w:hAnsi="Arial" w:cs="Arial"/>
                <w:sz w:val="20"/>
                <w:szCs w:val="20"/>
              </w:rPr>
              <w:t>. (E)</w:t>
            </w:r>
          </w:p>
        </w:tc>
      </w:tr>
      <w:tr w:rsidR="00171E86" w:rsidRPr="00040A6E" w14:paraId="1DF92D04" w14:textId="77777777" w:rsidTr="002A463A">
        <w:trPr>
          <w:jc w:val="center"/>
        </w:trPr>
        <w:tc>
          <w:tcPr>
            <w:tcW w:w="3600" w:type="dxa"/>
          </w:tcPr>
          <w:p w14:paraId="64F2CBD9" w14:textId="77777777" w:rsidR="005A5568" w:rsidRPr="00040A6E" w:rsidRDefault="00E17471" w:rsidP="000C120E">
            <w:pPr>
              <w:spacing w:after="0"/>
              <w:ind w:left="720"/>
              <w:rPr>
                <w:rFonts w:ascii="Arial" w:hAnsi="Arial" w:cs="Arial"/>
                <w:sz w:val="20"/>
                <w:szCs w:val="20"/>
              </w:rPr>
            </w:pPr>
            <w:r w:rsidRPr="00040A6E">
              <w:rPr>
                <w:rFonts w:ascii="Arial" w:hAnsi="Arial" w:cs="Arial"/>
                <w:sz w:val="20"/>
                <w:szCs w:val="20"/>
              </w:rPr>
              <w:t xml:space="preserve">PARTICIPANT </w:t>
            </w:r>
            <w:r w:rsidR="005A5568" w:rsidRPr="00040A6E">
              <w:rPr>
                <w:rFonts w:ascii="Arial" w:hAnsi="Arial" w:cs="Arial"/>
                <w:sz w:val="20"/>
                <w:szCs w:val="20"/>
              </w:rPr>
              <w:t>ENROLLMENT</w:t>
            </w:r>
          </w:p>
          <w:p w14:paraId="51833366" w14:textId="77777777" w:rsidR="00236DDB" w:rsidRPr="00040A6E" w:rsidRDefault="00267772" w:rsidP="00FE1416">
            <w:pPr>
              <w:pStyle w:val="ListParagraph"/>
              <w:spacing w:after="0"/>
              <w:ind w:left="0"/>
              <w:rPr>
                <w:rFonts w:ascii="Arial" w:hAnsi="Arial" w:cs="Arial"/>
                <w:b/>
                <w:sz w:val="20"/>
                <w:szCs w:val="20"/>
              </w:rPr>
            </w:pPr>
            <w:r w:rsidRPr="00040A6E">
              <w:rPr>
                <w:rFonts w:ascii="Arial" w:hAnsi="Arial" w:cs="Arial"/>
                <w:b/>
                <w:sz w:val="20"/>
                <w:szCs w:val="20"/>
              </w:rPr>
              <w:t>1.8</w:t>
            </w:r>
            <w:r w:rsidR="00E66222" w:rsidRPr="00040A6E">
              <w:rPr>
                <w:rFonts w:ascii="Arial" w:hAnsi="Arial" w:cs="Arial"/>
                <w:b/>
                <w:sz w:val="20"/>
                <w:szCs w:val="20"/>
              </w:rPr>
              <w:t xml:space="preserve">  </w:t>
            </w:r>
          </w:p>
          <w:p w14:paraId="3157BBA7" w14:textId="44DA8BF6" w:rsidR="00171E86" w:rsidRPr="00040A6E" w:rsidRDefault="0074128D" w:rsidP="0074128D">
            <w:pPr>
              <w:pStyle w:val="ListParagraph"/>
              <w:spacing w:after="0"/>
              <w:ind w:left="342" w:hanging="220"/>
              <w:rPr>
                <w:rFonts w:ascii="Arial" w:hAnsi="Arial" w:cs="Arial"/>
                <w:sz w:val="20"/>
                <w:szCs w:val="20"/>
              </w:rPr>
            </w:pPr>
            <w:r w:rsidRPr="00040A6E">
              <w:rPr>
                <w:rFonts w:ascii="Arial" w:hAnsi="Arial" w:cs="Arial"/>
                <w:sz w:val="20"/>
                <w:szCs w:val="20"/>
              </w:rPr>
              <w:t xml:space="preserve">    </w:t>
            </w:r>
            <w:r w:rsidR="003E444A" w:rsidRPr="00040A6E">
              <w:rPr>
                <w:rFonts w:ascii="Arial" w:hAnsi="Arial" w:cs="Arial"/>
                <w:sz w:val="20"/>
                <w:szCs w:val="20"/>
              </w:rPr>
              <w:t>BIH Coordinator, under the g</w:t>
            </w:r>
            <w:r w:rsidR="00236DDB" w:rsidRPr="00040A6E">
              <w:rPr>
                <w:rFonts w:ascii="Arial" w:hAnsi="Arial" w:cs="Arial"/>
                <w:sz w:val="20"/>
                <w:szCs w:val="20"/>
              </w:rPr>
              <w:t>uidance and leadership of the MCAH Director will ensure the following:</w:t>
            </w:r>
          </w:p>
          <w:p w14:paraId="0DC6C937" w14:textId="77777777" w:rsidR="00F5116B" w:rsidRPr="00040A6E" w:rsidRDefault="00F5116B" w:rsidP="00040A6E">
            <w:pPr>
              <w:pStyle w:val="Style1"/>
              <w:rPr>
                <w:rFonts w:ascii="Arial" w:hAnsi="Arial" w:cs="Arial"/>
                <w:sz w:val="20"/>
                <w:szCs w:val="20"/>
              </w:rPr>
            </w:pPr>
            <w:r w:rsidRPr="00040A6E">
              <w:rPr>
                <w:rFonts w:ascii="Arial" w:hAnsi="Arial" w:cs="Arial"/>
                <w:sz w:val="20"/>
                <w:szCs w:val="20"/>
              </w:rPr>
              <w:t xml:space="preserve">All participants </w:t>
            </w:r>
            <w:r w:rsidR="002545EC" w:rsidRPr="00040A6E">
              <w:rPr>
                <w:rFonts w:ascii="Arial" w:hAnsi="Arial" w:cs="Arial"/>
                <w:sz w:val="20"/>
                <w:szCs w:val="20"/>
              </w:rPr>
              <w:t>enrolled</w:t>
            </w:r>
          </w:p>
          <w:p w14:paraId="1E220AC4" w14:textId="1D62E693" w:rsidR="00171E86" w:rsidRPr="00040A6E" w:rsidRDefault="0074128D" w:rsidP="00040A6E">
            <w:pPr>
              <w:pStyle w:val="Style1"/>
              <w:rPr>
                <w:rFonts w:ascii="Arial" w:hAnsi="Arial" w:cs="Arial"/>
                <w:sz w:val="20"/>
                <w:szCs w:val="20"/>
              </w:rPr>
            </w:pPr>
            <w:r w:rsidRPr="00040A6E">
              <w:rPr>
                <w:rFonts w:ascii="Arial" w:hAnsi="Arial" w:cs="Arial"/>
                <w:sz w:val="20"/>
                <w:szCs w:val="20"/>
              </w:rPr>
              <w:t>In</w:t>
            </w:r>
            <w:r w:rsidR="00171E86" w:rsidRPr="00040A6E">
              <w:rPr>
                <w:rFonts w:ascii="Arial" w:hAnsi="Arial" w:cs="Arial"/>
                <w:sz w:val="20"/>
                <w:szCs w:val="20"/>
              </w:rPr>
              <w:t xml:space="preserve"> BIH will be African</w:t>
            </w:r>
            <w:r w:rsidR="005F3010" w:rsidRPr="00040A6E">
              <w:rPr>
                <w:rFonts w:ascii="Arial" w:hAnsi="Arial" w:cs="Arial"/>
                <w:sz w:val="20"/>
                <w:szCs w:val="20"/>
              </w:rPr>
              <w:t>-</w:t>
            </w:r>
            <w:r w:rsidR="00171E86" w:rsidRPr="00040A6E">
              <w:rPr>
                <w:rFonts w:ascii="Arial" w:hAnsi="Arial" w:cs="Arial"/>
                <w:sz w:val="20"/>
                <w:szCs w:val="20"/>
              </w:rPr>
              <w:t>American.</w:t>
            </w:r>
          </w:p>
          <w:p w14:paraId="1B03B522" w14:textId="77777777" w:rsidR="00171E86" w:rsidRPr="00040A6E" w:rsidRDefault="002545EC" w:rsidP="00040A6E">
            <w:pPr>
              <w:pStyle w:val="Style1"/>
              <w:rPr>
                <w:rFonts w:ascii="Arial" w:hAnsi="Arial" w:cs="Arial"/>
                <w:sz w:val="20"/>
                <w:szCs w:val="20"/>
              </w:rPr>
            </w:pPr>
            <w:r w:rsidRPr="00040A6E">
              <w:rPr>
                <w:rFonts w:ascii="Arial" w:hAnsi="Arial" w:cs="Arial"/>
                <w:sz w:val="20"/>
                <w:szCs w:val="20"/>
              </w:rPr>
              <w:t>All</w:t>
            </w:r>
            <w:r w:rsidR="000F4227" w:rsidRPr="00040A6E">
              <w:rPr>
                <w:rFonts w:ascii="Arial" w:hAnsi="Arial" w:cs="Arial"/>
                <w:sz w:val="20"/>
                <w:szCs w:val="20"/>
              </w:rPr>
              <w:t xml:space="preserve"> </w:t>
            </w:r>
            <w:r w:rsidR="00171E86" w:rsidRPr="00040A6E">
              <w:rPr>
                <w:rFonts w:ascii="Arial" w:hAnsi="Arial" w:cs="Arial"/>
                <w:sz w:val="20"/>
                <w:szCs w:val="20"/>
              </w:rPr>
              <w:t xml:space="preserve">participants will be 18 years or older when enrolled in BIH. </w:t>
            </w:r>
          </w:p>
          <w:p w14:paraId="669EC5BE" w14:textId="041E197B" w:rsidR="00040A6E" w:rsidRPr="00040A6E" w:rsidRDefault="002545EC" w:rsidP="00040A6E">
            <w:pPr>
              <w:pStyle w:val="Style1"/>
              <w:rPr>
                <w:rFonts w:ascii="Arial" w:hAnsi="Arial" w:cs="Arial"/>
                <w:sz w:val="20"/>
                <w:szCs w:val="20"/>
              </w:rPr>
            </w:pPr>
            <w:r w:rsidRPr="00040A6E">
              <w:rPr>
                <w:rFonts w:ascii="Arial" w:hAnsi="Arial" w:cs="Arial"/>
                <w:sz w:val="20"/>
                <w:szCs w:val="20"/>
              </w:rPr>
              <w:lastRenderedPageBreak/>
              <w:t xml:space="preserve">All </w:t>
            </w:r>
            <w:r w:rsidR="00171E86" w:rsidRPr="00040A6E">
              <w:rPr>
                <w:rFonts w:ascii="Arial" w:hAnsi="Arial" w:cs="Arial"/>
                <w:sz w:val="20"/>
                <w:szCs w:val="20"/>
              </w:rPr>
              <w:t>participants will be enrolled during pregnancy.</w:t>
            </w:r>
          </w:p>
          <w:p w14:paraId="11C423C2" w14:textId="67540DEA" w:rsidR="00040A6E" w:rsidRPr="00040A6E" w:rsidRDefault="00040A6E" w:rsidP="00040A6E">
            <w:pPr>
              <w:pStyle w:val="Style1"/>
              <w:rPr>
                <w:rFonts w:ascii="Arial" w:hAnsi="Arial" w:cs="Arial"/>
                <w:sz w:val="20"/>
                <w:szCs w:val="20"/>
              </w:rPr>
            </w:pPr>
            <w:r w:rsidRPr="00040A6E">
              <w:rPr>
                <w:rFonts w:ascii="Arial" w:hAnsi="Arial" w:cs="Arial"/>
                <w:sz w:val="20"/>
                <w:szCs w:val="20"/>
              </w:rPr>
              <w:t>All participants will be enrolled at or before 30 weeks of pregnancy</w:t>
            </w:r>
            <w:r>
              <w:rPr>
                <w:rFonts w:ascii="Arial" w:hAnsi="Arial" w:cs="Arial"/>
                <w:sz w:val="20"/>
                <w:szCs w:val="20"/>
              </w:rPr>
              <w:t>.</w:t>
            </w:r>
          </w:p>
          <w:p w14:paraId="119A5AD7" w14:textId="10AEF156" w:rsidR="00171E86" w:rsidRPr="00040A6E" w:rsidRDefault="00171E86" w:rsidP="00040A6E">
            <w:pPr>
              <w:pStyle w:val="Style2"/>
              <w:numPr>
                <w:ilvl w:val="0"/>
                <w:numId w:val="0"/>
              </w:numPr>
              <w:ind w:left="1224" w:hanging="360"/>
              <w:rPr>
                <w:rFonts w:ascii="Arial" w:hAnsi="Arial" w:cs="Arial"/>
                <w:sz w:val="20"/>
                <w:szCs w:val="20"/>
              </w:rPr>
            </w:pPr>
            <w:r w:rsidRPr="00040A6E">
              <w:rPr>
                <w:rFonts w:ascii="Arial" w:hAnsi="Arial" w:cs="Arial"/>
                <w:sz w:val="20"/>
                <w:szCs w:val="20"/>
              </w:rPr>
              <w:t>.</w:t>
            </w:r>
          </w:p>
          <w:p w14:paraId="699B944A" w14:textId="77777777" w:rsidR="00F00389" w:rsidRPr="00040A6E" w:rsidRDefault="002545EC" w:rsidP="00040A6E">
            <w:pPr>
              <w:pStyle w:val="Style1"/>
              <w:rPr>
                <w:rFonts w:ascii="Arial" w:hAnsi="Arial" w:cs="Arial"/>
                <w:sz w:val="20"/>
                <w:szCs w:val="20"/>
              </w:rPr>
            </w:pPr>
            <w:r w:rsidRPr="00040A6E">
              <w:rPr>
                <w:rFonts w:ascii="Arial" w:hAnsi="Arial" w:cs="Arial"/>
                <w:sz w:val="20"/>
                <w:szCs w:val="20"/>
              </w:rPr>
              <w:t xml:space="preserve">All </w:t>
            </w:r>
            <w:r w:rsidR="00171E86" w:rsidRPr="00040A6E">
              <w:rPr>
                <w:rFonts w:ascii="Arial" w:hAnsi="Arial" w:cs="Arial"/>
                <w:sz w:val="20"/>
                <w:szCs w:val="20"/>
              </w:rPr>
              <w:t>women will participate in group intervention.</w:t>
            </w:r>
          </w:p>
        </w:tc>
        <w:tc>
          <w:tcPr>
            <w:tcW w:w="3600" w:type="dxa"/>
          </w:tcPr>
          <w:p w14:paraId="1094BED7" w14:textId="77777777" w:rsidR="00171E86" w:rsidRPr="00040A6E" w:rsidRDefault="00171E86" w:rsidP="003B05F2">
            <w:pPr>
              <w:spacing w:after="0"/>
              <w:rPr>
                <w:rFonts w:ascii="Arial" w:hAnsi="Arial" w:cs="Arial"/>
                <w:sz w:val="20"/>
                <w:szCs w:val="20"/>
              </w:rPr>
            </w:pPr>
          </w:p>
          <w:p w14:paraId="3569FD6C" w14:textId="77777777" w:rsidR="00C55599" w:rsidRPr="00040A6E" w:rsidRDefault="00C55599" w:rsidP="003B05F2">
            <w:pPr>
              <w:spacing w:after="0"/>
              <w:rPr>
                <w:rFonts w:ascii="Arial" w:hAnsi="Arial" w:cs="Arial"/>
                <w:b/>
                <w:sz w:val="20"/>
                <w:szCs w:val="20"/>
              </w:rPr>
            </w:pPr>
            <w:r w:rsidRPr="00040A6E">
              <w:rPr>
                <w:rFonts w:ascii="Arial" w:hAnsi="Arial" w:cs="Arial"/>
                <w:b/>
                <w:sz w:val="20"/>
                <w:szCs w:val="20"/>
              </w:rPr>
              <w:t>1.8</w:t>
            </w:r>
          </w:p>
          <w:p w14:paraId="3E2BDE5E"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Enroll </w:t>
            </w:r>
            <w:r w:rsidR="007712D5" w:rsidRPr="00040A6E">
              <w:rPr>
                <w:rFonts w:ascii="Arial" w:hAnsi="Arial" w:cs="Arial"/>
                <w:sz w:val="20"/>
                <w:szCs w:val="20"/>
              </w:rPr>
              <w:t xml:space="preserve">women </w:t>
            </w:r>
            <w:r w:rsidRPr="00040A6E">
              <w:rPr>
                <w:rFonts w:ascii="Arial" w:hAnsi="Arial" w:cs="Arial"/>
                <w:sz w:val="20"/>
                <w:szCs w:val="20"/>
              </w:rPr>
              <w:t>that are African</w:t>
            </w:r>
            <w:r w:rsidR="005F3010" w:rsidRPr="00040A6E">
              <w:rPr>
                <w:rFonts w:ascii="Arial" w:hAnsi="Arial" w:cs="Arial"/>
                <w:sz w:val="20"/>
                <w:szCs w:val="20"/>
              </w:rPr>
              <w:t>-</w:t>
            </w:r>
            <w:r w:rsidRPr="00040A6E">
              <w:rPr>
                <w:rFonts w:ascii="Arial" w:hAnsi="Arial" w:cs="Arial"/>
                <w:sz w:val="20"/>
                <w:szCs w:val="20"/>
              </w:rPr>
              <w:t>American.</w:t>
            </w:r>
          </w:p>
          <w:p w14:paraId="33FE9697"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Enroll </w:t>
            </w:r>
            <w:r w:rsidR="007712D5" w:rsidRPr="00040A6E">
              <w:rPr>
                <w:rFonts w:ascii="Arial" w:hAnsi="Arial" w:cs="Arial"/>
                <w:sz w:val="20"/>
                <w:szCs w:val="20"/>
              </w:rPr>
              <w:t xml:space="preserve">women </w:t>
            </w:r>
            <w:r w:rsidRPr="00040A6E">
              <w:rPr>
                <w:rFonts w:ascii="Arial" w:hAnsi="Arial" w:cs="Arial"/>
                <w:sz w:val="20"/>
                <w:szCs w:val="20"/>
              </w:rPr>
              <w:t xml:space="preserve">at or before </w:t>
            </w:r>
            <w:r w:rsidR="00D60D64" w:rsidRPr="00040A6E">
              <w:rPr>
                <w:rFonts w:ascii="Arial" w:hAnsi="Arial" w:cs="Arial"/>
                <w:sz w:val="20"/>
                <w:szCs w:val="20"/>
              </w:rPr>
              <w:t>30</w:t>
            </w:r>
            <w:r w:rsidRPr="00040A6E">
              <w:rPr>
                <w:rFonts w:ascii="Arial" w:hAnsi="Arial" w:cs="Arial"/>
                <w:sz w:val="20"/>
                <w:szCs w:val="20"/>
              </w:rPr>
              <w:t xml:space="preserve"> weeks of pregnancy.</w:t>
            </w:r>
          </w:p>
          <w:p w14:paraId="48E3DB8C" w14:textId="6024CC93"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Enroll women that will participate in </w:t>
            </w:r>
            <w:r w:rsidR="00FB7956" w:rsidRPr="00040A6E">
              <w:rPr>
                <w:rFonts w:ascii="Arial" w:hAnsi="Arial" w:cs="Arial"/>
                <w:sz w:val="20"/>
                <w:szCs w:val="20"/>
              </w:rPr>
              <w:t xml:space="preserve">the </w:t>
            </w:r>
            <w:r w:rsidRPr="00040A6E">
              <w:rPr>
                <w:rFonts w:ascii="Arial" w:hAnsi="Arial" w:cs="Arial"/>
                <w:sz w:val="20"/>
                <w:szCs w:val="20"/>
              </w:rPr>
              <w:t>group intervention.</w:t>
            </w:r>
          </w:p>
        </w:tc>
        <w:tc>
          <w:tcPr>
            <w:tcW w:w="3600" w:type="dxa"/>
          </w:tcPr>
          <w:p w14:paraId="686A68A4" w14:textId="77777777" w:rsidR="00171E86" w:rsidRPr="00040A6E" w:rsidRDefault="00171E86" w:rsidP="003B05F2">
            <w:pPr>
              <w:spacing w:after="0"/>
              <w:rPr>
                <w:rFonts w:ascii="Arial" w:hAnsi="Arial" w:cs="Arial"/>
                <w:sz w:val="20"/>
                <w:szCs w:val="20"/>
              </w:rPr>
            </w:pPr>
          </w:p>
          <w:p w14:paraId="553D532A" w14:textId="77777777" w:rsidR="00171E86" w:rsidRPr="00040A6E" w:rsidRDefault="00C55599" w:rsidP="003B05F2">
            <w:pPr>
              <w:spacing w:after="0"/>
              <w:rPr>
                <w:rFonts w:ascii="Arial" w:hAnsi="Arial" w:cs="Arial"/>
                <w:b/>
                <w:sz w:val="20"/>
                <w:szCs w:val="20"/>
              </w:rPr>
            </w:pPr>
            <w:r w:rsidRPr="00040A6E">
              <w:rPr>
                <w:rFonts w:ascii="Arial" w:hAnsi="Arial" w:cs="Arial"/>
                <w:b/>
                <w:sz w:val="20"/>
                <w:szCs w:val="20"/>
              </w:rPr>
              <w:t>1.8</w:t>
            </w:r>
          </w:p>
          <w:p w14:paraId="2CAC4834" w14:textId="77777777" w:rsidR="00DD2C43" w:rsidRPr="00040A6E" w:rsidRDefault="00AB1F44" w:rsidP="00040A6E">
            <w:pPr>
              <w:pStyle w:val="Style1"/>
              <w:rPr>
                <w:rFonts w:ascii="Arial" w:hAnsi="Arial" w:cs="Arial"/>
                <w:sz w:val="20"/>
                <w:szCs w:val="20"/>
              </w:rPr>
            </w:pPr>
            <w:r w:rsidRPr="00040A6E">
              <w:rPr>
                <w:rFonts w:ascii="Arial" w:hAnsi="Arial" w:cs="Arial"/>
                <w:sz w:val="20"/>
                <w:szCs w:val="20"/>
              </w:rPr>
              <w:t xml:space="preserve">Visual inspection of all </w:t>
            </w:r>
            <w:r w:rsidR="00833098" w:rsidRPr="00040A6E">
              <w:rPr>
                <w:rFonts w:ascii="Arial" w:hAnsi="Arial" w:cs="Arial"/>
                <w:sz w:val="20"/>
                <w:szCs w:val="20"/>
              </w:rPr>
              <w:t xml:space="preserve">recruitment </w:t>
            </w:r>
            <w:r w:rsidRPr="00040A6E">
              <w:rPr>
                <w:rFonts w:ascii="Arial" w:hAnsi="Arial" w:cs="Arial"/>
                <w:sz w:val="20"/>
                <w:szCs w:val="20"/>
              </w:rPr>
              <w:t>eligibility fields on incoming referral forms</w:t>
            </w:r>
            <w:r w:rsidR="00DD2C43" w:rsidRPr="00040A6E">
              <w:rPr>
                <w:rFonts w:ascii="Arial" w:hAnsi="Arial" w:cs="Arial"/>
                <w:sz w:val="20"/>
                <w:szCs w:val="20"/>
              </w:rPr>
              <w:t xml:space="preserve"> for completeness.</w:t>
            </w:r>
          </w:p>
          <w:p w14:paraId="685AB37A" w14:textId="77777777" w:rsidR="00AB1F44" w:rsidRPr="00040A6E" w:rsidRDefault="00AB1F44" w:rsidP="00040A6E">
            <w:pPr>
              <w:pStyle w:val="Style1"/>
              <w:rPr>
                <w:rFonts w:ascii="Arial" w:hAnsi="Arial" w:cs="Arial"/>
                <w:sz w:val="20"/>
                <w:szCs w:val="20"/>
              </w:rPr>
            </w:pPr>
            <w:r w:rsidRPr="00040A6E">
              <w:rPr>
                <w:rFonts w:ascii="Arial" w:hAnsi="Arial" w:cs="Arial"/>
                <w:sz w:val="20"/>
                <w:szCs w:val="20"/>
              </w:rPr>
              <w:t>In</w:t>
            </w:r>
            <w:r w:rsidR="004E0144" w:rsidRPr="00040A6E">
              <w:rPr>
                <w:rFonts w:ascii="Arial" w:hAnsi="Arial" w:cs="Arial"/>
                <w:sz w:val="20"/>
                <w:szCs w:val="20"/>
              </w:rPr>
              <w:t xml:space="preserve">clusion of eligibility criteria with </w:t>
            </w:r>
            <w:r w:rsidRPr="00040A6E">
              <w:rPr>
                <w:rFonts w:ascii="Arial" w:hAnsi="Arial" w:cs="Arial"/>
                <w:sz w:val="20"/>
                <w:szCs w:val="20"/>
              </w:rPr>
              <w:t>materials used for referral and recruitment</w:t>
            </w:r>
            <w:r w:rsidR="004E0144" w:rsidRPr="00040A6E">
              <w:rPr>
                <w:rFonts w:ascii="Arial" w:hAnsi="Arial" w:cs="Arial"/>
                <w:sz w:val="20"/>
                <w:szCs w:val="20"/>
              </w:rPr>
              <w:t>.</w:t>
            </w:r>
          </w:p>
        </w:tc>
        <w:tc>
          <w:tcPr>
            <w:tcW w:w="3600" w:type="dxa"/>
          </w:tcPr>
          <w:p w14:paraId="7AA43F2F" w14:textId="77777777" w:rsidR="00171E86" w:rsidRPr="00040A6E" w:rsidRDefault="00171E86" w:rsidP="003B05F2">
            <w:pPr>
              <w:spacing w:after="0"/>
              <w:rPr>
                <w:rFonts w:ascii="Arial" w:hAnsi="Arial" w:cs="Arial"/>
                <w:sz w:val="20"/>
                <w:szCs w:val="20"/>
              </w:rPr>
            </w:pPr>
          </w:p>
          <w:p w14:paraId="0A18F58C" w14:textId="77777777" w:rsidR="00171E86" w:rsidRPr="00040A6E" w:rsidRDefault="00C55599" w:rsidP="003B05F2">
            <w:pPr>
              <w:spacing w:after="0"/>
              <w:rPr>
                <w:rFonts w:ascii="Arial" w:hAnsi="Arial" w:cs="Arial"/>
                <w:b/>
                <w:sz w:val="20"/>
                <w:szCs w:val="20"/>
              </w:rPr>
            </w:pPr>
            <w:r w:rsidRPr="00040A6E">
              <w:rPr>
                <w:rFonts w:ascii="Arial" w:hAnsi="Arial" w:cs="Arial"/>
                <w:b/>
                <w:sz w:val="20"/>
                <w:szCs w:val="20"/>
              </w:rPr>
              <w:t>1.8</w:t>
            </w:r>
          </w:p>
          <w:p w14:paraId="7A90BEEB" w14:textId="77777777" w:rsidR="00B61FC6" w:rsidRPr="00040A6E" w:rsidRDefault="00B61FC6" w:rsidP="00040A6E">
            <w:pPr>
              <w:pStyle w:val="Style1"/>
              <w:rPr>
                <w:rFonts w:ascii="Arial" w:hAnsi="Arial" w:cs="Arial"/>
                <w:sz w:val="20"/>
                <w:szCs w:val="20"/>
              </w:rPr>
            </w:pPr>
            <w:r w:rsidRPr="00040A6E">
              <w:rPr>
                <w:rFonts w:ascii="Arial" w:hAnsi="Arial" w:cs="Arial"/>
                <w:sz w:val="20"/>
                <w:szCs w:val="20"/>
              </w:rPr>
              <w:t xml:space="preserve">Number and percent of enrolled women who meet eligibility criteria defined by age and timing of pregnancy. (E) – </w:t>
            </w:r>
            <w:r w:rsidRPr="00040A6E">
              <w:rPr>
                <w:rFonts w:ascii="Arial" w:hAnsi="Arial" w:cs="Arial"/>
                <w:i/>
                <w:sz w:val="20"/>
                <w:szCs w:val="20"/>
              </w:rPr>
              <w:t>Fidelity Indicator A1b</w:t>
            </w:r>
            <w:r w:rsidRPr="00040A6E">
              <w:rPr>
                <w:rFonts w:ascii="Arial" w:hAnsi="Arial" w:cs="Arial"/>
                <w:sz w:val="20"/>
                <w:szCs w:val="20"/>
              </w:rPr>
              <w:t xml:space="preserve"> </w:t>
            </w:r>
          </w:p>
        </w:tc>
      </w:tr>
      <w:tr w:rsidR="00171E86" w:rsidRPr="00040A6E" w14:paraId="52DECC4A" w14:textId="77777777" w:rsidTr="002A463A">
        <w:trPr>
          <w:jc w:val="center"/>
        </w:trPr>
        <w:tc>
          <w:tcPr>
            <w:tcW w:w="3600" w:type="dxa"/>
          </w:tcPr>
          <w:p w14:paraId="7B40BECD" w14:textId="77777777" w:rsidR="001B7FAC" w:rsidRPr="00040A6E" w:rsidRDefault="005A5568" w:rsidP="000C120E">
            <w:pPr>
              <w:pStyle w:val="ListParagraph"/>
              <w:spacing w:after="0"/>
              <w:rPr>
                <w:rFonts w:ascii="Arial" w:hAnsi="Arial" w:cs="Arial"/>
                <w:sz w:val="20"/>
                <w:szCs w:val="20"/>
              </w:rPr>
            </w:pPr>
            <w:r w:rsidRPr="00040A6E">
              <w:rPr>
                <w:rFonts w:ascii="Arial" w:hAnsi="Arial" w:cs="Arial"/>
                <w:sz w:val="20"/>
                <w:szCs w:val="20"/>
              </w:rPr>
              <w:t>PROGRAM PARTICIPATION</w:t>
            </w:r>
          </w:p>
          <w:p w14:paraId="7DE4C231" w14:textId="77777777" w:rsidR="00236DDB" w:rsidRPr="00040A6E" w:rsidRDefault="00267772" w:rsidP="000C120E">
            <w:pPr>
              <w:pStyle w:val="ListParagraph"/>
              <w:spacing w:after="0"/>
              <w:ind w:left="0"/>
              <w:rPr>
                <w:rFonts w:ascii="Arial" w:hAnsi="Arial" w:cs="Arial"/>
                <w:b/>
                <w:sz w:val="20"/>
                <w:szCs w:val="20"/>
              </w:rPr>
            </w:pPr>
            <w:r w:rsidRPr="00040A6E">
              <w:rPr>
                <w:rFonts w:ascii="Arial" w:hAnsi="Arial" w:cs="Arial"/>
                <w:b/>
                <w:sz w:val="20"/>
                <w:szCs w:val="20"/>
              </w:rPr>
              <w:t>1.9.1</w:t>
            </w:r>
            <w:r w:rsidR="00E66222" w:rsidRPr="00040A6E">
              <w:rPr>
                <w:rFonts w:ascii="Arial" w:hAnsi="Arial" w:cs="Arial"/>
                <w:b/>
                <w:sz w:val="20"/>
                <w:szCs w:val="20"/>
              </w:rPr>
              <w:t xml:space="preserve">  </w:t>
            </w:r>
          </w:p>
          <w:p w14:paraId="5881D70B" w14:textId="77777777" w:rsidR="00040A6E" w:rsidRPr="00040A6E" w:rsidRDefault="00040A6E" w:rsidP="00016C8F">
            <w:pPr>
              <w:pStyle w:val="ListParagraph"/>
              <w:spacing w:after="0"/>
              <w:ind w:left="122"/>
              <w:rPr>
                <w:rFonts w:ascii="Arial" w:hAnsi="Arial" w:cs="Arial"/>
                <w:sz w:val="20"/>
                <w:szCs w:val="20"/>
              </w:rPr>
            </w:pPr>
            <w:r w:rsidRPr="00040A6E">
              <w:rPr>
                <w:rFonts w:ascii="Arial" w:hAnsi="Arial" w:cs="Arial"/>
                <w:sz w:val="20"/>
                <w:szCs w:val="20"/>
              </w:rPr>
              <w:t xml:space="preserve">    </w:t>
            </w:r>
            <w:r w:rsidR="00236DDB" w:rsidRPr="00040A6E">
              <w:rPr>
                <w:rFonts w:ascii="Arial" w:hAnsi="Arial" w:cs="Arial"/>
                <w:sz w:val="20"/>
                <w:szCs w:val="20"/>
              </w:rPr>
              <w:t>BIH Coordinator, under the</w:t>
            </w:r>
          </w:p>
          <w:p w14:paraId="5F06B313" w14:textId="77777777" w:rsidR="00040A6E" w:rsidRPr="00040A6E" w:rsidRDefault="00040A6E" w:rsidP="00016C8F">
            <w:pPr>
              <w:pStyle w:val="ListParagraph"/>
              <w:spacing w:after="0"/>
              <w:ind w:left="122"/>
              <w:rPr>
                <w:rFonts w:ascii="Arial" w:hAnsi="Arial" w:cs="Arial"/>
                <w:sz w:val="20"/>
                <w:szCs w:val="20"/>
              </w:rPr>
            </w:pPr>
            <w:r w:rsidRPr="00040A6E">
              <w:rPr>
                <w:rFonts w:ascii="Arial" w:hAnsi="Arial" w:cs="Arial"/>
                <w:sz w:val="20"/>
                <w:szCs w:val="20"/>
              </w:rPr>
              <w:t xml:space="preserve">   </w:t>
            </w:r>
            <w:r w:rsidR="00CE69E3" w:rsidRPr="00040A6E">
              <w:rPr>
                <w:rFonts w:ascii="Arial" w:hAnsi="Arial" w:cs="Arial"/>
                <w:sz w:val="20"/>
                <w:szCs w:val="20"/>
              </w:rPr>
              <w:t xml:space="preserve"> </w:t>
            </w:r>
            <w:r w:rsidR="00236DDB" w:rsidRPr="00040A6E">
              <w:rPr>
                <w:rFonts w:ascii="Arial" w:hAnsi="Arial" w:cs="Arial"/>
                <w:sz w:val="20"/>
                <w:szCs w:val="20"/>
              </w:rPr>
              <w:t xml:space="preserve">guidance and leadership of the </w:t>
            </w:r>
          </w:p>
          <w:p w14:paraId="41EA627C" w14:textId="77777777" w:rsidR="00040A6E" w:rsidRPr="00040A6E" w:rsidRDefault="00040A6E" w:rsidP="00016C8F">
            <w:pPr>
              <w:pStyle w:val="ListParagraph"/>
              <w:spacing w:after="0"/>
              <w:ind w:left="122"/>
              <w:rPr>
                <w:rFonts w:ascii="Arial" w:hAnsi="Arial" w:cs="Arial"/>
                <w:sz w:val="20"/>
                <w:szCs w:val="20"/>
              </w:rPr>
            </w:pPr>
            <w:r w:rsidRPr="00040A6E">
              <w:rPr>
                <w:rFonts w:ascii="Arial" w:hAnsi="Arial" w:cs="Arial"/>
                <w:sz w:val="20"/>
                <w:szCs w:val="20"/>
              </w:rPr>
              <w:t xml:space="preserve">    </w:t>
            </w:r>
            <w:r w:rsidR="00236DDB" w:rsidRPr="00040A6E">
              <w:rPr>
                <w:rFonts w:ascii="Arial" w:hAnsi="Arial" w:cs="Arial"/>
                <w:sz w:val="20"/>
                <w:szCs w:val="20"/>
              </w:rPr>
              <w:t xml:space="preserve">MCAH Director will ensure the </w:t>
            </w:r>
          </w:p>
          <w:p w14:paraId="4BFADE97" w14:textId="4EEEEDF4" w:rsidR="00D55D80" w:rsidRPr="00040A6E" w:rsidRDefault="00040A6E" w:rsidP="00016C8F">
            <w:pPr>
              <w:pStyle w:val="ListParagraph"/>
              <w:spacing w:after="0"/>
              <w:ind w:left="122"/>
              <w:rPr>
                <w:rFonts w:ascii="Arial" w:hAnsi="Arial" w:cs="Arial"/>
                <w:sz w:val="20"/>
                <w:szCs w:val="20"/>
              </w:rPr>
            </w:pPr>
            <w:r w:rsidRPr="00040A6E">
              <w:rPr>
                <w:rFonts w:ascii="Arial" w:hAnsi="Arial" w:cs="Arial"/>
                <w:sz w:val="20"/>
                <w:szCs w:val="20"/>
              </w:rPr>
              <w:t xml:space="preserve">    </w:t>
            </w:r>
            <w:r w:rsidR="00236DDB" w:rsidRPr="00040A6E">
              <w:rPr>
                <w:rFonts w:ascii="Arial" w:hAnsi="Arial" w:cs="Arial"/>
                <w:sz w:val="20"/>
                <w:szCs w:val="20"/>
              </w:rPr>
              <w:t>following:</w:t>
            </w:r>
          </w:p>
          <w:p w14:paraId="723A2C61" w14:textId="77777777" w:rsidR="00D55D80" w:rsidRPr="00040A6E" w:rsidRDefault="002545EC" w:rsidP="00040A6E">
            <w:pPr>
              <w:pStyle w:val="Style1"/>
              <w:rPr>
                <w:rFonts w:ascii="Arial" w:hAnsi="Arial" w:cs="Arial"/>
                <w:sz w:val="20"/>
                <w:szCs w:val="20"/>
              </w:rPr>
            </w:pPr>
            <w:r w:rsidRPr="00040A6E">
              <w:rPr>
                <w:rFonts w:ascii="Arial" w:hAnsi="Arial" w:cs="Arial"/>
                <w:sz w:val="20"/>
                <w:szCs w:val="20"/>
              </w:rPr>
              <w:t xml:space="preserve">All </w:t>
            </w:r>
            <w:r w:rsidR="00171E86" w:rsidRPr="00040A6E">
              <w:rPr>
                <w:rFonts w:ascii="Arial" w:hAnsi="Arial" w:cs="Arial"/>
                <w:sz w:val="20"/>
                <w:szCs w:val="20"/>
              </w:rPr>
              <w:t>women will participate</w:t>
            </w:r>
            <w:r w:rsidR="0001130C" w:rsidRPr="00040A6E">
              <w:rPr>
                <w:rFonts w:ascii="Arial" w:hAnsi="Arial" w:cs="Arial"/>
                <w:sz w:val="20"/>
                <w:szCs w:val="20"/>
              </w:rPr>
              <w:t xml:space="preserve"> i</w:t>
            </w:r>
            <w:r w:rsidR="00171E86" w:rsidRPr="00040A6E">
              <w:rPr>
                <w:rFonts w:ascii="Arial" w:hAnsi="Arial" w:cs="Arial"/>
                <w:sz w:val="20"/>
                <w:szCs w:val="20"/>
              </w:rPr>
              <w:t>n</w:t>
            </w:r>
            <w:r w:rsidR="0001130C" w:rsidRPr="00040A6E">
              <w:rPr>
                <w:rFonts w:ascii="Arial" w:hAnsi="Arial" w:cs="Arial"/>
                <w:sz w:val="20"/>
                <w:szCs w:val="20"/>
              </w:rPr>
              <w:t xml:space="preserve"> </w:t>
            </w:r>
            <w:r w:rsidR="00736ABD" w:rsidRPr="00040A6E">
              <w:rPr>
                <w:rFonts w:ascii="Arial" w:hAnsi="Arial" w:cs="Arial"/>
                <w:sz w:val="20"/>
                <w:szCs w:val="20"/>
              </w:rPr>
              <w:t xml:space="preserve">a </w:t>
            </w:r>
            <w:r w:rsidR="00171E86" w:rsidRPr="00040A6E">
              <w:rPr>
                <w:rFonts w:ascii="Arial" w:hAnsi="Arial" w:cs="Arial"/>
                <w:sz w:val="20"/>
                <w:szCs w:val="20"/>
              </w:rPr>
              <w:t>prenatal group.</w:t>
            </w:r>
          </w:p>
          <w:p w14:paraId="3CC58A29" w14:textId="150DCCAA" w:rsidR="005A5305" w:rsidRPr="00040A6E" w:rsidRDefault="00EB0C14" w:rsidP="00040A6E">
            <w:pPr>
              <w:pStyle w:val="Style1"/>
              <w:rPr>
                <w:rFonts w:ascii="Arial" w:hAnsi="Arial" w:cs="Arial"/>
                <w:sz w:val="20"/>
                <w:szCs w:val="20"/>
              </w:rPr>
            </w:pPr>
            <w:r w:rsidRPr="00040A6E">
              <w:rPr>
                <w:rFonts w:ascii="Arial" w:hAnsi="Arial" w:cs="Arial"/>
                <w:sz w:val="20"/>
                <w:szCs w:val="20"/>
              </w:rPr>
              <w:t>All women will participate in</w:t>
            </w:r>
            <w:r w:rsidR="002A5F24" w:rsidRPr="00040A6E">
              <w:rPr>
                <w:rFonts w:ascii="Arial" w:hAnsi="Arial" w:cs="Arial"/>
                <w:sz w:val="20"/>
                <w:szCs w:val="20"/>
              </w:rPr>
              <w:t xml:space="preserve"> </w:t>
            </w:r>
            <w:r w:rsidR="00736ABD" w:rsidRPr="00040A6E">
              <w:rPr>
                <w:rFonts w:ascii="Arial" w:hAnsi="Arial" w:cs="Arial"/>
                <w:sz w:val="20"/>
                <w:szCs w:val="20"/>
              </w:rPr>
              <w:t xml:space="preserve">a </w:t>
            </w:r>
            <w:r w:rsidRPr="00040A6E">
              <w:rPr>
                <w:rFonts w:ascii="Arial" w:hAnsi="Arial" w:cs="Arial"/>
                <w:sz w:val="20"/>
                <w:szCs w:val="20"/>
              </w:rPr>
              <w:t xml:space="preserve">group within </w:t>
            </w:r>
            <w:r w:rsidR="00FB7956" w:rsidRPr="00040A6E">
              <w:rPr>
                <w:rFonts w:ascii="Arial" w:hAnsi="Arial" w:cs="Arial"/>
                <w:sz w:val="20"/>
                <w:szCs w:val="20"/>
              </w:rPr>
              <w:t>45</w:t>
            </w:r>
            <w:r w:rsidRPr="00040A6E">
              <w:rPr>
                <w:rFonts w:ascii="Arial" w:hAnsi="Arial" w:cs="Arial"/>
                <w:sz w:val="20"/>
                <w:szCs w:val="20"/>
              </w:rPr>
              <w:t xml:space="preserve"> days of</w:t>
            </w:r>
            <w:r w:rsidR="00D55D80" w:rsidRPr="00040A6E">
              <w:rPr>
                <w:rFonts w:ascii="Arial" w:hAnsi="Arial" w:cs="Arial"/>
                <w:sz w:val="20"/>
                <w:szCs w:val="20"/>
              </w:rPr>
              <w:t xml:space="preserve"> </w:t>
            </w:r>
            <w:r w:rsidRPr="00040A6E">
              <w:rPr>
                <w:rFonts w:ascii="Arial" w:hAnsi="Arial" w:cs="Arial"/>
                <w:sz w:val="20"/>
                <w:szCs w:val="20"/>
              </w:rPr>
              <w:t xml:space="preserve">enrollment. </w:t>
            </w:r>
          </w:p>
          <w:p w14:paraId="015229BB" w14:textId="77777777" w:rsidR="00F00389" w:rsidRPr="00040A6E" w:rsidRDefault="005A5305" w:rsidP="00040A6E">
            <w:pPr>
              <w:pStyle w:val="Style1"/>
              <w:rPr>
                <w:rFonts w:ascii="Arial" w:hAnsi="Arial" w:cs="Arial"/>
                <w:sz w:val="20"/>
                <w:szCs w:val="20"/>
              </w:rPr>
            </w:pPr>
            <w:r w:rsidRPr="00040A6E">
              <w:rPr>
                <w:rFonts w:ascii="Arial" w:hAnsi="Arial" w:cs="Arial"/>
                <w:sz w:val="20"/>
                <w:szCs w:val="20"/>
              </w:rPr>
              <w:t>All groups will be implemented according to the 20-group intervention model as sp</w:t>
            </w:r>
            <w:r w:rsidR="002A5F24" w:rsidRPr="00040A6E">
              <w:rPr>
                <w:rFonts w:ascii="Arial" w:hAnsi="Arial" w:cs="Arial"/>
                <w:sz w:val="20"/>
                <w:szCs w:val="20"/>
              </w:rPr>
              <w:t>ecified in the P&amp;P. (see 1.9.3)</w:t>
            </w:r>
          </w:p>
        </w:tc>
        <w:tc>
          <w:tcPr>
            <w:tcW w:w="3600" w:type="dxa"/>
          </w:tcPr>
          <w:p w14:paraId="48178E73" w14:textId="77777777" w:rsidR="001A737C" w:rsidRPr="00040A6E" w:rsidRDefault="001A737C" w:rsidP="003B05F2">
            <w:pPr>
              <w:spacing w:after="0"/>
              <w:rPr>
                <w:rFonts w:ascii="Arial" w:hAnsi="Arial" w:cs="Arial"/>
                <w:sz w:val="20"/>
                <w:szCs w:val="20"/>
              </w:rPr>
            </w:pPr>
          </w:p>
          <w:p w14:paraId="4AC0AF5D" w14:textId="77777777" w:rsidR="006864C3" w:rsidRPr="00040A6E" w:rsidRDefault="00267772" w:rsidP="003B05F2">
            <w:pPr>
              <w:spacing w:after="0"/>
              <w:rPr>
                <w:rFonts w:ascii="Arial" w:hAnsi="Arial" w:cs="Arial"/>
                <w:b/>
                <w:sz w:val="20"/>
                <w:szCs w:val="20"/>
              </w:rPr>
            </w:pPr>
            <w:r w:rsidRPr="00040A6E">
              <w:rPr>
                <w:rFonts w:ascii="Arial" w:hAnsi="Arial" w:cs="Arial"/>
                <w:b/>
                <w:sz w:val="20"/>
                <w:szCs w:val="20"/>
              </w:rPr>
              <w:t>1.9.1</w:t>
            </w:r>
          </w:p>
          <w:p w14:paraId="5D146311" w14:textId="77777777" w:rsidR="006864C3" w:rsidRPr="00040A6E" w:rsidRDefault="006864C3" w:rsidP="00040A6E">
            <w:pPr>
              <w:pStyle w:val="Style1"/>
              <w:rPr>
                <w:rFonts w:ascii="Arial" w:hAnsi="Arial" w:cs="Arial"/>
                <w:sz w:val="20"/>
                <w:szCs w:val="20"/>
              </w:rPr>
            </w:pPr>
            <w:r w:rsidRPr="00040A6E">
              <w:rPr>
                <w:rFonts w:ascii="Arial" w:hAnsi="Arial" w:cs="Arial"/>
                <w:sz w:val="20"/>
                <w:szCs w:val="20"/>
              </w:rPr>
              <w:t xml:space="preserve">Assign participants to a prenatal group </w:t>
            </w:r>
            <w:r w:rsidR="000614DE" w:rsidRPr="00040A6E">
              <w:rPr>
                <w:rFonts w:ascii="Arial" w:hAnsi="Arial" w:cs="Arial"/>
                <w:sz w:val="20"/>
                <w:szCs w:val="20"/>
              </w:rPr>
              <w:t>as part of enrollment process.</w:t>
            </w:r>
          </w:p>
          <w:p w14:paraId="72296CAC" w14:textId="77777777" w:rsidR="000614DE" w:rsidRPr="00040A6E" w:rsidRDefault="000614DE" w:rsidP="00040A6E">
            <w:pPr>
              <w:pStyle w:val="Style1"/>
              <w:rPr>
                <w:rFonts w:ascii="Arial" w:hAnsi="Arial" w:cs="Arial"/>
                <w:sz w:val="20"/>
                <w:szCs w:val="20"/>
              </w:rPr>
            </w:pPr>
            <w:r w:rsidRPr="00040A6E">
              <w:rPr>
                <w:rFonts w:ascii="Arial" w:hAnsi="Arial" w:cs="Arial"/>
                <w:sz w:val="20"/>
                <w:szCs w:val="20"/>
              </w:rPr>
              <w:t>Schedule prenatal groups to allow participants to attend within 30 days of enrollment.</w:t>
            </w:r>
          </w:p>
          <w:p w14:paraId="3A3AF919" w14:textId="4D715FB6" w:rsidR="00171E86" w:rsidRPr="00040A6E" w:rsidRDefault="001B4D2F" w:rsidP="00040A6E">
            <w:pPr>
              <w:pStyle w:val="Style1"/>
              <w:rPr>
                <w:rFonts w:ascii="Arial" w:hAnsi="Arial" w:cs="Arial"/>
                <w:sz w:val="20"/>
                <w:szCs w:val="20"/>
              </w:rPr>
            </w:pPr>
            <w:r w:rsidRPr="00040A6E">
              <w:rPr>
                <w:rFonts w:ascii="Arial" w:hAnsi="Arial" w:cs="Arial"/>
                <w:sz w:val="20"/>
                <w:szCs w:val="20"/>
              </w:rPr>
              <w:t xml:space="preserve">Enroll </w:t>
            </w:r>
            <w:r w:rsidR="00171E86" w:rsidRPr="00040A6E">
              <w:rPr>
                <w:rFonts w:ascii="Arial" w:hAnsi="Arial" w:cs="Arial"/>
                <w:sz w:val="20"/>
                <w:szCs w:val="20"/>
              </w:rPr>
              <w:t xml:space="preserve">participants in a prenatal group within </w:t>
            </w:r>
            <w:r w:rsidR="00FB7956" w:rsidRPr="00040A6E">
              <w:rPr>
                <w:rFonts w:ascii="Arial" w:hAnsi="Arial" w:cs="Arial"/>
                <w:sz w:val="20"/>
                <w:szCs w:val="20"/>
              </w:rPr>
              <w:t>45</w:t>
            </w:r>
            <w:r w:rsidR="00171E86" w:rsidRPr="00040A6E">
              <w:rPr>
                <w:rFonts w:ascii="Arial" w:hAnsi="Arial" w:cs="Arial"/>
                <w:sz w:val="20"/>
                <w:szCs w:val="20"/>
              </w:rPr>
              <w:t xml:space="preserve"> days of </w:t>
            </w:r>
            <w:r w:rsidR="00F7245A" w:rsidRPr="00040A6E">
              <w:rPr>
                <w:rFonts w:ascii="Arial" w:hAnsi="Arial" w:cs="Arial"/>
                <w:sz w:val="20"/>
                <w:szCs w:val="20"/>
              </w:rPr>
              <w:t>first</w:t>
            </w:r>
            <w:r w:rsidR="003C3184" w:rsidRPr="00040A6E">
              <w:rPr>
                <w:rFonts w:ascii="Arial" w:hAnsi="Arial" w:cs="Arial"/>
                <w:sz w:val="20"/>
                <w:szCs w:val="20"/>
              </w:rPr>
              <w:t xml:space="preserve"> successful</w:t>
            </w:r>
            <w:r w:rsidR="00D52BBF" w:rsidRPr="00040A6E">
              <w:rPr>
                <w:rFonts w:ascii="Arial" w:hAnsi="Arial" w:cs="Arial"/>
                <w:sz w:val="20"/>
                <w:szCs w:val="20"/>
              </w:rPr>
              <w:t xml:space="preserve"> contact. </w:t>
            </w:r>
          </w:p>
          <w:p w14:paraId="0372FC3E" w14:textId="77777777" w:rsidR="005A5305" w:rsidRPr="00040A6E" w:rsidRDefault="0080336A" w:rsidP="00040A6E">
            <w:pPr>
              <w:pStyle w:val="Style1"/>
              <w:rPr>
                <w:rFonts w:ascii="Arial" w:hAnsi="Arial" w:cs="Arial"/>
                <w:sz w:val="20"/>
                <w:szCs w:val="20"/>
              </w:rPr>
            </w:pPr>
            <w:r w:rsidRPr="00040A6E">
              <w:rPr>
                <w:rFonts w:ascii="Arial" w:hAnsi="Arial" w:cs="Arial"/>
                <w:sz w:val="20"/>
                <w:szCs w:val="20"/>
              </w:rPr>
              <w:t>Begin groups with the minimum required number of participants per the BIH P&amp;P.</w:t>
            </w:r>
          </w:p>
        </w:tc>
        <w:tc>
          <w:tcPr>
            <w:tcW w:w="3600" w:type="dxa"/>
          </w:tcPr>
          <w:p w14:paraId="6D4386ED" w14:textId="77777777" w:rsidR="001A737C" w:rsidRPr="00040A6E" w:rsidRDefault="001A737C" w:rsidP="003B05F2">
            <w:pPr>
              <w:spacing w:after="0"/>
              <w:rPr>
                <w:rFonts w:ascii="Arial" w:hAnsi="Arial" w:cs="Arial"/>
                <w:sz w:val="20"/>
                <w:szCs w:val="20"/>
              </w:rPr>
            </w:pPr>
          </w:p>
          <w:p w14:paraId="529C18F9" w14:textId="77777777" w:rsidR="00267772" w:rsidRPr="00040A6E" w:rsidRDefault="00267772" w:rsidP="003B05F2">
            <w:pPr>
              <w:spacing w:after="0"/>
              <w:rPr>
                <w:rFonts w:ascii="Arial" w:hAnsi="Arial" w:cs="Arial"/>
                <w:b/>
                <w:sz w:val="20"/>
                <w:szCs w:val="20"/>
              </w:rPr>
            </w:pPr>
            <w:r w:rsidRPr="00040A6E">
              <w:rPr>
                <w:rFonts w:ascii="Arial" w:hAnsi="Arial" w:cs="Arial"/>
                <w:b/>
                <w:sz w:val="20"/>
                <w:szCs w:val="20"/>
              </w:rPr>
              <w:t>1.9.1</w:t>
            </w:r>
          </w:p>
          <w:p w14:paraId="4976F16E" w14:textId="186F0FC7" w:rsidR="000614DE" w:rsidRPr="00040A6E" w:rsidRDefault="00171E86" w:rsidP="00040A6E">
            <w:pPr>
              <w:pStyle w:val="Style1"/>
              <w:rPr>
                <w:rFonts w:ascii="Arial" w:hAnsi="Arial" w:cs="Arial"/>
                <w:sz w:val="20"/>
                <w:szCs w:val="20"/>
              </w:rPr>
            </w:pPr>
            <w:r w:rsidRPr="00040A6E">
              <w:rPr>
                <w:rFonts w:ascii="Arial" w:hAnsi="Arial" w:cs="Arial"/>
                <w:sz w:val="20"/>
                <w:szCs w:val="20"/>
              </w:rPr>
              <w:t xml:space="preserve">Describe barriers, challenges and successes of enrolling </w:t>
            </w:r>
            <w:r w:rsidR="00136DC3" w:rsidRPr="00040A6E">
              <w:rPr>
                <w:rFonts w:ascii="Arial" w:hAnsi="Arial" w:cs="Arial"/>
                <w:sz w:val="20"/>
                <w:szCs w:val="20"/>
              </w:rPr>
              <w:t xml:space="preserve">women </w:t>
            </w:r>
            <w:r w:rsidRPr="00040A6E">
              <w:rPr>
                <w:rFonts w:ascii="Arial" w:hAnsi="Arial" w:cs="Arial"/>
                <w:sz w:val="20"/>
                <w:szCs w:val="20"/>
              </w:rPr>
              <w:t xml:space="preserve">in </w:t>
            </w:r>
            <w:r w:rsidR="00736ABD" w:rsidRPr="00040A6E">
              <w:rPr>
                <w:rFonts w:ascii="Arial" w:hAnsi="Arial" w:cs="Arial"/>
                <w:sz w:val="20"/>
                <w:szCs w:val="20"/>
              </w:rPr>
              <w:t xml:space="preserve">a </w:t>
            </w:r>
            <w:r w:rsidRPr="00040A6E">
              <w:rPr>
                <w:rFonts w:ascii="Arial" w:hAnsi="Arial" w:cs="Arial"/>
                <w:sz w:val="20"/>
                <w:szCs w:val="20"/>
              </w:rPr>
              <w:t>prenatal group within 30</w:t>
            </w:r>
            <w:r w:rsidR="001D6ED2" w:rsidRPr="00040A6E">
              <w:rPr>
                <w:rFonts w:ascii="Arial" w:hAnsi="Arial" w:cs="Arial"/>
                <w:sz w:val="20"/>
                <w:szCs w:val="20"/>
              </w:rPr>
              <w:t>-45</w:t>
            </w:r>
            <w:r w:rsidRPr="00040A6E">
              <w:rPr>
                <w:rFonts w:ascii="Arial" w:hAnsi="Arial" w:cs="Arial"/>
                <w:sz w:val="20"/>
                <w:szCs w:val="20"/>
              </w:rPr>
              <w:t xml:space="preserve"> days of </w:t>
            </w:r>
            <w:r w:rsidR="003C3184" w:rsidRPr="00040A6E">
              <w:rPr>
                <w:rFonts w:ascii="Arial" w:hAnsi="Arial" w:cs="Arial"/>
                <w:sz w:val="20"/>
                <w:szCs w:val="20"/>
              </w:rPr>
              <w:t>first successful</w:t>
            </w:r>
            <w:r w:rsidR="00D52BBF" w:rsidRPr="00040A6E">
              <w:rPr>
                <w:rFonts w:ascii="Arial" w:hAnsi="Arial" w:cs="Arial"/>
                <w:sz w:val="20"/>
                <w:szCs w:val="20"/>
              </w:rPr>
              <w:t xml:space="preserve"> contact</w:t>
            </w:r>
            <w:r w:rsidR="008E5A58" w:rsidRPr="00040A6E">
              <w:rPr>
                <w:rFonts w:ascii="Arial" w:hAnsi="Arial" w:cs="Arial"/>
                <w:sz w:val="20"/>
                <w:szCs w:val="20"/>
              </w:rPr>
              <w:t xml:space="preserve"> during </w:t>
            </w:r>
            <w:r w:rsidR="001B1FCC" w:rsidRPr="00040A6E">
              <w:rPr>
                <w:rFonts w:ascii="Arial" w:hAnsi="Arial" w:cs="Arial"/>
                <w:sz w:val="20"/>
                <w:szCs w:val="20"/>
              </w:rPr>
              <w:t xml:space="preserve">technical </w:t>
            </w:r>
            <w:r w:rsidR="00A01D7B" w:rsidRPr="00040A6E">
              <w:rPr>
                <w:rFonts w:ascii="Arial" w:hAnsi="Arial" w:cs="Arial"/>
                <w:sz w:val="20"/>
                <w:szCs w:val="20"/>
              </w:rPr>
              <w:t>assistance calls</w:t>
            </w:r>
            <w:r w:rsidR="00D52BBF" w:rsidRPr="00040A6E">
              <w:rPr>
                <w:rFonts w:ascii="Arial" w:hAnsi="Arial" w:cs="Arial"/>
                <w:sz w:val="20"/>
                <w:szCs w:val="20"/>
              </w:rPr>
              <w:t xml:space="preserve">. </w:t>
            </w:r>
            <w:r w:rsidRPr="00040A6E">
              <w:rPr>
                <w:rFonts w:ascii="Arial" w:hAnsi="Arial" w:cs="Arial"/>
                <w:sz w:val="20"/>
                <w:szCs w:val="20"/>
              </w:rPr>
              <w:t xml:space="preserve"> (N)</w:t>
            </w:r>
          </w:p>
          <w:p w14:paraId="7318F528" w14:textId="77777777" w:rsidR="007A1D63" w:rsidRPr="00040A6E" w:rsidRDefault="0080336A" w:rsidP="00040A6E">
            <w:pPr>
              <w:pStyle w:val="Style1"/>
              <w:rPr>
                <w:rFonts w:ascii="Arial" w:hAnsi="Arial" w:cs="Arial"/>
                <w:sz w:val="20"/>
                <w:szCs w:val="20"/>
              </w:rPr>
            </w:pPr>
            <w:r w:rsidRPr="00040A6E">
              <w:rPr>
                <w:rFonts w:ascii="Arial" w:hAnsi="Arial" w:cs="Arial"/>
                <w:sz w:val="20"/>
                <w:szCs w:val="20"/>
              </w:rPr>
              <w:t>Describe barriers, challenges and successes of beginning groups with the minimum required number of participants during technical assistance calls.  (N)</w:t>
            </w:r>
          </w:p>
        </w:tc>
        <w:tc>
          <w:tcPr>
            <w:tcW w:w="3600" w:type="dxa"/>
          </w:tcPr>
          <w:p w14:paraId="1F81E476" w14:textId="77777777" w:rsidR="001A737C" w:rsidRPr="00040A6E" w:rsidRDefault="001A737C" w:rsidP="003B05F2">
            <w:pPr>
              <w:spacing w:after="0"/>
              <w:rPr>
                <w:rFonts w:ascii="Arial" w:hAnsi="Arial" w:cs="Arial"/>
                <w:sz w:val="20"/>
                <w:szCs w:val="20"/>
              </w:rPr>
            </w:pPr>
          </w:p>
          <w:p w14:paraId="5526501E" w14:textId="77777777" w:rsidR="00267772" w:rsidRPr="00040A6E" w:rsidRDefault="00267772" w:rsidP="003B05F2">
            <w:pPr>
              <w:spacing w:after="0"/>
              <w:rPr>
                <w:rFonts w:ascii="Arial" w:hAnsi="Arial" w:cs="Arial"/>
                <w:b/>
                <w:sz w:val="20"/>
                <w:szCs w:val="20"/>
              </w:rPr>
            </w:pPr>
            <w:r w:rsidRPr="00040A6E">
              <w:rPr>
                <w:rFonts w:ascii="Arial" w:hAnsi="Arial" w:cs="Arial"/>
                <w:b/>
                <w:sz w:val="20"/>
                <w:szCs w:val="20"/>
              </w:rPr>
              <w:t>1.9.1</w:t>
            </w:r>
          </w:p>
          <w:p w14:paraId="39DC7327" w14:textId="77777777" w:rsidR="005A5568" w:rsidRPr="00040A6E" w:rsidRDefault="00171E86" w:rsidP="00040A6E">
            <w:pPr>
              <w:pStyle w:val="Style1"/>
              <w:rPr>
                <w:rFonts w:ascii="Arial" w:hAnsi="Arial" w:cs="Arial"/>
                <w:sz w:val="20"/>
                <w:szCs w:val="20"/>
              </w:rPr>
            </w:pPr>
            <w:r w:rsidRPr="00040A6E">
              <w:rPr>
                <w:rFonts w:ascii="Arial" w:hAnsi="Arial" w:cs="Arial"/>
                <w:sz w:val="20"/>
                <w:szCs w:val="20"/>
              </w:rPr>
              <w:t xml:space="preserve">Number and percent of enrolled </w:t>
            </w:r>
            <w:r w:rsidR="00136DC3" w:rsidRPr="00040A6E">
              <w:rPr>
                <w:rFonts w:ascii="Arial" w:hAnsi="Arial" w:cs="Arial"/>
                <w:sz w:val="20"/>
                <w:szCs w:val="20"/>
              </w:rPr>
              <w:t xml:space="preserve">women </w:t>
            </w:r>
            <w:r w:rsidRPr="00040A6E">
              <w:rPr>
                <w:rFonts w:ascii="Arial" w:hAnsi="Arial" w:cs="Arial"/>
                <w:sz w:val="20"/>
                <w:szCs w:val="20"/>
              </w:rPr>
              <w:t>who attend</w:t>
            </w:r>
            <w:r w:rsidR="000172C6" w:rsidRPr="00040A6E">
              <w:rPr>
                <w:rFonts w:ascii="Arial" w:hAnsi="Arial" w:cs="Arial"/>
                <w:sz w:val="20"/>
                <w:szCs w:val="20"/>
              </w:rPr>
              <w:t>ed</w:t>
            </w:r>
            <w:r w:rsidRPr="00040A6E">
              <w:rPr>
                <w:rFonts w:ascii="Arial" w:hAnsi="Arial" w:cs="Arial"/>
                <w:sz w:val="20"/>
                <w:szCs w:val="20"/>
              </w:rPr>
              <w:t xml:space="preserve"> a prenatal group session within </w:t>
            </w:r>
            <w:r w:rsidR="00976B71" w:rsidRPr="00040A6E">
              <w:rPr>
                <w:rFonts w:ascii="Arial" w:hAnsi="Arial" w:cs="Arial"/>
                <w:sz w:val="20"/>
                <w:szCs w:val="20"/>
              </w:rPr>
              <w:t>45</w:t>
            </w:r>
            <w:r w:rsidRPr="00040A6E">
              <w:rPr>
                <w:rFonts w:ascii="Arial" w:hAnsi="Arial" w:cs="Arial"/>
                <w:sz w:val="20"/>
                <w:szCs w:val="20"/>
              </w:rPr>
              <w:t xml:space="preserve"> days of </w:t>
            </w:r>
            <w:r w:rsidR="000172C6" w:rsidRPr="00040A6E">
              <w:rPr>
                <w:rFonts w:ascii="Arial" w:hAnsi="Arial" w:cs="Arial"/>
                <w:sz w:val="20"/>
                <w:szCs w:val="20"/>
              </w:rPr>
              <w:t>enrollment</w:t>
            </w:r>
            <w:r w:rsidR="00D52BBF" w:rsidRPr="00040A6E">
              <w:rPr>
                <w:rFonts w:ascii="Arial" w:hAnsi="Arial" w:cs="Arial"/>
                <w:sz w:val="20"/>
                <w:szCs w:val="20"/>
              </w:rPr>
              <w:t>.</w:t>
            </w:r>
            <w:r w:rsidR="00AF78DC" w:rsidRPr="00040A6E">
              <w:rPr>
                <w:rFonts w:ascii="Arial" w:hAnsi="Arial" w:cs="Arial"/>
                <w:sz w:val="20"/>
                <w:szCs w:val="20"/>
              </w:rPr>
              <w:t xml:space="preserve"> </w:t>
            </w:r>
            <w:r w:rsidR="00AE6E51" w:rsidRPr="00040A6E">
              <w:rPr>
                <w:rFonts w:ascii="Arial" w:hAnsi="Arial" w:cs="Arial"/>
                <w:sz w:val="20"/>
                <w:szCs w:val="20"/>
              </w:rPr>
              <w:t>(E)</w:t>
            </w:r>
            <w:r w:rsidR="00B61FC6" w:rsidRPr="00040A6E">
              <w:rPr>
                <w:rFonts w:ascii="Arial" w:hAnsi="Arial" w:cs="Arial"/>
                <w:sz w:val="20"/>
                <w:szCs w:val="20"/>
              </w:rPr>
              <w:t xml:space="preserve"> – </w:t>
            </w:r>
            <w:r w:rsidR="00B61FC6" w:rsidRPr="00040A6E">
              <w:rPr>
                <w:rFonts w:ascii="Arial" w:hAnsi="Arial" w:cs="Arial"/>
                <w:i/>
                <w:sz w:val="20"/>
                <w:szCs w:val="20"/>
              </w:rPr>
              <w:t>Fidelity Indicator A3a</w:t>
            </w:r>
          </w:p>
          <w:p w14:paraId="3374D112" w14:textId="77777777" w:rsidR="00EB4354" w:rsidRPr="00040A6E" w:rsidRDefault="00EB4354" w:rsidP="00040A6E">
            <w:pPr>
              <w:pStyle w:val="Style1"/>
              <w:rPr>
                <w:rFonts w:ascii="Arial" w:hAnsi="Arial" w:cs="Arial"/>
                <w:sz w:val="20"/>
                <w:szCs w:val="20"/>
              </w:rPr>
            </w:pPr>
            <w:r w:rsidRPr="00040A6E">
              <w:rPr>
                <w:rFonts w:ascii="Arial" w:hAnsi="Arial" w:cs="Arial"/>
                <w:sz w:val="20"/>
                <w:szCs w:val="20"/>
              </w:rPr>
              <w:t xml:space="preserve">Percent of group sessions that were conducted in the prescribed sequence and at the prescribed time intervals. (E) </w:t>
            </w:r>
            <w:r w:rsidR="00B61FC6" w:rsidRPr="00040A6E">
              <w:rPr>
                <w:rFonts w:ascii="Arial" w:hAnsi="Arial" w:cs="Arial"/>
                <w:sz w:val="20"/>
                <w:szCs w:val="20"/>
              </w:rPr>
              <w:t xml:space="preserve">– </w:t>
            </w:r>
            <w:r w:rsidR="00B61FC6" w:rsidRPr="00040A6E">
              <w:rPr>
                <w:rFonts w:ascii="Arial" w:hAnsi="Arial" w:cs="Arial"/>
                <w:i/>
                <w:sz w:val="20"/>
                <w:szCs w:val="20"/>
              </w:rPr>
              <w:t>Fidelity Indicator A3c</w:t>
            </w:r>
          </w:p>
          <w:p w14:paraId="23857B7A" w14:textId="77777777" w:rsidR="0080336A" w:rsidRPr="00040A6E" w:rsidRDefault="005565FD" w:rsidP="00040A6E">
            <w:pPr>
              <w:pStyle w:val="Style1"/>
              <w:rPr>
                <w:rFonts w:ascii="Arial" w:hAnsi="Arial" w:cs="Arial"/>
                <w:sz w:val="20"/>
                <w:szCs w:val="20"/>
              </w:rPr>
            </w:pPr>
            <w:r w:rsidRPr="00040A6E">
              <w:rPr>
                <w:rFonts w:ascii="Arial" w:hAnsi="Arial" w:cs="Arial"/>
                <w:sz w:val="20"/>
                <w:szCs w:val="20"/>
              </w:rPr>
              <w:t xml:space="preserve">Percent of group sessions in a series that were attended by at least 5 participants.  (E)  - </w:t>
            </w:r>
            <w:r w:rsidRPr="00040A6E">
              <w:rPr>
                <w:rFonts w:ascii="Arial" w:hAnsi="Arial" w:cs="Arial"/>
                <w:i/>
                <w:sz w:val="20"/>
                <w:szCs w:val="20"/>
              </w:rPr>
              <w:t xml:space="preserve">Fidelity Indicator </w:t>
            </w:r>
            <w:r w:rsidRPr="00040A6E">
              <w:rPr>
                <w:rFonts w:ascii="Arial" w:hAnsi="Arial" w:cs="Arial"/>
                <w:sz w:val="20"/>
                <w:szCs w:val="20"/>
              </w:rPr>
              <w:t>A3b.</w:t>
            </w:r>
          </w:p>
        </w:tc>
      </w:tr>
      <w:tr w:rsidR="00171E86" w:rsidRPr="00040A6E" w14:paraId="688E8791" w14:textId="77777777" w:rsidTr="002A463A">
        <w:trPr>
          <w:trHeight w:val="953"/>
          <w:jc w:val="center"/>
        </w:trPr>
        <w:tc>
          <w:tcPr>
            <w:tcW w:w="3600" w:type="dxa"/>
          </w:tcPr>
          <w:p w14:paraId="48500BF9" w14:textId="77777777" w:rsidR="00D55D80" w:rsidRPr="00040A6E" w:rsidRDefault="00267772" w:rsidP="000503EF">
            <w:pPr>
              <w:pStyle w:val="ListParagraph"/>
              <w:spacing w:after="0"/>
              <w:ind w:left="0"/>
              <w:rPr>
                <w:rFonts w:ascii="Arial" w:hAnsi="Arial" w:cs="Arial"/>
                <w:b/>
                <w:sz w:val="20"/>
                <w:szCs w:val="20"/>
              </w:rPr>
            </w:pPr>
            <w:r w:rsidRPr="00040A6E">
              <w:rPr>
                <w:rFonts w:ascii="Arial" w:hAnsi="Arial" w:cs="Arial"/>
                <w:b/>
                <w:sz w:val="20"/>
                <w:szCs w:val="20"/>
              </w:rPr>
              <w:t>1.9.2</w:t>
            </w:r>
            <w:r w:rsidR="00E66222" w:rsidRPr="00040A6E">
              <w:rPr>
                <w:rFonts w:ascii="Arial" w:hAnsi="Arial" w:cs="Arial"/>
                <w:b/>
                <w:sz w:val="20"/>
                <w:szCs w:val="20"/>
              </w:rPr>
              <w:t xml:space="preserve">  </w:t>
            </w:r>
          </w:p>
          <w:p w14:paraId="41E8282C" w14:textId="77777777" w:rsidR="00D55D80" w:rsidRPr="00040A6E" w:rsidRDefault="00D55D80" w:rsidP="00040A6E">
            <w:pPr>
              <w:pStyle w:val="ListParagraph"/>
              <w:spacing w:after="0"/>
              <w:ind w:left="342"/>
              <w:rPr>
                <w:rFonts w:ascii="Arial" w:hAnsi="Arial" w:cs="Arial"/>
                <w:sz w:val="20"/>
                <w:szCs w:val="20"/>
              </w:rPr>
            </w:pPr>
            <w:r w:rsidRPr="00040A6E">
              <w:rPr>
                <w:rFonts w:ascii="Arial" w:hAnsi="Arial" w:cs="Arial"/>
                <w:sz w:val="20"/>
                <w:szCs w:val="20"/>
              </w:rPr>
              <w:t>BIH Coordinator, under the</w:t>
            </w:r>
            <w:r w:rsidR="002A5F24" w:rsidRPr="00040A6E">
              <w:rPr>
                <w:rFonts w:ascii="Arial" w:hAnsi="Arial" w:cs="Arial"/>
                <w:sz w:val="20"/>
                <w:szCs w:val="20"/>
              </w:rPr>
              <w:t xml:space="preserve"> </w:t>
            </w:r>
            <w:r w:rsidRPr="00040A6E">
              <w:rPr>
                <w:rFonts w:ascii="Arial" w:hAnsi="Arial" w:cs="Arial"/>
                <w:sz w:val="20"/>
                <w:szCs w:val="20"/>
              </w:rPr>
              <w:t>guidance and leadership of</w:t>
            </w:r>
            <w:r w:rsidR="002A5F24" w:rsidRPr="00040A6E">
              <w:rPr>
                <w:rFonts w:ascii="Arial" w:hAnsi="Arial" w:cs="Arial"/>
                <w:sz w:val="20"/>
                <w:szCs w:val="20"/>
              </w:rPr>
              <w:t xml:space="preserve"> </w:t>
            </w:r>
            <w:r w:rsidRPr="00040A6E">
              <w:rPr>
                <w:rFonts w:ascii="Arial" w:hAnsi="Arial" w:cs="Arial"/>
                <w:sz w:val="20"/>
                <w:szCs w:val="20"/>
              </w:rPr>
              <w:t>the MCAH Director will ensure the following:</w:t>
            </w:r>
          </w:p>
          <w:p w14:paraId="0259FC3A"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All BIH participants will</w:t>
            </w:r>
            <w:r w:rsidR="00450F26" w:rsidRPr="00040A6E">
              <w:rPr>
                <w:rFonts w:ascii="Arial" w:hAnsi="Arial" w:cs="Arial"/>
                <w:sz w:val="20"/>
                <w:szCs w:val="20"/>
              </w:rPr>
              <w:t xml:space="preserve"> </w:t>
            </w:r>
            <w:r w:rsidRPr="00040A6E">
              <w:rPr>
                <w:rFonts w:ascii="Arial" w:hAnsi="Arial" w:cs="Arial"/>
                <w:sz w:val="20"/>
                <w:szCs w:val="20"/>
              </w:rPr>
              <w:t>recei</w:t>
            </w:r>
            <w:r w:rsidR="006D740D" w:rsidRPr="00040A6E">
              <w:rPr>
                <w:rFonts w:ascii="Arial" w:hAnsi="Arial" w:cs="Arial"/>
                <w:sz w:val="20"/>
                <w:szCs w:val="20"/>
              </w:rPr>
              <w:t xml:space="preserve">ve </w:t>
            </w:r>
            <w:r w:rsidRPr="00040A6E">
              <w:rPr>
                <w:rFonts w:ascii="Arial" w:hAnsi="Arial" w:cs="Arial"/>
                <w:sz w:val="20"/>
                <w:szCs w:val="20"/>
              </w:rPr>
              <w:t>case management support as defined in the P&amp;P.</w:t>
            </w:r>
          </w:p>
          <w:p w14:paraId="512DE12F" w14:textId="77777777" w:rsidR="00C952E2" w:rsidRPr="00040A6E" w:rsidRDefault="002677A4" w:rsidP="00040A6E">
            <w:pPr>
              <w:pStyle w:val="Style1"/>
              <w:rPr>
                <w:rFonts w:ascii="Arial" w:hAnsi="Arial" w:cs="Arial"/>
                <w:sz w:val="20"/>
                <w:szCs w:val="20"/>
              </w:rPr>
            </w:pPr>
            <w:r w:rsidRPr="00040A6E">
              <w:rPr>
                <w:rFonts w:ascii="Arial" w:hAnsi="Arial" w:cs="Arial"/>
                <w:sz w:val="20"/>
                <w:szCs w:val="20"/>
              </w:rPr>
              <w:t>A</w:t>
            </w:r>
            <w:r w:rsidR="00171E86" w:rsidRPr="00040A6E">
              <w:rPr>
                <w:rFonts w:ascii="Arial" w:hAnsi="Arial" w:cs="Arial"/>
                <w:sz w:val="20"/>
                <w:szCs w:val="20"/>
              </w:rPr>
              <w:t xml:space="preserve">ll </w:t>
            </w:r>
            <w:r w:rsidR="00736ABD" w:rsidRPr="00040A6E">
              <w:rPr>
                <w:rFonts w:ascii="Arial" w:hAnsi="Arial" w:cs="Arial"/>
                <w:sz w:val="20"/>
                <w:szCs w:val="20"/>
              </w:rPr>
              <w:t xml:space="preserve">BIH </w:t>
            </w:r>
            <w:r w:rsidR="00171E86" w:rsidRPr="00040A6E">
              <w:rPr>
                <w:rFonts w:ascii="Arial" w:hAnsi="Arial" w:cs="Arial"/>
                <w:sz w:val="20"/>
                <w:szCs w:val="20"/>
              </w:rPr>
              <w:t>participants will complete all prenatal and postpartum assessments within the recommended time intervals.</w:t>
            </w:r>
            <w:r w:rsidR="00E66222" w:rsidRPr="00040A6E">
              <w:rPr>
                <w:rFonts w:ascii="Arial" w:hAnsi="Arial" w:cs="Arial"/>
                <w:sz w:val="20"/>
                <w:szCs w:val="20"/>
              </w:rPr>
              <w:t xml:space="preserve"> </w:t>
            </w:r>
          </w:p>
          <w:p w14:paraId="6824B70B" w14:textId="77777777" w:rsidR="00171E86" w:rsidRPr="00040A6E" w:rsidRDefault="00F12C5C" w:rsidP="00040A6E">
            <w:pPr>
              <w:pStyle w:val="Style1"/>
              <w:rPr>
                <w:rFonts w:ascii="Arial" w:hAnsi="Arial" w:cs="Arial"/>
                <w:sz w:val="20"/>
                <w:szCs w:val="20"/>
              </w:rPr>
            </w:pPr>
            <w:r w:rsidRPr="00040A6E">
              <w:rPr>
                <w:rFonts w:ascii="Arial" w:hAnsi="Arial" w:cs="Arial"/>
                <w:sz w:val="20"/>
                <w:szCs w:val="20"/>
              </w:rPr>
              <w:t xml:space="preserve">All </w:t>
            </w:r>
            <w:r w:rsidR="00171E86" w:rsidRPr="00040A6E">
              <w:rPr>
                <w:rFonts w:ascii="Arial" w:hAnsi="Arial" w:cs="Arial"/>
                <w:sz w:val="20"/>
                <w:szCs w:val="20"/>
              </w:rPr>
              <w:t xml:space="preserve">BIH participants will receive referrals to services outside of </w:t>
            </w:r>
            <w:r w:rsidR="00171E86" w:rsidRPr="00040A6E">
              <w:rPr>
                <w:rFonts w:ascii="Arial" w:hAnsi="Arial" w:cs="Arial"/>
                <w:sz w:val="20"/>
                <w:szCs w:val="20"/>
              </w:rPr>
              <w:lastRenderedPageBreak/>
              <w:t xml:space="preserve">BIH based on </w:t>
            </w:r>
            <w:r w:rsidR="002479BF" w:rsidRPr="00040A6E">
              <w:rPr>
                <w:rFonts w:ascii="Arial" w:hAnsi="Arial" w:cs="Arial"/>
                <w:sz w:val="20"/>
                <w:szCs w:val="20"/>
              </w:rPr>
              <w:t>Life Plan</w:t>
            </w:r>
            <w:r w:rsidRPr="00040A6E">
              <w:rPr>
                <w:rFonts w:ascii="Arial" w:hAnsi="Arial" w:cs="Arial"/>
                <w:sz w:val="20"/>
                <w:szCs w:val="20"/>
              </w:rPr>
              <w:t xml:space="preserve">ning </w:t>
            </w:r>
            <w:r w:rsidR="00D74BED" w:rsidRPr="00040A6E">
              <w:rPr>
                <w:rFonts w:ascii="Arial" w:hAnsi="Arial" w:cs="Arial"/>
                <w:sz w:val="20"/>
                <w:szCs w:val="20"/>
              </w:rPr>
              <w:t>meetings</w:t>
            </w:r>
            <w:r w:rsidR="002479BF" w:rsidRPr="00040A6E">
              <w:rPr>
                <w:rFonts w:ascii="Arial" w:hAnsi="Arial" w:cs="Arial"/>
                <w:sz w:val="20"/>
                <w:szCs w:val="20"/>
              </w:rPr>
              <w:t>.</w:t>
            </w:r>
          </w:p>
        </w:tc>
        <w:tc>
          <w:tcPr>
            <w:tcW w:w="3600" w:type="dxa"/>
          </w:tcPr>
          <w:p w14:paraId="638F1236" w14:textId="77777777" w:rsidR="00171E86" w:rsidRPr="00040A6E" w:rsidRDefault="0007042D" w:rsidP="000503EF">
            <w:pPr>
              <w:pStyle w:val="ListParagraph"/>
              <w:spacing w:after="0"/>
              <w:ind w:left="0"/>
              <w:rPr>
                <w:rFonts w:ascii="Arial" w:hAnsi="Arial" w:cs="Arial"/>
                <w:b/>
                <w:sz w:val="20"/>
                <w:szCs w:val="20"/>
              </w:rPr>
            </w:pPr>
            <w:r w:rsidRPr="00040A6E">
              <w:rPr>
                <w:rFonts w:ascii="Arial" w:hAnsi="Arial" w:cs="Arial"/>
                <w:b/>
                <w:sz w:val="20"/>
                <w:szCs w:val="20"/>
              </w:rPr>
              <w:lastRenderedPageBreak/>
              <w:t>1.9.2</w:t>
            </w:r>
          </w:p>
          <w:p w14:paraId="02BA8D12" w14:textId="77777777" w:rsidR="000614DE" w:rsidRPr="00040A6E" w:rsidRDefault="000614DE" w:rsidP="00040A6E">
            <w:pPr>
              <w:pStyle w:val="Style1"/>
              <w:rPr>
                <w:rFonts w:ascii="Arial" w:hAnsi="Arial" w:cs="Arial"/>
                <w:sz w:val="20"/>
                <w:szCs w:val="20"/>
              </w:rPr>
            </w:pPr>
            <w:r w:rsidRPr="00040A6E">
              <w:rPr>
                <w:rFonts w:ascii="Arial" w:hAnsi="Arial" w:cs="Arial"/>
                <w:sz w:val="20"/>
                <w:szCs w:val="20"/>
              </w:rPr>
              <w:t xml:space="preserve">Assign participants to a FHA as part of enrollment process. </w:t>
            </w:r>
          </w:p>
          <w:p w14:paraId="49C28AC9" w14:textId="77777777" w:rsidR="00171E86" w:rsidRPr="00040A6E" w:rsidRDefault="007D680E" w:rsidP="00040A6E">
            <w:pPr>
              <w:pStyle w:val="Style1"/>
              <w:rPr>
                <w:rFonts w:ascii="Arial" w:hAnsi="Arial" w:cs="Arial"/>
                <w:sz w:val="20"/>
                <w:szCs w:val="20"/>
              </w:rPr>
            </w:pPr>
            <w:r w:rsidRPr="00040A6E">
              <w:rPr>
                <w:rFonts w:ascii="Arial" w:hAnsi="Arial" w:cs="Arial"/>
                <w:sz w:val="20"/>
                <w:szCs w:val="20"/>
              </w:rPr>
              <w:t>Conduct case management services that align with Life Plan activities (goal setting).</w:t>
            </w:r>
          </w:p>
          <w:p w14:paraId="4753110C"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Collect completed </w:t>
            </w:r>
            <w:r w:rsidR="00A85619" w:rsidRPr="00040A6E">
              <w:rPr>
                <w:rFonts w:ascii="Arial" w:hAnsi="Arial" w:cs="Arial"/>
                <w:sz w:val="20"/>
                <w:szCs w:val="20"/>
              </w:rPr>
              <w:t>self-assessment</w:t>
            </w:r>
            <w:r w:rsidR="008456B6" w:rsidRPr="00040A6E">
              <w:rPr>
                <w:rFonts w:ascii="Arial" w:hAnsi="Arial" w:cs="Arial"/>
                <w:sz w:val="20"/>
                <w:szCs w:val="20"/>
              </w:rPr>
              <w:t xml:space="preserve"> </w:t>
            </w:r>
            <w:r w:rsidRPr="00040A6E">
              <w:rPr>
                <w:rFonts w:ascii="Arial" w:hAnsi="Arial" w:cs="Arial"/>
                <w:sz w:val="20"/>
                <w:szCs w:val="20"/>
              </w:rPr>
              <w:t>administered scaled questions as described in P&amp;P.</w:t>
            </w:r>
          </w:p>
          <w:p w14:paraId="58C1C38A"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Collect the required number of assessments per timeframe outlined in P&amp;P.</w:t>
            </w:r>
          </w:p>
          <w:p w14:paraId="1C77583B"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Develop and implement</w:t>
            </w:r>
            <w:r w:rsidR="002479BF" w:rsidRPr="00040A6E">
              <w:rPr>
                <w:rFonts w:ascii="Arial" w:hAnsi="Arial" w:cs="Arial"/>
                <w:sz w:val="20"/>
                <w:szCs w:val="20"/>
              </w:rPr>
              <w:t xml:space="preserve"> a Life Plan</w:t>
            </w:r>
            <w:r w:rsidR="00F12C5C" w:rsidRPr="00040A6E">
              <w:rPr>
                <w:rFonts w:ascii="Arial" w:hAnsi="Arial" w:cs="Arial"/>
                <w:sz w:val="20"/>
                <w:szCs w:val="20"/>
              </w:rPr>
              <w:t xml:space="preserve"> based on goal setting </w:t>
            </w:r>
            <w:r w:rsidR="00F12C5C" w:rsidRPr="00040A6E">
              <w:rPr>
                <w:rFonts w:ascii="Arial" w:hAnsi="Arial" w:cs="Arial"/>
                <w:sz w:val="20"/>
                <w:szCs w:val="20"/>
              </w:rPr>
              <w:lastRenderedPageBreak/>
              <w:t>during Life Planning meetings</w:t>
            </w:r>
            <w:r w:rsidRPr="00040A6E">
              <w:rPr>
                <w:rFonts w:ascii="Arial" w:hAnsi="Arial" w:cs="Arial"/>
                <w:sz w:val="20"/>
                <w:szCs w:val="20"/>
              </w:rPr>
              <w:t xml:space="preserve"> for each BIH participant; complete all prenatal and postpartum assessments; provide ongoing identifica</w:t>
            </w:r>
            <w:r w:rsidR="001C21D3" w:rsidRPr="00040A6E">
              <w:rPr>
                <w:rFonts w:ascii="Arial" w:hAnsi="Arial" w:cs="Arial"/>
                <w:sz w:val="20"/>
                <w:szCs w:val="20"/>
              </w:rPr>
              <w:t>tion of her specific concerns/</w:t>
            </w:r>
            <w:r w:rsidR="007D680E" w:rsidRPr="00040A6E">
              <w:rPr>
                <w:rFonts w:ascii="Arial" w:hAnsi="Arial" w:cs="Arial"/>
                <w:sz w:val="20"/>
                <w:szCs w:val="20"/>
              </w:rPr>
              <w:t xml:space="preserve">needs </w:t>
            </w:r>
            <w:r w:rsidRPr="00040A6E">
              <w:rPr>
                <w:rFonts w:ascii="Arial" w:hAnsi="Arial" w:cs="Arial"/>
                <w:sz w:val="20"/>
                <w:szCs w:val="20"/>
              </w:rPr>
              <w:t xml:space="preserve"> and referral to services outside of BIH as needed based on </w:t>
            </w:r>
            <w:r w:rsidR="002479BF" w:rsidRPr="00040A6E">
              <w:rPr>
                <w:rFonts w:ascii="Arial" w:hAnsi="Arial" w:cs="Arial"/>
                <w:sz w:val="20"/>
                <w:szCs w:val="20"/>
              </w:rPr>
              <w:t>Life Plan</w:t>
            </w:r>
            <w:r w:rsidR="00F12C5C" w:rsidRPr="00040A6E">
              <w:rPr>
                <w:rFonts w:ascii="Arial" w:hAnsi="Arial" w:cs="Arial"/>
                <w:sz w:val="20"/>
                <w:szCs w:val="20"/>
              </w:rPr>
              <w:t>ning meetings</w:t>
            </w:r>
            <w:r w:rsidR="002479BF" w:rsidRPr="00040A6E">
              <w:rPr>
                <w:rFonts w:ascii="Arial" w:hAnsi="Arial" w:cs="Arial"/>
                <w:sz w:val="20"/>
                <w:szCs w:val="20"/>
              </w:rPr>
              <w:t>.</w:t>
            </w:r>
          </w:p>
          <w:p w14:paraId="298093C5" w14:textId="77777777" w:rsidR="005F3010" w:rsidRPr="00040A6E" w:rsidRDefault="005F3010" w:rsidP="00040A6E">
            <w:pPr>
              <w:pStyle w:val="Style1"/>
              <w:rPr>
                <w:rFonts w:ascii="Arial" w:hAnsi="Arial" w:cs="Arial"/>
                <w:sz w:val="20"/>
                <w:szCs w:val="20"/>
              </w:rPr>
            </w:pPr>
            <w:r w:rsidRPr="00040A6E">
              <w:rPr>
                <w:rFonts w:ascii="Arial" w:hAnsi="Arial" w:cs="Arial"/>
                <w:sz w:val="20"/>
                <w:szCs w:val="20"/>
              </w:rPr>
              <w:t>Ensure participant referrals are generated and completed for all services identified.</w:t>
            </w:r>
          </w:p>
          <w:p w14:paraId="44B1B938"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Conduct </w:t>
            </w:r>
            <w:r w:rsidR="00F12C5C" w:rsidRPr="00040A6E">
              <w:rPr>
                <w:rFonts w:ascii="Arial" w:hAnsi="Arial" w:cs="Arial"/>
                <w:sz w:val="20"/>
                <w:szCs w:val="20"/>
              </w:rPr>
              <w:t xml:space="preserve">participant dismissal </w:t>
            </w:r>
            <w:r w:rsidRPr="00040A6E">
              <w:rPr>
                <w:rFonts w:ascii="Arial" w:hAnsi="Arial" w:cs="Arial"/>
                <w:sz w:val="20"/>
                <w:szCs w:val="20"/>
              </w:rPr>
              <w:t>activities.</w:t>
            </w:r>
          </w:p>
          <w:p w14:paraId="711B6C36" w14:textId="77777777" w:rsidR="00171E86" w:rsidRPr="00040A6E" w:rsidRDefault="002479BF" w:rsidP="00040A6E">
            <w:pPr>
              <w:pStyle w:val="Style1"/>
              <w:rPr>
                <w:rFonts w:ascii="Arial" w:hAnsi="Arial" w:cs="Arial"/>
                <w:sz w:val="20"/>
                <w:szCs w:val="20"/>
              </w:rPr>
            </w:pPr>
            <w:r w:rsidRPr="00040A6E">
              <w:rPr>
                <w:rFonts w:ascii="Arial" w:hAnsi="Arial" w:cs="Arial"/>
                <w:sz w:val="20"/>
                <w:szCs w:val="20"/>
              </w:rPr>
              <w:t>C</w:t>
            </w:r>
            <w:r w:rsidR="00171E86" w:rsidRPr="00040A6E">
              <w:rPr>
                <w:rFonts w:ascii="Arial" w:hAnsi="Arial" w:cs="Arial"/>
                <w:sz w:val="20"/>
                <w:szCs w:val="20"/>
              </w:rPr>
              <w:t xml:space="preserve">onduct </w:t>
            </w:r>
            <w:r w:rsidR="007D680E" w:rsidRPr="00040A6E">
              <w:rPr>
                <w:rFonts w:ascii="Arial" w:hAnsi="Arial" w:cs="Arial"/>
                <w:sz w:val="20"/>
                <w:szCs w:val="20"/>
              </w:rPr>
              <w:t>participant satisfaction</w:t>
            </w:r>
            <w:r w:rsidR="00171E86" w:rsidRPr="00040A6E">
              <w:rPr>
                <w:rFonts w:ascii="Arial" w:hAnsi="Arial" w:cs="Arial"/>
                <w:sz w:val="20"/>
                <w:szCs w:val="20"/>
              </w:rPr>
              <w:t xml:space="preserve"> surveys. </w:t>
            </w:r>
          </w:p>
          <w:p w14:paraId="44134FC6" w14:textId="77777777" w:rsidR="00F00389" w:rsidRPr="00040A6E" w:rsidRDefault="00171E86" w:rsidP="00040A6E">
            <w:pPr>
              <w:pStyle w:val="Style1"/>
              <w:rPr>
                <w:rFonts w:ascii="Arial" w:hAnsi="Arial" w:cs="Arial"/>
                <w:sz w:val="20"/>
                <w:szCs w:val="20"/>
              </w:rPr>
            </w:pPr>
            <w:r w:rsidRPr="00040A6E">
              <w:rPr>
                <w:rFonts w:ascii="Arial" w:hAnsi="Arial" w:cs="Arial"/>
                <w:sz w:val="20"/>
                <w:szCs w:val="20"/>
              </w:rPr>
              <w:t>Submit complete and accurate reports in the time</w:t>
            </w:r>
            <w:r w:rsidR="00C4593E" w:rsidRPr="00040A6E">
              <w:rPr>
                <w:rFonts w:ascii="Arial" w:hAnsi="Arial" w:cs="Arial"/>
                <w:sz w:val="20"/>
                <w:szCs w:val="20"/>
              </w:rPr>
              <w:t>frame</w:t>
            </w:r>
            <w:r w:rsidRPr="00040A6E">
              <w:rPr>
                <w:rFonts w:ascii="Arial" w:hAnsi="Arial" w:cs="Arial"/>
                <w:sz w:val="20"/>
                <w:szCs w:val="20"/>
              </w:rPr>
              <w:t xml:space="preserve"> specified by MCAH.</w:t>
            </w:r>
          </w:p>
        </w:tc>
        <w:tc>
          <w:tcPr>
            <w:tcW w:w="3600" w:type="dxa"/>
          </w:tcPr>
          <w:p w14:paraId="33E83805" w14:textId="77777777" w:rsidR="00171E86" w:rsidRPr="00040A6E" w:rsidRDefault="0007042D" w:rsidP="000503EF">
            <w:pPr>
              <w:pStyle w:val="ListParagraph"/>
              <w:spacing w:after="0"/>
              <w:ind w:left="0"/>
              <w:rPr>
                <w:rFonts w:ascii="Arial" w:hAnsi="Arial" w:cs="Arial"/>
                <w:b/>
                <w:sz w:val="20"/>
                <w:szCs w:val="20"/>
              </w:rPr>
            </w:pPr>
            <w:r w:rsidRPr="00040A6E">
              <w:rPr>
                <w:rFonts w:ascii="Arial" w:hAnsi="Arial" w:cs="Arial"/>
                <w:b/>
                <w:sz w:val="20"/>
                <w:szCs w:val="20"/>
              </w:rPr>
              <w:lastRenderedPageBreak/>
              <w:t>1.9.</w:t>
            </w:r>
            <w:r w:rsidR="003E74AF" w:rsidRPr="00040A6E">
              <w:rPr>
                <w:rFonts w:ascii="Arial" w:hAnsi="Arial" w:cs="Arial"/>
                <w:b/>
                <w:sz w:val="20"/>
                <w:szCs w:val="20"/>
              </w:rPr>
              <w:t>2</w:t>
            </w:r>
          </w:p>
          <w:p w14:paraId="6EB9F087" w14:textId="77777777" w:rsidR="00171E86" w:rsidRPr="00040A6E" w:rsidRDefault="00136DC3" w:rsidP="00040A6E">
            <w:pPr>
              <w:pStyle w:val="Style1"/>
              <w:rPr>
                <w:rFonts w:ascii="Arial" w:hAnsi="Arial" w:cs="Arial"/>
                <w:sz w:val="20"/>
                <w:szCs w:val="20"/>
              </w:rPr>
            </w:pPr>
            <w:r w:rsidRPr="00040A6E">
              <w:rPr>
                <w:rFonts w:ascii="Arial" w:hAnsi="Arial" w:cs="Arial"/>
                <w:sz w:val="20"/>
                <w:szCs w:val="20"/>
              </w:rPr>
              <w:t xml:space="preserve">Collect and record service delivery activities for enrolled women into ETO. </w:t>
            </w:r>
            <w:r w:rsidR="00171E86" w:rsidRPr="00040A6E">
              <w:rPr>
                <w:rFonts w:ascii="Arial" w:hAnsi="Arial" w:cs="Arial"/>
                <w:sz w:val="20"/>
                <w:szCs w:val="20"/>
              </w:rPr>
              <w:t>(</w:t>
            </w:r>
            <w:r w:rsidR="00C4593E" w:rsidRPr="00040A6E">
              <w:rPr>
                <w:rFonts w:ascii="Arial" w:hAnsi="Arial" w:cs="Arial"/>
                <w:sz w:val="20"/>
                <w:szCs w:val="20"/>
              </w:rPr>
              <w:t>E</w:t>
            </w:r>
            <w:r w:rsidR="00171E86" w:rsidRPr="00040A6E">
              <w:rPr>
                <w:rFonts w:ascii="Arial" w:hAnsi="Arial" w:cs="Arial"/>
                <w:sz w:val="20"/>
                <w:szCs w:val="20"/>
              </w:rPr>
              <w:t>)</w:t>
            </w:r>
          </w:p>
          <w:p w14:paraId="7279FC1C" w14:textId="77777777" w:rsidR="00CA5517" w:rsidRPr="00040A6E" w:rsidRDefault="00565BFC" w:rsidP="00040A6E">
            <w:pPr>
              <w:pStyle w:val="Style1"/>
              <w:rPr>
                <w:rFonts w:ascii="Arial" w:hAnsi="Arial" w:cs="Arial"/>
                <w:sz w:val="20"/>
                <w:szCs w:val="20"/>
              </w:rPr>
            </w:pPr>
            <w:r w:rsidRPr="00040A6E">
              <w:rPr>
                <w:rFonts w:ascii="Arial" w:hAnsi="Arial" w:cs="Arial"/>
                <w:sz w:val="20"/>
                <w:szCs w:val="20"/>
              </w:rPr>
              <w:t xml:space="preserve">Describe successes and/or challenges in assisting participants with setting </w:t>
            </w:r>
            <w:r w:rsidR="00CA5517" w:rsidRPr="00040A6E">
              <w:rPr>
                <w:rFonts w:ascii="Arial" w:hAnsi="Arial" w:cs="Arial"/>
                <w:sz w:val="20"/>
                <w:szCs w:val="20"/>
              </w:rPr>
              <w:t>short and long-term goals</w:t>
            </w:r>
            <w:r w:rsidRPr="00040A6E">
              <w:rPr>
                <w:rFonts w:ascii="Arial" w:hAnsi="Arial" w:cs="Arial"/>
                <w:sz w:val="20"/>
                <w:szCs w:val="20"/>
              </w:rPr>
              <w:t xml:space="preserve"> during Life Planning meetings</w:t>
            </w:r>
            <w:r w:rsidR="00CA5517" w:rsidRPr="00040A6E">
              <w:rPr>
                <w:rFonts w:ascii="Arial" w:hAnsi="Arial" w:cs="Arial"/>
                <w:sz w:val="20"/>
                <w:szCs w:val="20"/>
              </w:rPr>
              <w:t xml:space="preserve">. </w:t>
            </w:r>
            <w:r w:rsidRPr="00040A6E">
              <w:rPr>
                <w:rFonts w:ascii="Arial" w:hAnsi="Arial" w:cs="Arial"/>
                <w:sz w:val="20"/>
                <w:szCs w:val="20"/>
              </w:rPr>
              <w:t>(N)</w:t>
            </w:r>
          </w:p>
          <w:p w14:paraId="4CC9BAED" w14:textId="77777777" w:rsidR="00171E86" w:rsidRPr="00040A6E" w:rsidRDefault="00226FC0" w:rsidP="00040A6E">
            <w:pPr>
              <w:pStyle w:val="Style1"/>
              <w:rPr>
                <w:rFonts w:ascii="Arial" w:hAnsi="Arial" w:cs="Arial"/>
                <w:sz w:val="20"/>
                <w:szCs w:val="20"/>
              </w:rPr>
            </w:pPr>
            <w:r w:rsidRPr="00040A6E">
              <w:rPr>
                <w:rFonts w:ascii="Arial" w:hAnsi="Arial" w:cs="Arial"/>
                <w:sz w:val="20"/>
                <w:szCs w:val="20"/>
              </w:rPr>
              <w:t>Describe program improvements resulting from participant satisfaction survey findings</w:t>
            </w:r>
            <w:r w:rsidR="008E5A58" w:rsidRPr="00040A6E">
              <w:rPr>
                <w:rFonts w:ascii="Arial" w:hAnsi="Arial" w:cs="Arial"/>
                <w:sz w:val="20"/>
                <w:szCs w:val="20"/>
              </w:rPr>
              <w:t xml:space="preserve"> at least quarterly</w:t>
            </w:r>
            <w:r w:rsidRPr="00040A6E">
              <w:rPr>
                <w:rFonts w:ascii="Arial" w:hAnsi="Arial" w:cs="Arial"/>
                <w:sz w:val="20"/>
                <w:szCs w:val="20"/>
              </w:rPr>
              <w:t>. (N)</w:t>
            </w:r>
          </w:p>
        </w:tc>
        <w:tc>
          <w:tcPr>
            <w:tcW w:w="3600" w:type="dxa"/>
          </w:tcPr>
          <w:p w14:paraId="72150091" w14:textId="77777777" w:rsidR="0007042D" w:rsidRPr="00040A6E" w:rsidRDefault="0007042D" w:rsidP="000503EF">
            <w:pPr>
              <w:pStyle w:val="ListParagraph"/>
              <w:spacing w:after="0"/>
              <w:ind w:left="0"/>
              <w:rPr>
                <w:rFonts w:ascii="Arial" w:hAnsi="Arial" w:cs="Arial"/>
                <w:b/>
                <w:sz w:val="20"/>
                <w:szCs w:val="20"/>
              </w:rPr>
            </w:pPr>
            <w:r w:rsidRPr="00040A6E">
              <w:rPr>
                <w:rFonts w:ascii="Arial" w:hAnsi="Arial" w:cs="Arial"/>
                <w:b/>
                <w:sz w:val="20"/>
                <w:szCs w:val="20"/>
              </w:rPr>
              <w:t>1.9.2</w:t>
            </w:r>
          </w:p>
          <w:p w14:paraId="3288F40A" w14:textId="77777777" w:rsidR="00136DC3" w:rsidRPr="00040A6E" w:rsidRDefault="00171E86" w:rsidP="00040A6E">
            <w:pPr>
              <w:pStyle w:val="Style1"/>
              <w:rPr>
                <w:rFonts w:ascii="Arial" w:hAnsi="Arial" w:cs="Arial"/>
                <w:sz w:val="20"/>
                <w:szCs w:val="20"/>
              </w:rPr>
            </w:pPr>
            <w:r w:rsidRPr="00040A6E">
              <w:rPr>
                <w:rFonts w:ascii="Arial" w:hAnsi="Arial" w:cs="Arial"/>
                <w:sz w:val="20"/>
                <w:szCs w:val="20"/>
              </w:rPr>
              <w:t xml:space="preserve">Number and percent of </w:t>
            </w:r>
            <w:r w:rsidR="00136DC3" w:rsidRPr="00040A6E">
              <w:rPr>
                <w:rFonts w:ascii="Arial" w:hAnsi="Arial" w:cs="Arial"/>
                <w:sz w:val="20"/>
                <w:szCs w:val="20"/>
              </w:rPr>
              <w:t xml:space="preserve">enrolled women who </w:t>
            </w:r>
            <w:r w:rsidRPr="00040A6E">
              <w:rPr>
                <w:rFonts w:ascii="Arial" w:hAnsi="Arial" w:cs="Arial"/>
                <w:sz w:val="20"/>
                <w:szCs w:val="20"/>
              </w:rPr>
              <w:t>complete prenatal and postpartum asse</w:t>
            </w:r>
            <w:r w:rsidR="003E3C92" w:rsidRPr="00040A6E">
              <w:rPr>
                <w:rFonts w:ascii="Arial" w:hAnsi="Arial" w:cs="Arial"/>
                <w:sz w:val="20"/>
                <w:szCs w:val="20"/>
              </w:rPr>
              <w:t>ssments</w:t>
            </w:r>
            <w:r w:rsidR="00136DC3" w:rsidRPr="00040A6E">
              <w:rPr>
                <w:rFonts w:ascii="Arial" w:hAnsi="Arial" w:cs="Arial"/>
                <w:sz w:val="20"/>
                <w:szCs w:val="20"/>
              </w:rPr>
              <w:t xml:space="preserve"> at the P&amp;P-designated time intervals</w:t>
            </w:r>
            <w:r w:rsidR="006743DB" w:rsidRPr="00040A6E">
              <w:rPr>
                <w:rFonts w:ascii="Arial" w:hAnsi="Arial" w:cs="Arial"/>
                <w:sz w:val="20"/>
                <w:szCs w:val="20"/>
              </w:rPr>
              <w:t>.</w:t>
            </w:r>
            <w:r w:rsidR="002825A2" w:rsidRPr="00040A6E">
              <w:rPr>
                <w:rFonts w:ascii="Arial" w:hAnsi="Arial" w:cs="Arial"/>
                <w:sz w:val="20"/>
                <w:szCs w:val="20"/>
              </w:rPr>
              <w:t xml:space="preserve"> (E) </w:t>
            </w:r>
          </w:p>
          <w:p w14:paraId="6570858D" w14:textId="77777777" w:rsidR="00171E86" w:rsidRPr="00040A6E" w:rsidRDefault="004E7AB5" w:rsidP="00040A6E">
            <w:pPr>
              <w:pStyle w:val="Style1"/>
              <w:rPr>
                <w:rFonts w:ascii="Arial" w:hAnsi="Arial" w:cs="Arial"/>
                <w:sz w:val="20"/>
                <w:szCs w:val="20"/>
              </w:rPr>
            </w:pPr>
            <w:r w:rsidRPr="00040A6E">
              <w:rPr>
                <w:rFonts w:ascii="Arial" w:hAnsi="Arial" w:cs="Arial"/>
                <w:sz w:val="20"/>
                <w:szCs w:val="20"/>
              </w:rPr>
              <w:t xml:space="preserve">Number and percent of enrolled women who received at least one </w:t>
            </w:r>
            <w:r w:rsidR="00D74BED" w:rsidRPr="00040A6E">
              <w:rPr>
                <w:rFonts w:ascii="Arial" w:hAnsi="Arial" w:cs="Arial"/>
                <w:sz w:val="20"/>
                <w:szCs w:val="20"/>
              </w:rPr>
              <w:t xml:space="preserve">(1) </w:t>
            </w:r>
            <w:r w:rsidRPr="00040A6E">
              <w:rPr>
                <w:rFonts w:ascii="Arial" w:hAnsi="Arial" w:cs="Arial"/>
                <w:sz w:val="20"/>
                <w:szCs w:val="20"/>
              </w:rPr>
              <w:t xml:space="preserve">case conference attended by a </w:t>
            </w:r>
            <w:r w:rsidR="00EC46BB" w:rsidRPr="00040A6E">
              <w:rPr>
                <w:rFonts w:ascii="Arial" w:hAnsi="Arial" w:cs="Arial"/>
                <w:sz w:val="20"/>
                <w:szCs w:val="20"/>
              </w:rPr>
              <w:t>FHA</w:t>
            </w:r>
            <w:r w:rsidR="000F4227" w:rsidRPr="00040A6E">
              <w:rPr>
                <w:rFonts w:ascii="Arial" w:hAnsi="Arial" w:cs="Arial"/>
                <w:sz w:val="20"/>
                <w:szCs w:val="20"/>
              </w:rPr>
              <w:t xml:space="preserve"> or </w:t>
            </w:r>
            <w:r w:rsidR="00EC46BB" w:rsidRPr="00040A6E">
              <w:rPr>
                <w:rFonts w:ascii="Arial" w:hAnsi="Arial" w:cs="Arial"/>
                <w:sz w:val="20"/>
                <w:szCs w:val="20"/>
              </w:rPr>
              <w:t>GF,</w:t>
            </w:r>
            <w:r w:rsidR="006F428A" w:rsidRPr="00040A6E">
              <w:rPr>
                <w:rFonts w:ascii="Arial" w:hAnsi="Arial" w:cs="Arial"/>
                <w:sz w:val="20"/>
                <w:szCs w:val="20"/>
              </w:rPr>
              <w:t xml:space="preserve"> and either the</w:t>
            </w:r>
            <w:r w:rsidR="00EC46BB" w:rsidRPr="00040A6E">
              <w:rPr>
                <w:rFonts w:ascii="Arial" w:hAnsi="Arial" w:cs="Arial"/>
                <w:sz w:val="20"/>
                <w:szCs w:val="20"/>
              </w:rPr>
              <w:t xml:space="preserve"> </w:t>
            </w:r>
            <w:r w:rsidR="000F4227" w:rsidRPr="00040A6E">
              <w:rPr>
                <w:rFonts w:ascii="Arial" w:hAnsi="Arial" w:cs="Arial"/>
                <w:sz w:val="20"/>
                <w:szCs w:val="20"/>
              </w:rPr>
              <w:t xml:space="preserve">MHP </w:t>
            </w:r>
            <w:r w:rsidR="00627765" w:rsidRPr="00040A6E">
              <w:rPr>
                <w:rFonts w:ascii="Arial" w:hAnsi="Arial" w:cs="Arial"/>
                <w:sz w:val="20"/>
                <w:szCs w:val="20"/>
              </w:rPr>
              <w:t>or PHN</w:t>
            </w:r>
            <w:r w:rsidRPr="00040A6E">
              <w:rPr>
                <w:rFonts w:ascii="Arial" w:hAnsi="Arial" w:cs="Arial"/>
                <w:sz w:val="20"/>
                <w:szCs w:val="20"/>
              </w:rPr>
              <w:t>.</w:t>
            </w:r>
            <w:r w:rsidR="00171E86" w:rsidRPr="00040A6E">
              <w:rPr>
                <w:rFonts w:ascii="Arial" w:hAnsi="Arial" w:cs="Arial"/>
                <w:sz w:val="20"/>
                <w:szCs w:val="20"/>
              </w:rPr>
              <w:t xml:space="preserve"> </w:t>
            </w:r>
            <w:r w:rsidR="00AE6E51" w:rsidRPr="00040A6E">
              <w:rPr>
                <w:rFonts w:ascii="Arial" w:hAnsi="Arial" w:cs="Arial"/>
                <w:sz w:val="20"/>
                <w:szCs w:val="20"/>
              </w:rPr>
              <w:t>(E)</w:t>
            </w:r>
            <w:r w:rsidR="006F428A" w:rsidRPr="00040A6E">
              <w:rPr>
                <w:rFonts w:ascii="Arial" w:hAnsi="Arial" w:cs="Arial"/>
                <w:sz w:val="20"/>
                <w:szCs w:val="20"/>
              </w:rPr>
              <w:t xml:space="preserve"> – </w:t>
            </w:r>
            <w:r w:rsidR="006F428A" w:rsidRPr="00040A6E">
              <w:rPr>
                <w:rFonts w:ascii="Arial" w:hAnsi="Arial" w:cs="Arial"/>
                <w:i/>
                <w:sz w:val="20"/>
                <w:szCs w:val="20"/>
              </w:rPr>
              <w:t>Fidelity Indicator A2a</w:t>
            </w:r>
            <w:r w:rsidR="006F428A" w:rsidRPr="00040A6E">
              <w:rPr>
                <w:rFonts w:ascii="Arial" w:hAnsi="Arial" w:cs="Arial"/>
                <w:sz w:val="20"/>
                <w:szCs w:val="20"/>
              </w:rPr>
              <w:t xml:space="preserve"> </w:t>
            </w:r>
          </w:p>
          <w:p w14:paraId="28C05B6C" w14:textId="77777777" w:rsidR="00565BFC" w:rsidRPr="00040A6E" w:rsidRDefault="00565BFC" w:rsidP="00040A6E">
            <w:pPr>
              <w:pStyle w:val="Style1"/>
              <w:rPr>
                <w:rFonts w:ascii="Arial" w:hAnsi="Arial" w:cs="Arial"/>
                <w:sz w:val="20"/>
                <w:szCs w:val="20"/>
              </w:rPr>
            </w:pPr>
            <w:r w:rsidRPr="00040A6E">
              <w:rPr>
                <w:rFonts w:ascii="Arial" w:hAnsi="Arial" w:cs="Arial"/>
                <w:sz w:val="20"/>
                <w:szCs w:val="20"/>
              </w:rPr>
              <w:t xml:space="preserve">Percent of enrolled women who have (a) a </w:t>
            </w:r>
            <w:r w:rsidR="00A85619" w:rsidRPr="00040A6E">
              <w:rPr>
                <w:rFonts w:ascii="Arial" w:hAnsi="Arial" w:cs="Arial"/>
                <w:sz w:val="20"/>
                <w:szCs w:val="20"/>
              </w:rPr>
              <w:t>long-term</w:t>
            </w:r>
            <w:r w:rsidRPr="00040A6E">
              <w:rPr>
                <w:rFonts w:ascii="Arial" w:hAnsi="Arial" w:cs="Arial"/>
                <w:sz w:val="20"/>
                <w:szCs w:val="20"/>
              </w:rPr>
              <w:t xml:space="preserve"> goal and (b) one </w:t>
            </w:r>
            <w:r w:rsidR="00D74BED" w:rsidRPr="00040A6E">
              <w:rPr>
                <w:rFonts w:ascii="Arial" w:hAnsi="Arial" w:cs="Arial"/>
                <w:sz w:val="20"/>
                <w:szCs w:val="20"/>
              </w:rPr>
              <w:t xml:space="preserve">(1) </w:t>
            </w:r>
            <w:r w:rsidRPr="00040A6E">
              <w:rPr>
                <w:rFonts w:ascii="Arial" w:hAnsi="Arial" w:cs="Arial"/>
                <w:sz w:val="20"/>
                <w:szCs w:val="20"/>
              </w:rPr>
              <w:t xml:space="preserve">or more short-term </w:t>
            </w:r>
            <w:r w:rsidRPr="00040A6E">
              <w:rPr>
                <w:rFonts w:ascii="Arial" w:hAnsi="Arial" w:cs="Arial"/>
                <w:sz w:val="20"/>
                <w:szCs w:val="20"/>
              </w:rPr>
              <w:lastRenderedPageBreak/>
              <w:t xml:space="preserve">goals documented in </w:t>
            </w:r>
            <w:r w:rsidR="00F84763" w:rsidRPr="00040A6E">
              <w:rPr>
                <w:rFonts w:ascii="Arial" w:hAnsi="Arial" w:cs="Arial"/>
                <w:sz w:val="20"/>
                <w:szCs w:val="20"/>
              </w:rPr>
              <w:t xml:space="preserve">one </w:t>
            </w:r>
            <w:r w:rsidR="00D74BED" w:rsidRPr="00040A6E">
              <w:rPr>
                <w:rFonts w:ascii="Arial" w:hAnsi="Arial" w:cs="Arial"/>
                <w:sz w:val="20"/>
                <w:szCs w:val="20"/>
              </w:rPr>
              <w:t xml:space="preserve">(1) </w:t>
            </w:r>
            <w:r w:rsidR="00F84763" w:rsidRPr="00040A6E">
              <w:rPr>
                <w:rFonts w:ascii="Arial" w:hAnsi="Arial" w:cs="Arial"/>
                <w:sz w:val="20"/>
                <w:szCs w:val="20"/>
              </w:rPr>
              <w:t xml:space="preserve">of </w:t>
            </w:r>
            <w:r w:rsidRPr="00040A6E">
              <w:rPr>
                <w:rFonts w:ascii="Arial" w:hAnsi="Arial" w:cs="Arial"/>
                <w:sz w:val="20"/>
                <w:szCs w:val="20"/>
              </w:rPr>
              <w:t xml:space="preserve">the three </w:t>
            </w:r>
            <w:r w:rsidR="00D74BED" w:rsidRPr="00040A6E">
              <w:rPr>
                <w:rFonts w:ascii="Arial" w:hAnsi="Arial" w:cs="Arial"/>
                <w:sz w:val="20"/>
                <w:szCs w:val="20"/>
              </w:rPr>
              <w:t xml:space="preserve">(3) </w:t>
            </w:r>
            <w:r w:rsidRPr="00040A6E">
              <w:rPr>
                <w:rFonts w:ascii="Arial" w:hAnsi="Arial" w:cs="Arial"/>
                <w:sz w:val="20"/>
                <w:szCs w:val="20"/>
              </w:rPr>
              <w:t>focus areas (health, relationship, and finances) (among women enrolled 30 days or longer) during Life Planning meetings. (E)</w:t>
            </w:r>
            <w:r w:rsidR="00F84763" w:rsidRPr="00040A6E">
              <w:rPr>
                <w:rFonts w:ascii="Arial" w:hAnsi="Arial" w:cs="Arial"/>
                <w:sz w:val="20"/>
                <w:szCs w:val="20"/>
              </w:rPr>
              <w:t xml:space="preserve"> – </w:t>
            </w:r>
            <w:r w:rsidR="00F84763" w:rsidRPr="00040A6E">
              <w:rPr>
                <w:rFonts w:ascii="Arial" w:hAnsi="Arial" w:cs="Arial"/>
                <w:i/>
                <w:sz w:val="20"/>
                <w:szCs w:val="20"/>
              </w:rPr>
              <w:t>Fidelity Indicator P1a</w:t>
            </w:r>
          </w:p>
          <w:p w14:paraId="768018F8" w14:textId="77777777" w:rsidR="00565BFC" w:rsidRPr="00040A6E" w:rsidRDefault="00565BFC" w:rsidP="00040A6E">
            <w:pPr>
              <w:pStyle w:val="Style1"/>
              <w:rPr>
                <w:rFonts w:ascii="Arial" w:hAnsi="Arial" w:cs="Arial"/>
                <w:sz w:val="20"/>
                <w:szCs w:val="20"/>
              </w:rPr>
            </w:pPr>
            <w:r w:rsidRPr="00040A6E">
              <w:rPr>
                <w:rFonts w:ascii="Arial" w:hAnsi="Arial" w:cs="Arial"/>
                <w:sz w:val="20"/>
                <w:szCs w:val="20"/>
              </w:rPr>
              <w:t xml:space="preserve">Number and percent of enrolled women with a Birth Plan collected </w:t>
            </w:r>
            <w:r w:rsidR="00C033ED" w:rsidRPr="00040A6E">
              <w:rPr>
                <w:rFonts w:ascii="Arial" w:hAnsi="Arial" w:cs="Arial"/>
                <w:sz w:val="20"/>
                <w:szCs w:val="20"/>
              </w:rPr>
              <w:t>before the expected date of delivery (among women past due)</w:t>
            </w:r>
            <w:r w:rsidRPr="00040A6E">
              <w:rPr>
                <w:rFonts w:ascii="Arial" w:hAnsi="Arial" w:cs="Arial"/>
                <w:sz w:val="20"/>
                <w:szCs w:val="20"/>
              </w:rPr>
              <w:t>. (E)</w:t>
            </w:r>
            <w:r w:rsidR="00C033ED" w:rsidRPr="00040A6E">
              <w:rPr>
                <w:rFonts w:ascii="Arial" w:hAnsi="Arial" w:cs="Arial"/>
                <w:sz w:val="20"/>
                <w:szCs w:val="20"/>
              </w:rPr>
              <w:t xml:space="preserve"> – </w:t>
            </w:r>
            <w:r w:rsidR="00C033ED" w:rsidRPr="00040A6E">
              <w:rPr>
                <w:rFonts w:ascii="Arial" w:hAnsi="Arial" w:cs="Arial"/>
                <w:i/>
                <w:sz w:val="20"/>
                <w:szCs w:val="20"/>
              </w:rPr>
              <w:t>Fidelity Indicator (supplemental) A4ai.</w:t>
            </w:r>
          </w:p>
          <w:p w14:paraId="2B4AE106"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Number and percent of </w:t>
            </w:r>
            <w:r w:rsidR="00591905" w:rsidRPr="00040A6E">
              <w:rPr>
                <w:rFonts w:ascii="Arial" w:hAnsi="Arial" w:cs="Arial"/>
                <w:sz w:val="20"/>
                <w:szCs w:val="20"/>
              </w:rPr>
              <w:t xml:space="preserve">enrolled </w:t>
            </w:r>
            <w:r w:rsidR="00136DC3" w:rsidRPr="00040A6E">
              <w:rPr>
                <w:rFonts w:ascii="Arial" w:hAnsi="Arial" w:cs="Arial"/>
                <w:sz w:val="20"/>
                <w:szCs w:val="20"/>
              </w:rPr>
              <w:t xml:space="preserve">women </w:t>
            </w:r>
            <w:r w:rsidR="00591905" w:rsidRPr="00040A6E">
              <w:rPr>
                <w:rFonts w:ascii="Arial" w:hAnsi="Arial" w:cs="Arial"/>
                <w:sz w:val="20"/>
                <w:szCs w:val="20"/>
              </w:rPr>
              <w:t>who have a known referral status for every documented referral at time of exit from the program (among women dismissed from BIH</w:t>
            </w:r>
            <w:r w:rsidR="006F428A" w:rsidRPr="00040A6E">
              <w:rPr>
                <w:rFonts w:ascii="Arial" w:hAnsi="Arial" w:cs="Arial"/>
                <w:sz w:val="20"/>
                <w:szCs w:val="20"/>
              </w:rPr>
              <w:t>)</w:t>
            </w:r>
            <w:r w:rsidR="009666DD" w:rsidRPr="00040A6E">
              <w:rPr>
                <w:rFonts w:ascii="Arial" w:hAnsi="Arial" w:cs="Arial"/>
                <w:sz w:val="20"/>
                <w:szCs w:val="20"/>
              </w:rPr>
              <w:t>.</w:t>
            </w:r>
            <w:r w:rsidR="00AE6E51" w:rsidRPr="00040A6E">
              <w:rPr>
                <w:rFonts w:ascii="Arial" w:hAnsi="Arial" w:cs="Arial"/>
                <w:sz w:val="20"/>
                <w:szCs w:val="20"/>
              </w:rPr>
              <w:t>(E)</w:t>
            </w:r>
            <w:r w:rsidR="006F428A" w:rsidRPr="00040A6E">
              <w:rPr>
                <w:rFonts w:ascii="Arial" w:hAnsi="Arial" w:cs="Arial"/>
                <w:sz w:val="20"/>
                <w:szCs w:val="20"/>
              </w:rPr>
              <w:t xml:space="preserve"> – </w:t>
            </w:r>
            <w:r w:rsidR="006F428A" w:rsidRPr="00040A6E">
              <w:rPr>
                <w:rFonts w:ascii="Arial" w:hAnsi="Arial" w:cs="Arial"/>
                <w:i/>
                <w:sz w:val="20"/>
                <w:szCs w:val="20"/>
              </w:rPr>
              <w:t>Fidelity Indicator Q4a</w:t>
            </w:r>
          </w:p>
          <w:p w14:paraId="1CBF0E26" w14:textId="77777777" w:rsidR="00565BFC" w:rsidRPr="00040A6E" w:rsidRDefault="00565BFC" w:rsidP="00040A6E">
            <w:pPr>
              <w:pStyle w:val="Style1"/>
              <w:rPr>
                <w:rFonts w:ascii="Arial" w:hAnsi="Arial" w:cs="Arial"/>
                <w:sz w:val="20"/>
                <w:szCs w:val="20"/>
              </w:rPr>
            </w:pPr>
            <w:r w:rsidRPr="00040A6E">
              <w:rPr>
                <w:rFonts w:ascii="Arial" w:hAnsi="Arial" w:cs="Arial"/>
                <w:sz w:val="20"/>
                <w:szCs w:val="20"/>
              </w:rPr>
              <w:t xml:space="preserve">Number and percent of enrolled women who have been dismissed from </w:t>
            </w:r>
            <w:r w:rsidR="00C033ED" w:rsidRPr="00040A6E">
              <w:rPr>
                <w:rFonts w:ascii="Arial" w:hAnsi="Arial" w:cs="Arial"/>
                <w:sz w:val="20"/>
                <w:szCs w:val="20"/>
              </w:rPr>
              <w:t>BIH</w:t>
            </w:r>
            <w:r w:rsidRPr="00040A6E">
              <w:rPr>
                <w:rFonts w:ascii="Arial" w:hAnsi="Arial" w:cs="Arial"/>
                <w:sz w:val="20"/>
                <w:szCs w:val="20"/>
              </w:rPr>
              <w:t xml:space="preserve"> with a completed participant satisfaction survey. (E)</w:t>
            </w:r>
          </w:p>
        </w:tc>
      </w:tr>
      <w:tr w:rsidR="00171E86" w:rsidRPr="00040A6E" w14:paraId="2A3EF036" w14:textId="77777777" w:rsidTr="002A463A">
        <w:trPr>
          <w:trHeight w:val="368"/>
          <w:jc w:val="center"/>
        </w:trPr>
        <w:tc>
          <w:tcPr>
            <w:tcW w:w="3600" w:type="dxa"/>
          </w:tcPr>
          <w:p w14:paraId="3EF3B59E" w14:textId="77777777" w:rsidR="00E17471" w:rsidRPr="00040A6E" w:rsidRDefault="00267772" w:rsidP="000503EF">
            <w:pPr>
              <w:pStyle w:val="ListParagraph"/>
              <w:spacing w:after="0"/>
              <w:ind w:left="0"/>
              <w:rPr>
                <w:rFonts w:ascii="Arial" w:hAnsi="Arial" w:cs="Arial"/>
                <w:b/>
                <w:sz w:val="20"/>
                <w:szCs w:val="20"/>
              </w:rPr>
            </w:pPr>
            <w:r w:rsidRPr="00040A6E">
              <w:rPr>
                <w:rFonts w:ascii="Arial" w:hAnsi="Arial" w:cs="Arial"/>
                <w:b/>
                <w:sz w:val="20"/>
                <w:szCs w:val="20"/>
              </w:rPr>
              <w:lastRenderedPageBreak/>
              <w:t>1.9.3</w:t>
            </w:r>
            <w:r w:rsidR="008456B6" w:rsidRPr="00040A6E">
              <w:rPr>
                <w:rFonts w:ascii="Arial" w:hAnsi="Arial" w:cs="Arial"/>
                <w:b/>
                <w:sz w:val="20"/>
                <w:szCs w:val="20"/>
              </w:rPr>
              <w:t xml:space="preserve"> </w:t>
            </w:r>
          </w:p>
          <w:p w14:paraId="268B567A" w14:textId="77777777" w:rsidR="00171E86" w:rsidRPr="00040A6E" w:rsidRDefault="002A5F24" w:rsidP="00040A6E">
            <w:pPr>
              <w:spacing w:after="0"/>
              <w:ind w:left="432"/>
              <w:rPr>
                <w:rFonts w:ascii="Arial" w:hAnsi="Arial" w:cs="Arial"/>
                <w:sz w:val="20"/>
                <w:szCs w:val="20"/>
              </w:rPr>
            </w:pPr>
            <w:r w:rsidRPr="00040A6E">
              <w:rPr>
                <w:rFonts w:ascii="Arial" w:hAnsi="Arial" w:cs="Arial"/>
                <w:sz w:val="20"/>
                <w:szCs w:val="20"/>
              </w:rPr>
              <w:t>BIH Coordinator, under the guidance and leadership of the MCAH Director will ensure that all BIH participants will participate in Group Intervention Sessions.</w:t>
            </w:r>
          </w:p>
        </w:tc>
        <w:tc>
          <w:tcPr>
            <w:tcW w:w="3600" w:type="dxa"/>
          </w:tcPr>
          <w:p w14:paraId="4A814542" w14:textId="77777777" w:rsidR="00171E86" w:rsidRPr="00040A6E" w:rsidRDefault="00ED2C52" w:rsidP="000503EF">
            <w:pPr>
              <w:spacing w:after="0"/>
              <w:rPr>
                <w:rFonts w:ascii="Arial" w:hAnsi="Arial" w:cs="Arial"/>
                <w:b/>
                <w:sz w:val="20"/>
                <w:szCs w:val="20"/>
              </w:rPr>
            </w:pPr>
            <w:r w:rsidRPr="00040A6E">
              <w:rPr>
                <w:rFonts w:ascii="Arial" w:hAnsi="Arial" w:cs="Arial"/>
                <w:b/>
                <w:sz w:val="20"/>
                <w:szCs w:val="20"/>
              </w:rPr>
              <w:t>1.9.3</w:t>
            </w:r>
          </w:p>
          <w:p w14:paraId="5C4AE4FE"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Schedule </w:t>
            </w:r>
            <w:r w:rsidR="00D74BED" w:rsidRPr="00040A6E">
              <w:rPr>
                <w:rFonts w:ascii="Arial" w:hAnsi="Arial" w:cs="Arial"/>
                <w:sz w:val="20"/>
                <w:szCs w:val="20"/>
              </w:rPr>
              <w:t xml:space="preserve">Group Intervention Sessions </w:t>
            </w:r>
            <w:r w:rsidRPr="00040A6E">
              <w:rPr>
                <w:rFonts w:ascii="Arial" w:hAnsi="Arial" w:cs="Arial"/>
                <w:sz w:val="20"/>
                <w:szCs w:val="20"/>
              </w:rPr>
              <w:t>with guidance from State BIH Team.</w:t>
            </w:r>
          </w:p>
          <w:p w14:paraId="403FD351" w14:textId="74F228FD" w:rsidR="00F7245A" w:rsidRPr="00040A6E" w:rsidRDefault="00F7245A" w:rsidP="00040A6E">
            <w:pPr>
              <w:pStyle w:val="Style1"/>
              <w:rPr>
                <w:rFonts w:ascii="Arial" w:hAnsi="Arial" w:cs="Arial"/>
                <w:sz w:val="20"/>
                <w:szCs w:val="20"/>
              </w:rPr>
            </w:pPr>
            <w:r w:rsidRPr="00040A6E">
              <w:rPr>
                <w:rFonts w:ascii="Arial" w:hAnsi="Arial" w:cs="Arial"/>
                <w:sz w:val="20"/>
                <w:szCs w:val="20"/>
              </w:rPr>
              <w:t xml:space="preserve">All participants will have the opportunity to enroll </w:t>
            </w:r>
            <w:r w:rsidR="00A01D7B" w:rsidRPr="00040A6E">
              <w:rPr>
                <w:rFonts w:ascii="Arial" w:hAnsi="Arial" w:cs="Arial"/>
                <w:sz w:val="20"/>
                <w:szCs w:val="20"/>
              </w:rPr>
              <w:t>in Group</w:t>
            </w:r>
            <w:r w:rsidR="00EE3D59" w:rsidRPr="00040A6E">
              <w:rPr>
                <w:rFonts w:ascii="Arial" w:hAnsi="Arial" w:cs="Arial"/>
                <w:sz w:val="20"/>
                <w:szCs w:val="20"/>
              </w:rPr>
              <w:t xml:space="preserve"> Intervention Sessions </w:t>
            </w:r>
            <w:r w:rsidRPr="00040A6E">
              <w:rPr>
                <w:rFonts w:ascii="Arial" w:hAnsi="Arial" w:cs="Arial"/>
                <w:sz w:val="20"/>
                <w:szCs w:val="20"/>
              </w:rPr>
              <w:t>within 30</w:t>
            </w:r>
            <w:r w:rsidR="001D6ED2" w:rsidRPr="00040A6E">
              <w:rPr>
                <w:rFonts w:ascii="Arial" w:hAnsi="Arial" w:cs="Arial"/>
                <w:sz w:val="20"/>
                <w:szCs w:val="20"/>
              </w:rPr>
              <w:t>-45</w:t>
            </w:r>
            <w:r w:rsidRPr="00040A6E">
              <w:rPr>
                <w:rFonts w:ascii="Arial" w:hAnsi="Arial" w:cs="Arial"/>
                <w:sz w:val="20"/>
                <w:szCs w:val="20"/>
              </w:rPr>
              <w:t xml:space="preserve"> days of the first successful contact.</w:t>
            </w:r>
          </w:p>
          <w:p w14:paraId="6B9AAB9B"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Conduct and adhere to the 20-group intervention model as specified in the P&amp;P.</w:t>
            </w:r>
          </w:p>
        </w:tc>
        <w:tc>
          <w:tcPr>
            <w:tcW w:w="3600" w:type="dxa"/>
          </w:tcPr>
          <w:p w14:paraId="27B649B4" w14:textId="77777777" w:rsidR="00171E86" w:rsidRPr="00040A6E" w:rsidRDefault="00ED2C52" w:rsidP="003B05F2">
            <w:pPr>
              <w:spacing w:after="0"/>
              <w:rPr>
                <w:rFonts w:ascii="Arial" w:hAnsi="Arial" w:cs="Arial"/>
                <w:b/>
                <w:sz w:val="20"/>
                <w:szCs w:val="20"/>
              </w:rPr>
            </w:pPr>
            <w:r w:rsidRPr="00040A6E">
              <w:rPr>
                <w:rFonts w:ascii="Arial" w:hAnsi="Arial" w:cs="Arial"/>
                <w:b/>
                <w:sz w:val="20"/>
                <w:szCs w:val="20"/>
              </w:rPr>
              <w:t>1.9.3</w:t>
            </w:r>
          </w:p>
          <w:p w14:paraId="1736438D" w14:textId="070A7599" w:rsidR="00171E86" w:rsidRPr="00040A6E" w:rsidRDefault="00226FC0" w:rsidP="00040A6E">
            <w:pPr>
              <w:pStyle w:val="Style1"/>
              <w:rPr>
                <w:rFonts w:ascii="Arial" w:hAnsi="Arial" w:cs="Arial"/>
                <w:sz w:val="20"/>
                <w:szCs w:val="20"/>
              </w:rPr>
            </w:pPr>
            <w:r w:rsidRPr="00040A6E">
              <w:rPr>
                <w:rFonts w:ascii="Arial" w:hAnsi="Arial" w:cs="Arial"/>
                <w:sz w:val="20"/>
                <w:szCs w:val="20"/>
              </w:rPr>
              <w:t xml:space="preserve">Collect and record </w:t>
            </w:r>
            <w:r w:rsidR="00D74BED" w:rsidRPr="00040A6E">
              <w:rPr>
                <w:rFonts w:ascii="Arial" w:hAnsi="Arial" w:cs="Arial"/>
                <w:sz w:val="20"/>
                <w:szCs w:val="20"/>
              </w:rPr>
              <w:t xml:space="preserve">Group Intervention Session </w:t>
            </w:r>
            <w:r w:rsidRPr="00040A6E">
              <w:rPr>
                <w:rFonts w:ascii="Arial" w:hAnsi="Arial" w:cs="Arial"/>
                <w:sz w:val="20"/>
                <w:szCs w:val="20"/>
              </w:rPr>
              <w:t xml:space="preserve">attendance records for all enrolled women into ETO. </w:t>
            </w:r>
          </w:p>
          <w:p w14:paraId="17CA44CD" w14:textId="7D647557" w:rsidR="00565BFC" w:rsidRPr="00040A6E" w:rsidRDefault="00171E86" w:rsidP="00040A6E">
            <w:pPr>
              <w:pStyle w:val="Style1"/>
              <w:rPr>
                <w:rFonts w:ascii="Arial" w:hAnsi="Arial" w:cs="Arial"/>
                <w:sz w:val="20"/>
                <w:szCs w:val="20"/>
              </w:rPr>
            </w:pPr>
            <w:r w:rsidRPr="00040A6E">
              <w:rPr>
                <w:rFonts w:ascii="Arial" w:hAnsi="Arial" w:cs="Arial"/>
                <w:sz w:val="20"/>
                <w:szCs w:val="20"/>
              </w:rPr>
              <w:t xml:space="preserve">Submit FY </w:t>
            </w:r>
            <w:r w:rsidR="001D6ED2" w:rsidRPr="00040A6E">
              <w:rPr>
                <w:rFonts w:ascii="Arial" w:hAnsi="Arial" w:cs="Arial"/>
                <w:sz w:val="20"/>
                <w:szCs w:val="20"/>
              </w:rPr>
              <w:t>2019-</w:t>
            </w:r>
            <w:r w:rsidR="0074128D" w:rsidRPr="00040A6E">
              <w:rPr>
                <w:rFonts w:ascii="Arial" w:hAnsi="Arial" w:cs="Arial"/>
                <w:sz w:val="20"/>
                <w:szCs w:val="20"/>
              </w:rPr>
              <w:t>20 Group</w:t>
            </w:r>
            <w:r w:rsidRPr="00040A6E">
              <w:rPr>
                <w:rFonts w:ascii="Arial" w:hAnsi="Arial" w:cs="Arial"/>
                <w:sz w:val="20"/>
                <w:szCs w:val="20"/>
              </w:rPr>
              <w:t xml:space="preserve"> </w:t>
            </w:r>
            <w:r w:rsidR="00D74BED" w:rsidRPr="00040A6E">
              <w:rPr>
                <w:rFonts w:ascii="Arial" w:hAnsi="Arial" w:cs="Arial"/>
                <w:sz w:val="20"/>
                <w:szCs w:val="20"/>
              </w:rPr>
              <w:t xml:space="preserve">Intervention </w:t>
            </w:r>
            <w:r w:rsidRPr="00040A6E">
              <w:rPr>
                <w:rFonts w:ascii="Arial" w:hAnsi="Arial" w:cs="Arial"/>
                <w:sz w:val="20"/>
                <w:szCs w:val="20"/>
              </w:rPr>
              <w:t>Session</w:t>
            </w:r>
            <w:r w:rsidR="00EE3D59" w:rsidRPr="00040A6E">
              <w:rPr>
                <w:rFonts w:ascii="Arial" w:hAnsi="Arial" w:cs="Arial"/>
                <w:sz w:val="20"/>
                <w:szCs w:val="20"/>
              </w:rPr>
              <w:t>s</w:t>
            </w:r>
            <w:r w:rsidRPr="00040A6E">
              <w:rPr>
                <w:rFonts w:ascii="Arial" w:hAnsi="Arial" w:cs="Arial"/>
                <w:sz w:val="20"/>
                <w:szCs w:val="20"/>
              </w:rPr>
              <w:t xml:space="preserve"> Calendar to MCAH-BIH Program</w:t>
            </w:r>
            <w:r w:rsidR="001B4D2F" w:rsidRPr="00040A6E">
              <w:rPr>
                <w:rFonts w:ascii="Arial" w:hAnsi="Arial" w:cs="Arial"/>
                <w:sz w:val="20"/>
                <w:szCs w:val="20"/>
              </w:rPr>
              <w:t xml:space="preserve"> with submission of AFA</w:t>
            </w:r>
            <w:r w:rsidR="00CD11BE" w:rsidRPr="00040A6E">
              <w:rPr>
                <w:rFonts w:ascii="Arial" w:hAnsi="Arial" w:cs="Arial"/>
                <w:sz w:val="20"/>
                <w:szCs w:val="20"/>
              </w:rPr>
              <w:t xml:space="preserve"> and</w:t>
            </w:r>
            <w:r w:rsidRPr="00040A6E">
              <w:rPr>
                <w:rFonts w:ascii="Arial" w:hAnsi="Arial" w:cs="Arial"/>
                <w:sz w:val="20"/>
                <w:szCs w:val="20"/>
              </w:rPr>
              <w:t xml:space="preserve"> upon request</w:t>
            </w:r>
            <w:r w:rsidR="00565BFC" w:rsidRPr="00040A6E">
              <w:rPr>
                <w:rFonts w:ascii="Arial" w:hAnsi="Arial" w:cs="Arial"/>
                <w:sz w:val="20"/>
                <w:szCs w:val="20"/>
              </w:rPr>
              <w:t>.</w:t>
            </w:r>
          </w:p>
          <w:p w14:paraId="45BE3860" w14:textId="0C5C845C" w:rsidR="00F00389" w:rsidRPr="00040A6E" w:rsidRDefault="00565BFC" w:rsidP="00040A6E">
            <w:pPr>
              <w:pStyle w:val="Style1"/>
              <w:rPr>
                <w:rFonts w:ascii="Arial" w:hAnsi="Arial" w:cs="Arial"/>
                <w:sz w:val="20"/>
                <w:szCs w:val="20"/>
              </w:rPr>
            </w:pPr>
            <w:r w:rsidRPr="00040A6E">
              <w:rPr>
                <w:rFonts w:ascii="Arial" w:hAnsi="Arial" w:cs="Arial"/>
                <w:sz w:val="20"/>
                <w:szCs w:val="20"/>
              </w:rPr>
              <w:t xml:space="preserve">Describe </w:t>
            </w:r>
            <w:r w:rsidR="00291FB7" w:rsidRPr="00040A6E">
              <w:rPr>
                <w:rFonts w:ascii="Arial" w:hAnsi="Arial" w:cs="Arial"/>
                <w:sz w:val="20"/>
                <w:szCs w:val="20"/>
              </w:rPr>
              <w:t xml:space="preserve">participant </w:t>
            </w:r>
            <w:r w:rsidRPr="00040A6E">
              <w:rPr>
                <w:rFonts w:ascii="Arial" w:hAnsi="Arial" w:cs="Arial"/>
                <w:sz w:val="20"/>
                <w:szCs w:val="20"/>
              </w:rPr>
              <w:t xml:space="preserve">successes or challenges with </w:t>
            </w:r>
            <w:r w:rsidR="00291FB7" w:rsidRPr="00040A6E">
              <w:rPr>
                <w:rFonts w:ascii="Arial" w:hAnsi="Arial" w:cs="Arial"/>
                <w:sz w:val="20"/>
                <w:szCs w:val="20"/>
              </w:rPr>
              <w:t xml:space="preserve">completing </w:t>
            </w:r>
            <w:r w:rsidR="00D74BED" w:rsidRPr="00040A6E">
              <w:rPr>
                <w:rFonts w:ascii="Arial" w:hAnsi="Arial" w:cs="Arial"/>
                <w:sz w:val="20"/>
                <w:szCs w:val="20"/>
              </w:rPr>
              <w:t>seven (</w:t>
            </w:r>
            <w:r w:rsidR="00291FB7" w:rsidRPr="00040A6E">
              <w:rPr>
                <w:rFonts w:ascii="Arial" w:hAnsi="Arial" w:cs="Arial"/>
                <w:sz w:val="20"/>
                <w:szCs w:val="20"/>
              </w:rPr>
              <w:t>7</w:t>
            </w:r>
            <w:r w:rsidR="00D74BED" w:rsidRPr="00040A6E">
              <w:rPr>
                <w:rFonts w:ascii="Arial" w:hAnsi="Arial" w:cs="Arial"/>
                <w:sz w:val="20"/>
                <w:szCs w:val="20"/>
              </w:rPr>
              <w:t>)</w:t>
            </w:r>
            <w:r w:rsidR="00291FB7" w:rsidRPr="00040A6E">
              <w:rPr>
                <w:rFonts w:ascii="Arial" w:hAnsi="Arial" w:cs="Arial"/>
                <w:sz w:val="20"/>
                <w:szCs w:val="20"/>
              </w:rPr>
              <w:t xml:space="preserve"> of </w:t>
            </w:r>
            <w:r w:rsidR="00D74BED" w:rsidRPr="00040A6E">
              <w:rPr>
                <w:rFonts w:ascii="Arial" w:hAnsi="Arial" w:cs="Arial"/>
                <w:sz w:val="20"/>
                <w:szCs w:val="20"/>
              </w:rPr>
              <w:t>ten (</w:t>
            </w:r>
            <w:r w:rsidR="00291FB7" w:rsidRPr="00040A6E">
              <w:rPr>
                <w:rFonts w:ascii="Arial" w:hAnsi="Arial" w:cs="Arial"/>
                <w:sz w:val="20"/>
                <w:szCs w:val="20"/>
              </w:rPr>
              <w:t>10</w:t>
            </w:r>
            <w:r w:rsidR="00D74BED" w:rsidRPr="00040A6E">
              <w:rPr>
                <w:rFonts w:ascii="Arial" w:hAnsi="Arial" w:cs="Arial"/>
                <w:sz w:val="20"/>
                <w:szCs w:val="20"/>
              </w:rPr>
              <w:t>)</w:t>
            </w:r>
            <w:r w:rsidR="00291FB7" w:rsidRPr="00040A6E">
              <w:rPr>
                <w:rFonts w:ascii="Arial" w:hAnsi="Arial" w:cs="Arial"/>
                <w:sz w:val="20"/>
                <w:szCs w:val="20"/>
              </w:rPr>
              <w:t xml:space="preserve"> prenatal </w:t>
            </w:r>
            <w:r w:rsidR="00291FB7" w:rsidRPr="00040A6E">
              <w:rPr>
                <w:rFonts w:ascii="Arial" w:hAnsi="Arial" w:cs="Arial"/>
                <w:sz w:val="20"/>
                <w:szCs w:val="20"/>
              </w:rPr>
              <w:lastRenderedPageBreak/>
              <w:t xml:space="preserve">and/or postpartum </w:t>
            </w:r>
            <w:r w:rsidR="00D74BED" w:rsidRPr="00040A6E">
              <w:rPr>
                <w:rFonts w:ascii="Arial" w:hAnsi="Arial" w:cs="Arial"/>
                <w:sz w:val="20"/>
                <w:szCs w:val="20"/>
              </w:rPr>
              <w:t>Group Intervention Sessions</w:t>
            </w:r>
            <w:r w:rsidR="00291FB7" w:rsidRPr="00040A6E">
              <w:rPr>
                <w:rFonts w:ascii="Arial" w:hAnsi="Arial" w:cs="Arial"/>
                <w:sz w:val="20"/>
                <w:szCs w:val="20"/>
              </w:rPr>
              <w:t>.</w:t>
            </w:r>
            <w:r w:rsidR="001D6ED2" w:rsidRPr="00040A6E">
              <w:rPr>
                <w:rFonts w:ascii="Arial" w:hAnsi="Arial" w:cs="Arial"/>
                <w:sz w:val="20"/>
                <w:szCs w:val="20"/>
              </w:rPr>
              <w:t xml:space="preserve"> (N)</w:t>
            </w:r>
          </w:p>
        </w:tc>
        <w:tc>
          <w:tcPr>
            <w:tcW w:w="3600" w:type="dxa"/>
          </w:tcPr>
          <w:p w14:paraId="2D8594CA" w14:textId="77777777" w:rsidR="00171E86" w:rsidRPr="00040A6E" w:rsidRDefault="00ED2C52" w:rsidP="003B05F2">
            <w:pPr>
              <w:spacing w:after="0"/>
              <w:rPr>
                <w:rFonts w:ascii="Arial" w:hAnsi="Arial" w:cs="Arial"/>
                <w:b/>
                <w:sz w:val="20"/>
                <w:szCs w:val="20"/>
              </w:rPr>
            </w:pPr>
            <w:r w:rsidRPr="00040A6E">
              <w:rPr>
                <w:rFonts w:ascii="Arial" w:hAnsi="Arial" w:cs="Arial"/>
                <w:b/>
                <w:sz w:val="20"/>
                <w:szCs w:val="20"/>
              </w:rPr>
              <w:lastRenderedPageBreak/>
              <w:t>1.9.3</w:t>
            </w:r>
          </w:p>
          <w:p w14:paraId="78A9E205" w14:textId="610CEA72" w:rsidR="00226FC0" w:rsidRPr="00040A6E" w:rsidRDefault="00226FC0" w:rsidP="00040A6E">
            <w:pPr>
              <w:pStyle w:val="Style1"/>
              <w:rPr>
                <w:rFonts w:ascii="Arial" w:hAnsi="Arial" w:cs="Arial"/>
                <w:sz w:val="20"/>
                <w:szCs w:val="20"/>
              </w:rPr>
            </w:pPr>
            <w:r w:rsidRPr="00040A6E">
              <w:rPr>
                <w:rFonts w:ascii="Arial" w:hAnsi="Arial" w:cs="Arial"/>
                <w:sz w:val="20"/>
                <w:szCs w:val="20"/>
              </w:rPr>
              <w:t xml:space="preserve">Number of </w:t>
            </w:r>
            <w:r w:rsidR="00D74BED" w:rsidRPr="00040A6E">
              <w:rPr>
                <w:rFonts w:ascii="Arial" w:hAnsi="Arial" w:cs="Arial"/>
                <w:sz w:val="20"/>
                <w:szCs w:val="20"/>
              </w:rPr>
              <w:t xml:space="preserve">Group Intervention Sessions </w:t>
            </w:r>
            <w:r w:rsidRPr="00040A6E">
              <w:rPr>
                <w:rFonts w:ascii="Arial" w:hAnsi="Arial" w:cs="Arial"/>
                <w:sz w:val="20"/>
                <w:szCs w:val="20"/>
              </w:rPr>
              <w:t>entered into ETO</w:t>
            </w:r>
            <w:r w:rsidR="006F428A" w:rsidRPr="00040A6E">
              <w:rPr>
                <w:rFonts w:ascii="Arial" w:hAnsi="Arial" w:cs="Arial"/>
                <w:sz w:val="20"/>
                <w:szCs w:val="20"/>
              </w:rPr>
              <w:t xml:space="preserve"> that began during FY </w:t>
            </w:r>
            <w:r w:rsidR="001D6ED2" w:rsidRPr="00040A6E">
              <w:rPr>
                <w:rFonts w:ascii="Arial" w:hAnsi="Arial" w:cs="Arial"/>
                <w:sz w:val="20"/>
                <w:szCs w:val="20"/>
              </w:rPr>
              <w:t>2018-</w:t>
            </w:r>
            <w:r w:rsidR="00101D7D" w:rsidRPr="00040A6E">
              <w:rPr>
                <w:rFonts w:ascii="Arial" w:hAnsi="Arial" w:cs="Arial"/>
                <w:sz w:val="20"/>
                <w:szCs w:val="20"/>
              </w:rPr>
              <w:t>19</w:t>
            </w:r>
            <w:r w:rsidR="006743DB" w:rsidRPr="00040A6E">
              <w:rPr>
                <w:rFonts w:ascii="Arial" w:hAnsi="Arial" w:cs="Arial"/>
                <w:sz w:val="20"/>
                <w:szCs w:val="20"/>
              </w:rPr>
              <w:t xml:space="preserve">. </w:t>
            </w:r>
            <w:r w:rsidR="005464A2" w:rsidRPr="00040A6E">
              <w:rPr>
                <w:rFonts w:ascii="Arial" w:hAnsi="Arial" w:cs="Arial"/>
                <w:sz w:val="20"/>
                <w:szCs w:val="20"/>
              </w:rPr>
              <w:t xml:space="preserve">(E) </w:t>
            </w:r>
          </w:p>
          <w:p w14:paraId="2850D573" w14:textId="77777777" w:rsidR="004E0144" w:rsidRPr="00040A6E" w:rsidRDefault="004E0144" w:rsidP="00040A6E">
            <w:pPr>
              <w:pStyle w:val="Style1"/>
              <w:rPr>
                <w:rFonts w:ascii="Arial" w:hAnsi="Arial" w:cs="Arial"/>
                <w:sz w:val="20"/>
                <w:szCs w:val="20"/>
              </w:rPr>
            </w:pPr>
            <w:r w:rsidRPr="00040A6E">
              <w:rPr>
                <w:rFonts w:ascii="Arial" w:hAnsi="Arial" w:cs="Arial"/>
                <w:sz w:val="20"/>
                <w:szCs w:val="20"/>
              </w:rPr>
              <w:t>Number an</w:t>
            </w:r>
            <w:r w:rsidR="00226FC0" w:rsidRPr="00040A6E">
              <w:rPr>
                <w:rFonts w:ascii="Arial" w:hAnsi="Arial" w:cs="Arial"/>
                <w:sz w:val="20"/>
                <w:szCs w:val="20"/>
              </w:rPr>
              <w:t xml:space="preserve">d percent of enrolled women who </w:t>
            </w:r>
            <w:r w:rsidRPr="00040A6E">
              <w:rPr>
                <w:rFonts w:ascii="Arial" w:hAnsi="Arial" w:cs="Arial"/>
                <w:sz w:val="20"/>
                <w:szCs w:val="20"/>
              </w:rPr>
              <w:t xml:space="preserve">attend at least one </w:t>
            </w:r>
            <w:r w:rsidR="00D74BED" w:rsidRPr="00040A6E">
              <w:rPr>
                <w:rFonts w:ascii="Arial" w:hAnsi="Arial" w:cs="Arial"/>
                <w:sz w:val="20"/>
                <w:szCs w:val="20"/>
              </w:rPr>
              <w:t xml:space="preserve">(1) </w:t>
            </w:r>
            <w:r w:rsidRPr="00040A6E">
              <w:rPr>
                <w:rFonts w:ascii="Arial" w:hAnsi="Arial" w:cs="Arial"/>
                <w:sz w:val="20"/>
                <w:szCs w:val="20"/>
              </w:rPr>
              <w:t xml:space="preserve">prenatal </w:t>
            </w:r>
            <w:r w:rsidR="00D74BED" w:rsidRPr="00040A6E">
              <w:rPr>
                <w:rFonts w:ascii="Arial" w:hAnsi="Arial" w:cs="Arial"/>
                <w:sz w:val="20"/>
                <w:szCs w:val="20"/>
              </w:rPr>
              <w:t>Group Intervention Session</w:t>
            </w:r>
            <w:r w:rsidR="006743DB" w:rsidRPr="00040A6E">
              <w:rPr>
                <w:rFonts w:ascii="Arial" w:hAnsi="Arial" w:cs="Arial"/>
                <w:sz w:val="20"/>
                <w:szCs w:val="20"/>
              </w:rPr>
              <w:t>.</w:t>
            </w:r>
            <w:r w:rsidRPr="00040A6E">
              <w:rPr>
                <w:rFonts w:ascii="Arial" w:hAnsi="Arial" w:cs="Arial"/>
                <w:sz w:val="20"/>
                <w:szCs w:val="20"/>
              </w:rPr>
              <w:t xml:space="preserve"> </w:t>
            </w:r>
            <w:r w:rsidR="00226FC0" w:rsidRPr="00040A6E">
              <w:rPr>
                <w:rFonts w:ascii="Arial" w:hAnsi="Arial" w:cs="Arial"/>
                <w:sz w:val="20"/>
                <w:szCs w:val="20"/>
              </w:rPr>
              <w:t xml:space="preserve">(E) </w:t>
            </w:r>
          </w:p>
          <w:p w14:paraId="40196B87" w14:textId="77777777" w:rsidR="00226FC0" w:rsidRPr="00040A6E" w:rsidRDefault="00565BFC" w:rsidP="00040A6E">
            <w:pPr>
              <w:pStyle w:val="Style1"/>
              <w:rPr>
                <w:rFonts w:ascii="Arial" w:hAnsi="Arial" w:cs="Arial"/>
                <w:sz w:val="20"/>
                <w:szCs w:val="20"/>
              </w:rPr>
            </w:pPr>
            <w:r w:rsidRPr="00040A6E">
              <w:rPr>
                <w:rFonts w:ascii="Arial" w:hAnsi="Arial" w:cs="Arial"/>
                <w:sz w:val="20"/>
                <w:szCs w:val="20"/>
              </w:rPr>
              <w:t>Number and percent of enrolled women who attended</w:t>
            </w:r>
            <w:r w:rsidR="00F84763" w:rsidRPr="00040A6E">
              <w:rPr>
                <w:rFonts w:ascii="Arial" w:hAnsi="Arial" w:cs="Arial"/>
                <w:sz w:val="20"/>
                <w:szCs w:val="20"/>
              </w:rPr>
              <w:t xml:space="preserve"> the expected number of </w:t>
            </w:r>
            <w:r w:rsidR="00D74BED" w:rsidRPr="00040A6E">
              <w:rPr>
                <w:rFonts w:ascii="Arial" w:hAnsi="Arial" w:cs="Arial"/>
                <w:sz w:val="20"/>
                <w:szCs w:val="20"/>
              </w:rPr>
              <w:t xml:space="preserve">Group Intervention Sessions </w:t>
            </w:r>
            <w:r w:rsidR="00F61BC9" w:rsidRPr="00040A6E">
              <w:rPr>
                <w:rFonts w:ascii="Arial" w:hAnsi="Arial" w:cs="Arial"/>
                <w:sz w:val="20"/>
                <w:szCs w:val="20"/>
              </w:rPr>
              <w:t xml:space="preserve">based upon the number of days in </w:t>
            </w:r>
            <w:r w:rsidR="00F61BC9" w:rsidRPr="00040A6E">
              <w:rPr>
                <w:rFonts w:ascii="Arial" w:hAnsi="Arial" w:cs="Arial"/>
                <w:sz w:val="20"/>
                <w:szCs w:val="20"/>
              </w:rPr>
              <w:lastRenderedPageBreak/>
              <w:t xml:space="preserve">program (E) – </w:t>
            </w:r>
            <w:r w:rsidR="00F61BC9" w:rsidRPr="00040A6E">
              <w:rPr>
                <w:rFonts w:ascii="Arial" w:hAnsi="Arial" w:cs="Arial"/>
                <w:i/>
                <w:sz w:val="20"/>
                <w:szCs w:val="20"/>
              </w:rPr>
              <w:t>Fidelity Indicators D1a and D1b.</w:t>
            </w:r>
          </w:p>
        </w:tc>
      </w:tr>
      <w:tr w:rsidR="00477ED9" w:rsidRPr="00040A6E" w14:paraId="54F52C36" w14:textId="77777777" w:rsidTr="002A463A">
        <w:trPr>
          <w:cantSplit/>
          <w:trHeight w:val="368"/>
          <w:jc w:val="center"/>
        </w:trPr>
        <w:tc>
          <w:tcPr>
            <w:tcW w:w="3600" w:type="dxa"/>
          </w:tcPr>
          <w:p w14:paraId="4B921D1C" w14:textId="77777777" w:rsidR="00477ED9" w:rsidRPr="00040A6E" w:rsidRDefault="00477ED9" w:rsidP="003B05F2">
            <w:pPr>
              <w:pStyle w:val="ListParagraph"/>
              <w:spacing w:after="0"/>
              <w:rPr>
                <w:rFonts w:ascii="Arial" w:hAnsi="Arial" w:cs="Arial"/>
                <w:sz w:val="20"/>
                <w:szCs w:val="20"/>
              </w:rPr>
            </w:pPr>
            <w:r w:rsidRPr="00040A6E">
              <w:rPr>
                <w:rFonts w:ascii="Arial" w:hAnsi="Arial" w:cs="Arial"/>
                <w:sz w:val="20"/>
                <w:szCs w:val="20"/>
              </w:rPr>
              <w:lastRenderedPageBreak/>
              <w:t xml:space="preserve">PARTICIPANT RETENTION </w:t>
            </w:r>
          </w:p>
          <w:p w14:paraId="3F739EAD" w14:textId="77777777" w:rsidR="00477ED9" w:rsidRPr="00040A6E" w:rsidRDefault="00477ED9" w:rsidP="000503EF">
            <w:pPr>
              <w:pStyle w:val="ListParagraph"/>
              <w:spacing w:after="0"/>
              <w:ind w:left="0"/>
              <w:rPr>
                <w:rFonts w:ascii="Arial" w:hAnsi="Arial" w:cs="Arial"/>
                <w:b/>
                <w:sz w:val="20"/>
                <w:szCs w:val="20"/>
              </w:rPr>
            </w:pPr>
            <w:r w:rsidRPr="00040A6E">
              <w:rPr>
                <w:rFonts w:ascii="Arial" w:hAnsi="Arial" w:cs="Arial"/>
                <w:b/>
                <w:sz w:val="20"/>
                <w:szCs w:val="20"/>
              </w:rPr>
              <w:t>1.9.4</w:t>
            </w:r>
          </w:p>
          <w:p w14:paraId="519B3514" w14:textId="77777777" w:rsidR="00477ED9" w:rsidRPr="00040A6E" w:rsidRDefault="00477ED9" w:rsidP="00040A6E">
            <w:pPr>
              <w:pStyle w:val="ListParagraph"/>
              <w:spacing w:after="0"/>
              <w:ind w:left="432"/>
              <w:rPr>
                <w:rFonts w:ascii="Arial" w:hAnsi="Arial" w:cs="Arial"/>
                <w:sz w:val="20"/>
                <w:szCs w:val="20"/>
              </w:rPr>
            </w:pPr>
            <w:r w:rsidRPr="00040A6E">
              <w:rPr>
                <w:rFonts w:ascii="Arial" w:hAnsi="Arial" w:cs="Arial"/>
                <w:sz w:val="20"/>
                <w:szCs w:val="20"/>
              </w:rPr>
              <w:t>BIH Coordinator, under the guidance and leadership of the MCAH Director will ensure that participant retention strategies are in place.</w:t>
            </w:r>
          </w:p>
        </w:tc>
        <w:tc>
          <w:tcPr>
            <w:tcW w:w="3600" w:type="dxa"/>
          </w:tcPr>
          <w:p w14:paraId="4A501F20" w14:textId="77777777" w:rsidR="00372940" w:rsidRPr="00040A6E" w:rsidRDefault="00372940" w:rsidP="003B05F2">
            <w:pPr>
              <w:spacing w:after="0"/>
              <w:rPr>
                <w:rFonts w:ascii="Arial" w:hAnsi="Arial" w:cs="Arial"/>
                <w:sz w:val="20"/>
                <w:szCs w:val="20"/>
              </w:rPr>
            </w:pPr>
          </w:p>
          <w:p w14:paraId="7EC6E6D0" w14:textId="77777777" w:rsidR="00477ED9" w:rsidRPr="00040A6E" w:rsidRDefault="00477ED9" w:rsidP="003B05F2">
            <w:pPr>
              <w:spacing w:after="0"/>
              <w:rPr>
                <w:rFonts w:ascii="Arial" w:hAnsi="Arial" w:cs="Arial"/>
                <w:b/>
                <w:sz w:val="20"/>
                <w:szCs w:val="20"/>
              </w:rPr>
            </w:pPr>
            <w:r w:rsidRPr="00040A6E">
              <w:rPr>
                <w:rFonts w:ascii="Arial" w:hAnsi="Arial" w:cs="Arial"/>
                <w:b/>
                <w:sz w:val="20"/>
                <w:szCs w:val="20"/>
              </w:rPr>
              <w:t>1.9.4</w:t>
            </w:r>
          </w:p>
          <w:p w14:paraId="2F91B1C0" w14:textId="77777777" w:rsidR="00477ED9" w:rsidRPr="00040A6E" w:rsidRDefault="00992927" w:rsidP="00040A6E">
            <w:pPr>
              <w:pStyle w:val="Style1"/>
              <w:rPr>
                <w:rFonts w:ascii="Arial" w:hAnsi="Arial" w:cs="Arial"/>
                <w:sz w:val="20"/>
                <w:szCs w:val="20"/>
              </w:rPr>
            </w:pPr>
            <w:r w:rsidRPr="00040A6E">
              <w:rPr>
                <w:rFonts w:ascii="Arial" w:hAnsi="Arial" w:cs="Arial"/>
                <w:sz w:val="20"/>
                <w:szCs w:val="20"/>
              </w:rPr>
              <w:t xml:space="preserve">Discuss </w:t>
            </w:r>
            <w:r w:rsidR="007C4813" w:rsidRPr="00040A6E">
              <w:rPr>
                <w:rFonts w:ascii="Arial" w:hAnsi="Arial" w:cs="Arial"/>
                <w:sz w:val="20"/>
                <w:szCs w:val="20"/>
              </w:rPr>
              <w:t xml:space="preserve">and develop </w:t>
            </w:r>
            <w:r w:rsidRPr="00040A6E">
              <w:rPr>
                <w:rFonts w:ascii="Arial" w:hAnsi="Arial" w:cs="Arial"/>
                <w:sz w:val="20"/>
                <w:szCs w:val="20"/>
              </w:rPr>
              <w:t>participant retention strategies during team meeting</w:t>
            </w:r>
            <w:r w:rsidR="009C42D9" w:rsidRPr="00040A6E">
              <w:rPr>
                <w:rFonts w:ascii="Arial" w:hAnsi="Arial" w:cs="Arial"/>
                <w:sz w:val="20"/>
                <w:szCs w:val="20"/>
              </w:rPr>
              <w:t>s</w:t>
            </w:r>
            <w:r w:rsidRPr="00040A6E">
              <w:rPr>
                <w:rFonts w:ascii="Arial" w:hAnsi="Arial" w:cs="Arial"/>
                <w:sz w:val="20"/>
                <w:szCs w:val="20"/>
              </w:rPr>
              <w:t>.</w:t>
            </w:r>
          </w:p>
          <w:p w14:paraId="035CD3B8" w14:textId="77777777" w:rsidR="007C4813" w:rsidRPr="00040A6E" w:rsidRDefault="007C4813" w:rsidP="00040A6E">
            <w:pPr>
              <w:pStyle w:val="Style1"/>
              <w:rPr>
                <w:rFonts w:ascii="Arial" w:hAnsi="Arial" w:cs="Arial"/>
                <w:sz w:val="20"/>
                <w:szCs w:val="20"/>
              </w:rPr>
            </w:pPr>
            <w:r w:rsidRPr="00040A6E">
              <w:rPr>
                <w:rFonts w:ascii="Arial" w:hAnsi="Arial" w:cs="Arial"/>
                <w:sz w:val="20"/>
                <w:szCs w:val="20"/>
              </w:rPr>
              <w:t xml:space="preserve">Plan participant retention strategies </w:t>
            </w:r>
            <w:r w:rsidR="00733609" w:rsidRPr="00040A6E">
              <w:rPr>
                <w:rFonts w:ascii="Arial" w:hAnsi="Arial" w:cs="Arial"/>
                <w:sz w:val="20"/>
                <w:szCs w:val="20"/>
              </w:rPr>
              <w:t>as they relate</w:t>
            </w:r>
            <w:r w:rsidRPr="00040A6E">
              <w:rPr>
                <w:rFonts w:ascii="Arial" w:hAnsi="Arial" w:cs="Arial"/>
                <w:sz w:val="20"/>
                <w:szCs w:val="20"/>
              </w:rPr>
              <w:t xml:space="preserve"> to program implementation components (outreach/recruitment, enrollment, Life Planning, group sessions, program completion).</w:t>
            </w:r>
          </w:p>
          <w:p w14:paraId="1B32D977" w14:textId="77777777" w:rsidR="00992927" w:rsidRPr="00040A6E" w:rsidRDefault="005565FD" w:rsidP="00040A6E">
            <w:pPr>
              <w:pStyle w:val="Style1"/>
              <w:rPr>
                <w:rFonts w:ascii="Arial" w:hAnsi="Arial" w:cs="Arial"/>
                <w:b/>
                <w:sz w:val="20"/>
                <w:szCs w:val="20"/>
              </w:rPr>
            </w:pPr>
            <w:r w:rsidRPr="00040A6E">
              <w:rPr>
                <w:rFonts w:ascii="Arial" w:hAnsi="Arial" w:cs="Arial"/>
                <w:sz w:val="20"/>
                <w:szCs w:val="20"/>
              </w:rPr>
              <w:t>Designated staff will c</w:t>
            </w:r>
            <w:r w:rsidR="009C42D9" w:rsidRPr="00040A6E">
              <w:rPr>
                <w:rFonts w:ascii="Arial" w:hAnsi="Arial" w:cs="Arial"/>
                <w:sz w:val="20"/>
                <w:szCs w:val="20"/>
              </w:rPr>
              <w:t>onduct participant satisfaction surveys</w:t>
            </w:r>
            <w:r w:rsidRPr="00040A6E">
              <w:rPr>
                <w:rFonts w:ascii="Arial" w:hAnsi="Arial" w:cs="Arial"/>
                <w:sz w:val="20"/>
                <w:szCs w:val="20"/>
              </w:rPr>
              <w:t xml:space="preserve"> after group sessions and at program completion</w:t>
            </w:r>
            <w:r w:rsidR="009C42D9" w:rsidRPr="00040A6E">
              <w:rPr>
                <w:rFonts w:ascii="Arial" w:hAnsi="Arial" w:cs="Arial"/>
                <w:sz w:val="20"/>
                <w:szCs w:val="20"/>
              </w:rPr>
              <w:t xml:space="preserve"> to obtain feedback related to </w:t>
            </w:r>
            <w:r w:rsidR="003566F9" w:rsidRPr="00040A6E">
              <w:rPr>
                <w:rFonts w:ascii="Arial" w:hAnsi="Arial" w:cs="Arial"/>
                <w:sz w:val="20"/>
                <w:szCs w:val="20"/>
              </w:rPr>
              <w:t xml:space="preserve">improvement of </w:t>
            </w:r>
            <w:r w:rsidR="009C42D9" w:rsidRPr="00040A6E">
              <w:rPr>
                <w:rFonts w:ascii="Arial" w:hAnsi="Arial" w:cs="Arial"/>
                <w:sz w:val="20"/>
                <w:szCs w:val="20"/>
              </w:rPr>
              <w:t>retention strategies.</w:t>
            </w:r>
          </w:p>
        </w:tc>
        <w:tc>
          <w:tcPr>
            <w:tcW w:w="3600" w:type="dxa"/>
          </w:tcPr>
          <w:p w14:paraId="08CD76BC" w14:textId="77777777" w:rsidR="00372940" w:rsidRPr="00040A6E" w:rsidRDefault="00372940" w:rsidP="003B05F2">
            <w:pPr>
              <w:spacing w:after="0"/>
              <w:rPr>
                <w:rFonts w:ascii="Arial" w:hAnsi="Arial" w:cs="Arial"/>
                <w:sz w:val="20"/>
                <w:szCs w:val="20"/>
              </w:rPr>
            </w:pPr>
          </w:p>
          <w:p w14:paraId="4D50CF3B" w14:textId="77777777" w:rsidR="00477ED9" w:rsidRPr="00040A6E" w:rsidRDefault="00477ED9" w:rsidP="003B05F2">
            <w:pPr>
              <w:spacing w:after="0"/>
              <w:rPr>
                <w:rFonts w:ascii="Arial" w:hAnsi="Arial" w:cs="Arial"/>
                <w:b/>
                <w:sz w:val="20"/>
                <w:szCs w:val="20"/>
              </w:rPr>
            </w:pPr>
            <w:r w:rsidRPr="00040A6E">
              <w:rPr>
                <w:rFonts w:ascii="Arial" w:hAnsi="Arial" w:cs="Arial"/>
                <w:b/>
                <w:sz w:val="20"/>
                <w:szCs w:val="20"/>
              </w:rPr>
              <w:t>1.9.4</w:t>
            </w:r>
          </w:p>
          <w:p w14:paraId="302AE878" w14:textId="77777777" w:rsidR="00992927" w:rsidRPr="00040A6E" w:rsidRDefault="00733609" w:rsidP="00040A6E">
            <w:pPr>
              <w:pStyle w:val="Style1"/>
              <w:rPr>
                <w:rFonts w:ascii="Arial" w:hAnsi="Arial" w:cs="Arial"/>
                <w:sz w:val="20"/>
                <w:szCs w:val="20"/>
              </w:rPr>
            </w:pPr>
            <w:r w:rsidRPr="00040A6E">
              <w:rPr>
                <w:rFonts w:ascii="Arial" w:hAnsi="Arial" w:cs="Arial"/>
                <w:sz w:val="20"/>
                <w:szCs w:val="20"/>
              </w:rPr>
              <w:t xml:space="preserve">Discuss participant retention strategies </w:t>
            </w:r>
            <w:r w:rsidR="00992927" w:rsidRPr="00040A6E">
              <w:rPr>
                <w:rFonts w:ascii="Arial" w:hAnsi="Arial" w:cs="Arial"/>
                <w:sz w:val="20"/>
                <w:szCs w:val="20"/>
              </w:rPr>
              <w:t>during technical assistance calls. (N)</w:t>
            </w:r>
          </w:p>
          <w:p w14:paraId="79251BDB" w14:textId="77777777" w:rsidR="00992927" w:rsidRPr="00040A6E" w:rsidRDefault="00992927" w:rsidP="00040A6E">
            <w:pPr>
              <w:pStyle w:val="Style1"/>
              <w:rPr>
                <w:rFonts w:ascii="Arial" w:hAnsi="Arial" w:cs="Arial"/>
                <w:sz w:val="20"/>
                <w:szCs w:val="20"/>
              </w:rPr>
            </w:pPr>
            <w:r w:rsidRPr="00040A6E">
              <w:rPr>
                <w:rFonts w:ascii="Arial" w:hAnsi="Arial" w:cs="Arial"/>
                <w:sz w:val="20"/>
                <w:szCs w:val="20"/>
              </w:rPr>
              <w:t xml:space="preserve">Review </w:t>
            </w:r>
            <w:r w:rsidR="00733609" w:rsidRPr="00040A6E">
              <w:rPr>
                <w:rFonts w:ascii="Arial" w:hAnsi="Arial" w:cs="Arial"/>
                <w:sz w:val="20"/>
                <w:szCs w:val="20"/>
              </w:rPr>
              <w:t>participant r</w:t>
            </w:r>
            <w:r w:rsidRPr="00040A6E">
              <w:rPr>
                <w:rFonts w:ascii="Arial" w:hAnsi="Arial" w:cs="Arial"/>
                <w:sz w:val="20"/>
                <w:szCs w:val="20"/>
              </w:rPr>
              <w:t>etention strategies quarterly and update as needed. (N)</w:t>
            </w:r>
          </w:p>
          <w:p w14:paraId="1FAA9FB7" w14:textId="77777777" w:rsidR="00733609" w:rsidRPr="00040A6E" w:rsidRDefault="00733609" w:rsidP="00040A6E">
            <w:pPr>
              <w:pStyle w:val="Style1"/>
              <w:rPr>
                <w:rFonts w:ascii="Arial" w:hAnsi="Arial" w:cs="Arial"/>
                <w:sz w:val="20"/>
                <w:szCs w:val="20"/>
              </w:rPr>
            </w:pPr>
            <w:r w:rsidRPr="00040A6E">
              <w:rPr>
                <w:rFonts w:ascii="Arial" w:hAnsi="Arial" w:cs="Arial"/>
                <w:sz w:val="20"/>
                <w:szCs w:val="20"/>
              </w:rPr>
              <w:t xml:space="preserve">Document participant retention strategies in </w:t>
            </w:r>
            <w:r w:rsidR="005565FD" w:rsidRPr="00040A6E">
              <w:rPr>
                <w:rFonts w:ascii="Arial" w:hAnsi="Arial" w:cs="Arial"/>
                <w:sz w:val="20"/>
                <w:szCs w:val="20"/>
              </w:rPr>
              <w:t xml:space="preserve">ETO and in </w:t>
            </w:r>
            <w:r w:rsidRPr="00040A6E">
              <w:rPr>
                <w:rFonts w:ascii="Arial" w:hAnsi="Arial" w:cs="Arial"/>
                <w:sz w:val="20"/>
                <w:szCs w:val="20"/>
              </w:rPr>
              <w:t>Quarterly Reports. (</w:t>
            </w:r>
            <w:r w:rsidR="005565FD" w:rsidRPr="00040A6E">
              <w:rPr>
                <w:rFonts w:ascii="Arial" w:hAnsi="Arial" w:cs="Arial"/>
                <w:sz w:val="20"/>
                <w:szCs w:val="20"/>
              </w:rPr>
              <w:t>E/</w:t>
            </w:r>
            <w:r w:rsidRPr="00040A6E">
              <w:rPr>
                <w:rFonts w:ascii="Arial" w:hAnsi="Arial" w:cs="Arial"/>
                <w:sz w:val="20"/>
                <w:szCs w:val="20"/>
              </w:rPr>
              <w:t xml:space="preserve">N) </w:t>
            </w:r>
          </w:p>
          <w:p w14:paraId="6FBDEC65" w14:textId="77777777" w:rsidR="00992927" w:rsidRPr="00040A6E" w:rsidRDefault="00733609" w:rsidP="00040A6E">
            <w:pPr>
              <w:pStyle w:val="Style1"/>
              <w:rPr>
                <w:rFonts w:ascii="Arial" w:hAnsi="Arial" w:cs="Arial"/>
                <w:sz w:val="20"/>
                <w:szCs w:val="20"/>
              </w:rPr>
            </w:pPr>
            <w:r w:rsidRPr="00040A6E">
              <w:rPr>
                <w:rFonts w:ascii="Arial" w:hAnsi="Arial" w:cs="Arial"/>
                <w:sz w:val="20"/>
                <w:szCs w:val="20"/>
              </w:rPr>
              <w:t>Submit</w:t>
            </w:r>
            <w:r w:rsidR="00992927" w:rsidRPr="00040A6E">
              <w:rPr>
                <w:rFonts w:ascii="Arial" w:hAnsi="Arial" w:cs="Arial"/>
                <w:sz w:val="20"/>
                <w:szCs w:val="20"/>
              </w:rPr>
              <w:t xml:space="preserve"> </w:t>
            </w:r>
            <w:r w:rsidRPr="00040A6E">
              <w:rPr>
                <w:rFonts w:ascii="Arial" w:hAnsi="Arial" w:cs="Arial"/>
                <w:sz w:val="20"/>
                <w:szCs w:val="20"/>
              </w:rPr>
              <w:t>participant r</w:t>
            </w:r>
            <w:r w:rsidR="00992927" w:rsidRPr="00040A6E">
              <w:rPr>
                <w:rFonts w:ascii="Arial" w:hAnsi="Arial" w:cs="Arial"/>
                <w:sz w:val="20"/>
                <w:szCs w:val="20"/>
              </w:rPr>
              <w:t>etention strategy successes and challenges</w:t>
            </w:r>
            <w:r w:rsidRPr="00040A6E">
              <w:rPr>
                <w:rFonts w:ascii="Arial" w:hAnsi="Arial" w:cs="Arial"/>
                <w:sz w:val="20"/>
                <w:szCs w:val="20"/>
              </w:rPr>
              <w:t xml:space="preserve"> </w:t>
            </w:r>
            <w:r w:rsidR="00992927" w:rsidRPr="00040A6E">
              <w:rPr>
                <w:rFonts w:ascii="Arial" w:hAnsi="Arial" w:cs="Arial"/>
                <w:sz w:val="20"/>
                <w:szCs w:val="20"/>
              </w:rPr>
              <w:t>with Annual Report. (N)</w:t>
            </w:r>
          </w:p>
        </w:tc>
        <w:tc>
          <w:tcPr>
            <w:tcW w:w="3600" w:type="dxa"/>
          </w:tcPr>
          <w:p w14:paraId="6422D261" w14:textId="77777777" w:rsidR="00372940" w:rsidRPr="00040A6E" w:rsidRDefault="00372940" w:rsidP="003B05F2">
            <w:pPr>
              <w:spacing w:after="0"/>
              <w:rPr>
                <w:rFonts w:ascii="Arial" w:hAnsi="Arial" w:cs="Arial"/>
                <w:sz w:val="20"/>
                <w:szCs w:val="20"/>
              </w:rPr>
            </w:pPr>
          </w:p>
          <w:p w14:paraId="26EDBE76" w14:textId="77777777" w:rsidR="00477ED9" w:rsidRPr="00040A6E" w:rsidRDefault="00477ED9" w:rsidP="003B05F2">
            <w:pPr>
              <w:spacing w:after="0"/>
              <w:rPr>
                <w:rFonts w:ascii="Arial" w:hAnsi="Arial" w:cs="Arial"/>
                <w:b/>
                <w:sz w:val="20"/>
                <w:szCs w:val="20"/>
              </w:rPr>
            </w:pPr>
            <w:r w:rsidRPr="00040A6E">
              <w:rPr>
                <w:rFonts w:ascii="Arial" w:hAnsi="Arial" w:cs="Arial"/>
                <w:b/>
                <w:sz w:val="20"/>
                <w:szCs w:val="20"/>
              </w:rPr>
              <w:t>1.9.4</w:t>
            </w:r>
          </w:p>
          <w:p w14:paraId="09B08BF0" w14:textId="77777777" w:rsidR="00992927" w:rsidRPr="00040A6E" w:rsidRDefault="00733609" w:rsidP="00040A6E">
            <w:pPr>
              <w:pStyle w:val="Style1"/>
              <w:rPr>
                <w:rFonts w:ascii="Arial" w:hAnsi="Arial" w:cs="Arial"/>
                <w:sz w:val="20"/>
                <w:szCs w:val="20"/>
              </w:rPr>
            </w:pPr>
            <w:r w:rsidRPr="00040A6E">
              <w:rPr>
                <w:rFonts w:ascii="Arial" w:hAnsi="Arial" w:cs="Arial"/>
                <w:sz w:val="20"/>
                <w:szCs w:val="20"/>
              </w:rPr>
              <w:t>Submit Participant Retention Strategies with Quarterly and Annual Report. (N)</w:t>
            </w:r>
          </w:p>
        </w:tc>
      </w:tr>
    </w:tbl>
    <w:p w14:paraId="5CADEC08" w14:textId="77777777" w:rsidR="00171E86" w:rsidRPr="00040A6E" w:rsidRDefault="00171E86" w:rsidP="00FA68D5">
      <w:r w:rsidRPr="00040A6E">
        <w:br w:type="page"/>
      </w:r>
      <w:r w:rsidRPr="00040A6E">
        <w:lastRenderedPageBreak/>
        <w:t xml:space="preserve">Goal 2: Engage the </w:t>
      </w:r>
      <w:r w:rsidR="005B2A7A" w:rsidRPr="00040A6E">
        <w:t xml:space="preserve">African American </w:t>
      </w:r>
      <w:r w:rsidRPr="00040A6E">
        <w:t>community to support African</w:t>
      </w:r>
      <w:r w:rsidR="005F3010" w:rsidRPr="00040A6E">
        <w:t>-</w:t>
      </w:r>
      <w:r w:rsidRPr="00040A6E">
        <w:t>American families’ health and well-being with education and outreach efforts</w:t>
      </w:r>
    </w:p>
    <w:tbl>
      <w:tblPr>
        <w:tblStyle w:val="TableGrid1"/>
        <w:tblW w:w="14400" w:type="dxa"/>
        <w:jc w:val="center"/>
        <w:tblLayout w:type="fixed"/>
        <w:tblLook w:val="04A0" w:firstRow="1" w:lastRow="0" w:firstColumn="1" w:lastColumn="0" w:noHBand="0" w:noVBand="1"/>
        <w:tblCaption w:val="Goal 2"/>
      </w:tblPr>
      <w:tblGrid>
        <w:gridCol w:w="3600"/>
        <w:gridCol w:w="3600"/>
        <w:gridCol w:w="3600"/>
        <w:gridCol w:w="3600"/>
      </w:tblGrid>
      <w:tr w:rsidR="00171E86" w:rsidRPr="00040A6E" w14:paraId="00FD05BE" w14:textId="77777777" w:rsidTr="002A463A">
        <w:trPr>
          <w:cantSplit/>
          <w:tblHeader/>
          <w:jc w:val="center"/>
        </w:trPr>
        <w:tc>
          <w:tcPr>
            <w:tcW w:w="3600" w:type="dxa"/>
            <w:vMerge w:val="restart"/>
            <w:shd w:val="clear" w:color="auto" w:fill="EAEAEA"/>
            <w:vAlign w:val="center"/>
          </w:tcPr>
          <w:p w14:paraId="1744D5A3"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Short and/or Intermediate  Objective(s)</w:t>
            </w:r>
          </w:p>
        </w:tc>
        <w:tc>
          <w:tcPr>
            <w:tcW w:w="3600" w:type="dxa"/>
            <w:vMerge w:val="restart"/>
            <w:shd w:val="clear" w:color="auto" w:fill="EAEAEA"/>
            <w:vAlign w:val="center"/>
          </w:tcPr>
          <w:p w14:paraId="46C482D0"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Intervention Activities to Meet Objectives (Describe the steps of the intervention)</w:t>
            </w:r>
          </w:p>
        </w:tc>
        <w:tc>
          <w:tcPr>
            <w:tcW w:w="3600" w:type="dxa"/>
            <w:gridSpan w:val="2"/>
            <w:shd w:val="clear" w:color="auto" w:fill="EAEAEA"/>
            <w:vAlign w:val="center"/>
          </w:tcPr>
          <w:p w14:paraId="7BDB5308"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Evaluation/Performance Measures</w:t>
            </w:r>
          </w:p>
          <w:p w14:paraId="280D4235"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Process, Short and/or Intermediate Measures</w:t>
            </w:r>
          </w:p>
          <w:p w14:paraId="1FB1BF1A"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(Report on these measures in the Annual Report)</w:t>
            </w:r>
          </w:p>
        </w:tc>
      </w:tr>
      <w:tr w:rsidR="00171E86" w:rsidRPr="00040A6E" w14:paraId="32F509BB" w14:textId="77777777" w:rsidTr="002A463A">
        <w:trPr>
          <w:jc w:val="center"/>
        </w:trPr>
        <w:tc>
          <w:tcPr>
            <w:tcW w:w="3600" w:type="dxa"/>
            <w:vMerge/>
            <w:shd w:val="clear" w:color="auto" w:fill="EAEAEA"/>
            <w:vAlign w:val="center"/>
          </w:tcPr>
          <w:p w14:paraId="05D1ED78" w14:textId="77777777" w:rsidR="00171E86" w:rsidRPr="00040A6E" w:rsidRDefault="00171E86" w:rsidP="002A463A">
            <w:pPr>
              <w:spacing w:after="0"/>
              <w:contextualSpacing/>
              <w:jc w:val="center"/>
              <w:rPr>
                <w:rFonts w:ascii="Arial" w:hAnsi="Arial" w:cs="Arial"/>
                <w:sz w:val="20"/>
                <w:szCs w:val="20"/>
              </w:rPr>
            </w:pPr>
          </w:p>
        </w:tc>
        <w:tc>
          <w:tcPr>
            <w:tcW w:w="3600" w:type="dxa"/>
            <w:vMerge/>
            <w:shd w:val="clear" w:color="auto" w:fill="EAEAEA"/>
            <w:vAlign w:val="center"/>
          </w:tcPr>
          <w:p w14:paraId="618FC4D9" w14:textId="77777777" w:rsidR="00171E86" w:rsidRPr="00040A6E" w:rsidRDefault="00171E86" w:rsidP="002A463A">
            <w:pPr>
              <w:spacing w:after="0"/>
              <w:contextualSpacing/>
              <w:jc w:val="center"/>
              <w:rPr>
                <w:rFonts w:ascii="Arial" w:hAnsi="Arial" w:cs="Arial"/>
                <w:sz w:val="20"/>
                <w:szCs w:val="20"/>
              </w:rPr>
            </w:pPr>
          </w:p>
        </w:tc>
        <w:tc>
          <w:tcPr>
            <w:tcW w:w="3600" w:type="dxa"/>
            <w:shd w:val="clear" w:color="auto" w:fill="EAEAEA"/>
            <w:vAlign w:val="center"/>
          </w:tcPr>
          <w:p w14:paraId="637F9D44"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Process Description and Measures</w:t>
            </w:r>
          </w:p>
        </w:tc>
        <w:tc>
          <w:tcPr>
            <w:tcW w:w="3600" w:type="dxa"/>
            <w:shd w:val="clear" w:color="auto" w:fill="EAEAEA"/>
            <w:vAlign w:val="center"/>
          </w:tcPr>
          <w:p w14:paraId="31C131E4"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Short and/or Intermediate Outcome</w:t>
            </w:r>
          </w:p>
          <w:p w14:paraId="5BA3B8CA"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Measure(s)</w:t>
            </w:r>
          </w:p>
        </w:tc>
      </w:tr>
      <w:tr w:rsidR="00171E86" w:rsidRPr="00040A6E" w14:paraId="4E7183BC" w14:textId="77777777" w:rsidTr="002A463A">
        <w:trPr>
          <w:jc w:val="center"/>
        </w:trPr>
        <w:tc>
          <w:tcPr>
            <w:tcW w:w="3600" w:type="dxa"/>
          </w:tcPr>
          <w:p w14:paraId="7D83176F" w14:textId="77777777" w:rsidR="00171E86" w:rsidRPr="00040A6E" w:rsidRDefault="00171E86" w:rsidP="002A463A">
            <w:pPr>
              <w:pStyle w:val="ListParagraph"/>
              <w:numPr>
                <w:ilvl w:val="0"/>
                <w:numId w:val="28"/>
              </w:numPr>
              <w:spacing w:after="0"/>
              <w:rPr>
                <w:rFonts w:ascii="Arial" w:hAnsi="Arial" w:cs="Arial"/>
                <w:sz w:val="20"/>
                <w:szCs w:val="20"/>
              </w:rPr>
            </w:pPr>
          </w:p>
          <w:p w14:paraId="2926E8A0" w14:textId="77777777" w:rsidR="00171E86" w:rsidRPr="00040A6E" w:rsidRDefault="00171E86" w:rsidP="00040A6E">
            <w:pPr>
              <w:pStyle w:val="ListParagraph"/>
              <w:spacing w:after="0"/>
              <w:ind w:left="252"/>
              <w:rPr>
                <w:rFonts w:ascii="Arial" w:hAnsi="Arial" w:cs="Arial"/>
                <w:sz w:val="20"/>
                <w:szCs w:val="20"/>
              </w:rPr>
            </w:pPr>
            <w:r w:rsidRPr="00040A6E">
              <w:rPr>
                <w:rFonts w:ascii="Arial" w:hAnsi="Arial" w:cs="Arial"/>
                <w:sz w:val="20"/>
                <w:szCs w:val="20"/>
              </w:rPr>
              <w:t xml:space="preserve">BIH Coordinator </w:t>
            </w:r>
            <w:r w:rsidR="00C85BD9" w:rsidRPr="00040A6E">
              <w:rPr>
                <w:rFonts w:ascii="Arial" w:hAnsi="Arial" w:cs="Arial"/>
                <w:sz w:val="20"/>
                <w:szCs w:val="20"/>
              </w:rPr>
              <w:t>under the guidance</w:t>
            </w:r>
            <w:r w:rsidR="006E5C61" w:rsidRPr="00040A6E">
              <w:rPr>
                <w:rFonts w:ascii="Arial" w:hAnsi="Arial" w:cs="Arial"/>
                <w:sz w:val="20"/>
                <w:szCs w:val="20"/>
              </w:rPr>
              <w:t xml:space="preserve"> and leadership</w:t>
            </w:r>
            <w:r w:rsidR="00C85BD9" w:rsidRPr="00040A6E">
              <w:rPr>
                <w:rFonts w:ascii="Arial" w:hAnsi="Arial" w:cs="Arial"/>
                <w:sz w:val="20"/>
                <w:szCs w:val="20"/>
              </w:rPr>
              <w:t xml:space="preserve"> of</w:t>
            </w:r>
            <w:r w:rsidR="004B74C1" w:rsidRPr="00040A6E">
              <w:rPr>
                <w:rFonts w:ascii="Arial" w:hAnsi="Arial" w:cs="Arial"/>
                <w:sz w:val="20"/>
                <w:szCs w:val="20"/>
              </w:rPr>
              <w:t xml:space="preserve"> the </w:t>
            </w:r>
            <w:r w:rsidRPr="00040A6E">
              <w:rPr>
                <w:rFonts w:ascii="Arial" w:hAnsi="Arial" w:cs="Arial"/>
                <w:sz w:val="20"/>
                <w:szCs w:val="20"/>
              </w:rPr>
              <w:t>MCAH Director will</w:t>
            </w:r>
            <w:r w:rsidR="008456B6" w:rsidRPr="00040A6E">
              <w:rPr>
                <w:rFonts w:ascii="Arial" w:hAnsi="Arial" w:cs="Arial"/>
                <w:sz w:val="20"/>
                <w:szCs w:val="20"/>
              </w:rPr>
              <w:t xml:space="preserve"> increase and expand</w:t>
            </w:r>
            <w:r w:rsidRPr="00040A6E">
              <w:rPr>
                <w:rFonts w:ascii="Arial" w:hAnsi="Arial" w:cs="Arial"/>
                <w:sz w:val="20"/>
                <w:szCs w:val="20"/>
              </w:rPr>
              <w:t xml:space="preserve"> community awareness of African</w:t>
            </w:r>
            <w:r w:rsidR="005F3010" w:rsidRPr="00040A6E">
              <w:rPr>
                <w:rFonts w:ascii="Arial" w:hAnsi="Arial" w:cs="Arial"/>
                <w:sz w:val="20"/>
                <w:szCs w:val="20"/>
              </w:rPr>
              <w:t>-</w:t>
            </w:r>
            <w:r w:rsidRPr="00040A6E">
              <w:rPr>
                <w:rFonts w:ascii="Arial" w:hAnsi="Arial" w:cs="Arial"/>
                <w:sz w:val="20"/>
                <w:szCs w:val="20"/>
              </w:rPr>
              <w:t>American birth outcomes</w:t>
            </w:r>
            <w:r w:rsidR="008456B6" w:rsidRPr="00040A6E">
              <w:rPr>
                <w:rFonts w:ascii="Arial" w:hAnsi="Arial" w:cs="Arial"/>
                <w:sz w:val="20"/>
                <w:szCs w:val="20"/>
              </w:rPr>
              <w:t xml:space="preserve"> and the role of the Black Infant Health Program</w:t>
            </w:r>
            <w:r w:rsidR="002479BF" w:rsidRPr="00040A6E">
              <w:rPr>
                <w:rFonts w:ascii="Arial" w:hAnsi="Arial" w:cs="Arial"/>
                <w:sz w:val="20"/>
                <w:szCs w:val="20"/>
              </w:rPr>
              <w:t>.</w:t>
            </w:r>
          </w:p>
        </w:tc>
        <w:tc>
          <w:tcPr>
            <w:tcW w:w="3600" w:type="dxa"/>
          </w:tcPr>
          <w:p w14:paraId="54B6F9CC" w14:textId="77777777" w:rsidR="00171E86" w:rsidRPr="00040A6E" w:rsidRDefault="00B914D7" w:rsidP="002A463A">
            <w:pPr>
              <w:pStyle w:val="ListParagraph"/>
              <w:spacing w:after="0"/>
              <w:ind w:left="0"/>
              <w:rPr>
                <w:rFonts w:ascii="Arial" w:hAnsi="Arial" w:cs="Arial"/>
                <w:b/>
                <w:sz w:val="20"/>
                <w:szCs w:val="20"/>
              </w:rPr>
            </w:pPr>
            <w:r w:rsidRPr="00040A6E">
              <w:rPr>
                <w:rFonts w:ascii="Arial" w:hAnsi="Arial" w:cs="Arial"/>
                <w:b/>
                <w:sz w:val="20"/>
                <w:szCs w:val="20"/>
              </w:rPr>
              <w:t>2.1</w:t>
            </w:r>
          </w:p>
          <w:p w14:paraId="496E40DE" w14:textId="77777777" w:rsidR="001D6ED2" w:rsidRPr="00040A6E" w:rsidRDefault="001D6ED2" w:rsidP="00040A6E">
            <w:pPr>
              <w:pStyle w:val="Style1"/>
              <w:rPr>
                <w:rFonts w:ascii="Arial" w:hAnsi="Arial" w:cs="Arial"/>
                <w:sz w:val="20"/>
                <w:szCs w:val="20"/>
              </w:rPr>
            </w:pPr>
            <w:r w:rsidRPr="00040A6E">
              <w:rPr>
                <w:rFonts w:ascii="Arial" w:hAnsi="Arial" w:cs="Arial"/>
                <w:sz w:val="20"/>
                <w:szCs w:val="20"/>
              </w:rPr>
              <w:t>Implementation of a Community Advisory Board (CAB) in order to:</w:t>
            </w:r>
          </w:p>
          <w:p w14:paraId="0A99DF61" w14:textId="77777777" w:rsidR="00171E86" w:rsidRPr="00040A6E" w:rsidRDefault="009E6030" w:rsidP="00040A6E">
            <w:pPr>
              <w:pStyle w:val="Style1"/>
              <w:rPr>
                <w:rFonts w:ascii="Arial" w:hAnsi="Arial" w:cs="Arial"/>
                <w:sz w:val="20"/>
                <w:szCs w:val="20"/>
              </w:rPr>
            </w:pPr>
            <w:r w:rsidRPr="00040A6E">
              <w:rPr>
                <w:rFonts w:ascii="Arial" w:hAnsi="Arial" w:cs="Arial"/>
                <w:sz w:val="20"/>
                <w:szCs w:val="20"/>
              </w:rPr>
              <w:t xml:space="preserve">Inform </w:t>
            </w:r>
            <w:r w:rsidR="00171E86" w:rsidRPr="00040A6E">
              <w:rPr>
                <w:rFonts w:ascii="Arial" w:hAnsi="Arial" w:cs="Arial"/>
                <w:sz w:val="20"/>
                <w:szCs w:val="20"/>
              </w:rPr>
              <w:t xml:space="preserve">the community about </w:t>
            </w:r>
            <w:r w:rsidR="008456B6" w:rsidRPr="00040A6E">
              <w:rPr>
                <w:rFonts w:ascii="Arial" w:hAnsi="Arial" w:cs="Arial"/>
                <w:sz w:val="20"/>
                <w:szCs w:val="20"/>
              </w:rPr>
              <w:t>disparate</w:t>
            </w:r>
            <w:r w:rsidRPr="00040A6E">
              <w:rPr>
                <w:rFonts w:ascii="Arial" w:hAnsi="Arial" w:cs="Arial"/>
                <w:sz w:val="20"/>
                <w:szCs w:val="20"/>
              </w:rPr>
              <w:t xml:space="preserve"> birth outcomes among African</w:t>
            </w:r>
            <w:r w:rsidR="005F3010" w:rsidRPr="00040A6E">
              <w:rPr>
                <w:rFonts w:ascii="Arial" w:hAnsi="Arial" w:cs="Arial"/>
                <w:sz w:val="20"/>
                <w:szCs w:val="20"/>
              </w:rPr>
              <w:t>-</w:t>
            </w:r>
            <w:r w:rsidRPr="00040A6E">
              <w:rPr>
                <w:rFonts w:ascii="Arial" w:hAnsi="Arial" w:cs="Arial"/>
                <w:sz w:val="20"/>
                <w:szCs w:val="20"/>
              </w:rPr>
              <w:t xml:space="preserve">American women </w:t>
            </w:r>
            <w:r w:rsidR="00171E86" w:rsidRPr="00040A6E">
              <w:rPr>
                <w:rFonts w:ascii="Arial" w:hAnsi="Arial" w:cs="Arial"/>
                <w:sz w:val="20"/>
                <w:szCs w:val="20"/>
              </w:rPr>
              <w:t xml:space="preserve">by delivering standardized messages </w:t>
            </w:r>
            <w:r w:rsidRPr="00040A6E">
              <w:rPr>
                <w:rFonts w:ascii="Arial" w:hAnsi="Arial" w:cs="Arial"/>
                <w:sz w:val="20"/>
                <w:szCs w:val="20"/>
              </w:rPr>
              <w:t xml:space="preserve">describing </w:t>
            </w:r>
            <w:r w:rsidR="00171E86" w:rsidRPr="00040A6E">
              <w:rPr>
                <w:rFonts w:ascii="Arial" w:hAnsi="Arial" w:cs="Arial"/>
                <w:sz w:val="20"/>
                <w:szCs w:val="20"/>
              </w:rPr>
              <w:t>how the BIH Program addresses these issues.</w:t>
            </w:r>
          </w:p>
          <w:p w14:paraId="4C1B3EAA"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Create partnerships with community </w:t>
            </w:r>
            <w:r w:rsidR="006D740D" w:rsidRPr="00040A6E">
              <w:rPr>
                <w:rFonts w:ascii="Arial" w:hAnsi="Arial" w:cs="Arial"/>
                <w:sz w:val="20"/>
                <w:szCs w:val="20"/>
              </w:rPr>
              <w:t xml:space="preserve">and referral </w:t>
            </w:r>
            <w:r w:rsidRPr="00040A6E">
              <w:rPr>
                <w:rFonts w:ascii="Arial" w:hAnsi="Arial" w:cs="Arial"/>
                <w:sz w:val="20"/>
                <w:szCs w:val="20"/>
              </w:rPr>
              <w:t>agencies that support the broad goal</w:t>
            </w:r>
            <w:r w:rsidR="00C21D18" w:rsidRPr="00040A6E">
              <w:rPr>
                <w:rFonts w:ascii="Arial" w:hAnsi="Arial" w:cs="Arial"/>
                <w:sz w:val="20"/>
                <w:szCs w:val="20"/>
              </w:rPr>
              <w:t>s</w:t>
            </w:r>
            <w:r w:rsidRPr="00040A6E">
              <w:rPr>
                <w:rFonts w:ascii="Arial" w:hAnsi="Arial" w:cs="Arial"/>
                <w:sz w:val="20"/>
                <w:szCs w:val="20"/>
              </w:rPr>
              <w:t xml:space="preserve"> of the BIH Program, through formal and informal agreements.</w:t>
            </w:r>
          </w:p>
          <w:p w14:paraId="4C3FE2F6"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Develop </w:t>
            </w:r>
            <w:r w:rsidR="007F2176" w:rsidRPr="00040A6E">
              <w:rPr>
                <w:rFonts w:ascii="Arial" w:hAnsi="Arial" w:cs="Arial"/>
                <w:sz w:val="20"/>
                <w:szCs w:val="20"/>
              </w:rPr>
              <w:t xml:space="preserve">and implement </w:t>
            </w:r>
            <w:r w:rsidR="009E6030" w:rsidRPr="00040A6E">
              <w:rPr>
                <w:rFonts w:ascii="Arial" w:hAnsi="Arial" w:cs="Arial"/>
                <w:sz w:val="20"/>
                <w:szCs w:val="20"/>
              </w:rPr>
              <w:t xml:space="preserve">a </w:t>
            </w:r>
            <w:r w:rsidRPr="00040A6E">
              <w:rPr>
                <w:rFonts w:ascii="Arial" w:hAnsi="Arial" w:cs="Arial"/>
                <w:sz w:val="20"/>
                <w:szCs w:val="20"/>
              </w:rPr>
              <w:t xml:space="preserve">community awareness plan that outlines how community engagement </w:t>
            </w:r>
            <w:r w:rsidR="00C21D18" w:rsidRPr="00040A6E">
              <w:rPr>
                <w:rFonts w:ascii="Arial" w:hAnsi="Arial" w:cs="Arial"/>
                <w:sz w:val="20"/>
                <w:szCs w:val="20"/>
              </w:rPr>
              <w:t xml:space="preserve">activities </w:t>
            </w:r>
            <w:r w:rsidRPr="00040A6E">
              <w:rPr>
                <w:rFonts w:ascii="Arial" w:hAnsi="Arial" w:cs="Arial"/>
                <w:sz w:val="20"/>
                <w:szCs w:val="20"/>
              </w:rPr>
              <w:t>will be conducted.</w:t>
            </w:r>
          </w:p>
          <w:p w14:paraId="49F2E416" w14:textId="77777777" w:rsidR="004E2986" w:rsidRPr="00040A6E" w:rsidRDefault="004E2986" w:rsidP="00040A6E">
            <w:pPr>
              <w:pStyle w:val="Style1"/>
              <w:rPr>
                <w:rFonts w:ascii="Arial" w:hAnsi="Arial" w:cs="Arial"/>
                <w:sz w:val="20"/>
                <w:szCs w:val="20"/>
              </w:rPr>
            </w:pPr>
            <w:r w:rsidRPr="00040A6E">
              <w:rPr>
                <w:rFonts w:ascii="Arial" w:hAnsi="Arial" w:cs="Arial"/>
                <w:sz w:val="20"/>
                <w:szCs w:val="20"/>
              </w:rPr>
              <w:t xml:space="preserve">Develop and implement activities related to multi-level community engagement and </w:t>
            </w:r>
            <w:r w:rsidR="00C6667A" w:rsidRPr="00040A6E">
              <w:rPr>
                <w:rFonts w:ascii="Arial" w:hAnsi="Arial" w:cs="Arial"/>
                <w:sz w:val="20"/>
                <w:szCs w:val="20"/>
              </w:rPr>
              <w:t>awareness with</w:t>
            </w:r>
            <w:r w:rsidR="001C336F" w:rsidRPr="00040A6E">
              <w:rPr>
                <w:rFonts w:ascii="Arial" w:hAnsi="Arial" w:cs="Arial"/>
                <w:sz w:val="20"/>
                <w:szCs w:val="20"/>
              </w:rPr>
              <w:t xml:space="preserve"> referral partners to identify</w:t>
            </w:r>
            <w:r w:rsidRPr="00040A6E">
              <w:rPr>
                <w:rFonts w:ascii="Arial" w:hAnsi="Arial" w:cs="Arial"/>
                <w:sz w:val="20"/>
                <w:szCs w:val="20"/>
              </w:rPr>
              <w:t xml:space="preserve"> service gaps in the LHJ target area.</w:t>
            </w:r>
          </w:p>
          <w:p w14:paraId="06250F57" w14:textId="77777777" w:rsidR="004E2986" w:rsidRPr="00040A6E" w:rsidRDefault="001C336F" w:rsidP="00040A6E">
            <w:pPr>
              <w:pStyle w:val="Style1"/>
              <w:rPr>
                <w:rFonts w:ascii="Arial" w:hAnsi="Arial" w:cs="Arial"/>
                <w:sz w:val="20"/>
                <w:szCs w:val="20"/>
              </w:rPr>
            </w:pPr>
            <w:r w:rsidRPr="00040A6E">
              <w:rPr>
                <w:rFonts w:ascii="Arial" w:hAnsi="Arial" w:cs="Arial"/>
                <w:sz w:val="20"/>
                <w:szCs w:val="20"/>
              </w:rPr>
              <w:t>Develop performance strategies</w:t>
            </w:r>
            <w:r w:rsidR="004E2986" w:rsidRPr="00040A6E">
              <w:rPr>
                <w:rFonts w:ascii="Arial" w:hAnsi="Arial" w:cs="Arial"/>
                <w:sz w:val="20"/>
                <w:szCs w:val="20"/>
              </w:rPr>
              <w:t xml:space="preserve"> with local organizations that provide services to AA women and infants to improve referral</w:t>
            </w:r>
            <w:r w:rsidRPr="00040A6E">
              <w:rPr>
                <w:rFonts w:ascii="Arial" w:hAnsi="Arial" w:cs="Arial"/>
                <w:sz w:val="20"/>
                <w:szCs w:val="20"/>
              </w:rPr>
              <w:t>s</w:t>
            </w:r>
            <w:r w:rsidR="004E2986" w:rsidRPr="00040A6E">
              <w:rPr>
                <w:rFonts w:ascii="Arial" w:hAnsi="Arial" w:cs="Arial"/>
                <w:sz w:val="20"/>
                <w:szCs w:val="20"/>
              </w:rPr>
              <w:t xml:space="preserve"> and linkage to BIH services.</w:t>
            </w:r>
          </w:p>
          <w:p w14:paraId="56CA2CEF" w14:textId="77777777" w:rsidR="00FE51B3" w:rsidRPr="00040A6E" w:rsidRDefault="00C02CAF" w:rsidP="00040A6E">
            <w:pPr>
              <w:pStyle w:val="Style1"/>
              <w:rPr>
                <w:rFonts w:ascii="Arial" w:hAnsi="Arial" w:cs="Arial"/>
                <w:sz w:val="20"/>
                <w:szCs w:val="20"/>
              </w:rPr>
            </w:pPr>
            <w:r w:rsidRPr="00040A6E">
              <w:rPr>
                <w:rFonts w:ascii="Arial" w:hAnsi="Arial" w:cs="Arial"/>
                <w:sz w:val="20"/>
                <w:szCs w:val="20"/>
              </w:rPr>
              <w:t xml:space="preserve">Collaborate with local MCAH programs and other partners </w:t>
            </w:r>
            <w:r w:rsidRPr="00040A6E">
              <w:rPr>
                <w:rFonts w:ascii="Arial" w:hAnsi="Arial" w:cs="Arial"/>
                <w:sz w:val="20"/>
                <w:szCs w:val="20"/>
              </w:rPr>
              <w:lastRenderedPageBreak/>
              <w:t>such as Medi-Cal to identify</w:t>
            </w:r>
            <w:r w:rsidR="00FE51B3" w:rsidRPr="00040A6E">
              <w:rPr>
                <w:rFonts w:ascii="Arial" w:hAnsi="Arial" w:cs="Arial"/>
                <w:sz w:val="20"/>
                <w:szCs w:val="20"/>
              </w:rPr>
              <w:t xml:space="preserve"> </w:t>
            </w:r>
            <w:r w:rsidRPr="00040A6E">
              <w:rPr>
                <w:rFonts w:ascii="Arial" w:hAnsi="Arial" w:cs="Arial"/>
                <w:sz w:val="20"/>
                <w:szCs w:val="20"/>
              </w:rPr>
              <w:t>strategies, activities and provide technical assistance to</w:t>
            </w:r>
            <w:r w:rsidR="00FE51B3" w:rsidRPr="00040A6E">
              <w:rPr>
                <w:rFonts w:ascii="Arial" w:hAnsi="Arial" w:cs="Arial"/>
                <w:sz w:val="20"/>
                <w:szCs w:val="20"/>
              </w:rPr>
              <w:t>:</w:t>
            </w:r>
          </w:p>
          <w:p w14:paraId="252AACBC" w14:textId="77777777" w:rsidR="002A463A" w:rsidRPr="00040A6E" w:rsidRDefault="00FE51B3" w:rsidP="00081673">
            <w:pPr>
              <w:pStyle w:val="Style2"/>
              <w:rPr>
                <w:rFonts w:ascii="Arial" w:hAnsi="Arial" w:cs="Arial"/>
                <w:sz w:val="20"/>
                <w:szCs w:val="20"/>
              </w:rPr>
            </w:pPr>
            <w:r w:rsidRPr="00040A6E">
              <w:rPr>
                <w:rFonts w:ascii="Arial" w:hAnsi="Arial" w:cs="Arial"/>
                <w:sz w:val="20"/>
                <w:szCs w:val="20"/>
              </w:rPr>
              <w:t>I</w:t>
            </w:r>
            <w:r w:rsidR="00C02CAF" w:rsidRPr="00040A6E">
              <w:rPr>
                <w:rFonts w:ascii="Arial" w:hAnsi="Arial" w:cs="Arial"/>
                <w:sz w:val="20"/>
                <w:szCs w:val="20"/>
              </w:rPr>
              <w:t xml:space="preserve">mprove access to health care services </w:t>
            </w:r>
          </w:p>
          <w:p w14:paraId="71316EF4" w14:textId="77777777" w:rsidR="00FE51B3" w:rsidRPr="00040A6E" w:rsidRDefault="00FE51B3" w:rsidP="00081673">
            <w:pPr>
              <w:pStyle w:val="Style2"/>
              <w:rPr>
                <w:rFonts w:ascii="Arial" w:hAnsi="Arial" w:cs="Arial"/>
                <w:sz w:val="20"/>
                <w:szCs w:val="20"/>
              </w:rPr>
            </w:pPr>
            <w:r w:rsidRPr="00040A6E">
              <w:rPr>
                <w:rFonts w:ascii="Arial" w:hAnsi="Arial" w:cs="Arial"/>
                <w:sz w:val="20"/>
                <w:szCs w:val="20"/>
              </w:rPr>
              <w:t>I</w:t>
            </w:r>
            <w:r w:rsidR="00C02CAF" w:rsidRPr="00040A6E">
              <w:rPr>
                <w:rFonts w:ascii="Arial" w:hAnsi="Arial" w:cs="Arial"/>
                <w:sz w:val="20"/>
                <w:szCs w:val="20"/>
              </w:rPr>
              <w:t>ncrease utilization of</w:t>
            </w:r>
            <w:r w:rsidR="00021A29" w:rsidRPr="00040A6E">
              <w:rPr>
                <w:rFonts w:ascii="Arial" w:hAnsi="Arial" w:cs="Arial"/>
                <w:sz w:val="20"/>
                <w:szCs w:val="20"/>
              </w:rPr>
              <w:t xml:space="preserve"> well-woman and</w:t>
            </w:r>
            <w:r w:rsidR="00C02CAF" w:rsidRPr="00040A6E">
              <w:rPr>
                <w:rFonts w:ascii="Arial" w:hAnsi="Arial" w:cs="Arial"/>
                <w:sz w:val="20"/>
                <w:szCs w:val="20"/>
              </w:rPr>
              <w:t xml:space="preserve"> post</w:t>
            </w:r>
            <w:r w:rsidR="00021A29" w:rsidRPr="00040A6E">
              <w:rPr>
                <w:rFonts w:ascii="Arial" w:hAnsi="Arial" w:cs="Arial"/>
                <w:sz w:val="20"/>
                <w:szCs w:val="20"/>
              </w:rPr>
              <w:t>partum visits</w:t>
            </w:r>
          </w:p>
          <w:p w14:paraId="107A6B7F" w14:textId="77777777" w:rsidR="00FE51B3" w:rsidRPr="00040A6E" w:rsidRDefault="00FE51B3" w:rsidP="002A463A">
            <w:pPr>
              <w:pStyle w:val="Style2"/>
              <w:rPr>
                <w:rFonts w:ascii="Arial" w:hAnsi="Arial" w:cs="Arial"/>
                <w:sz w:val="20"/>
                <w:szCs w:val="20"/>
              </w:rPr>
            </w:pPr>
            <w:r w:rsidRPr="00040A6E">
              <w:rPr>
                <w:rFonts w:ascii="Arial" w:hAnsi="Arial" w:cs="Arial"/>
                <w:sz w:val="20"/>
                <w:szCs w:val="20"/>
              </w:rPr>
              <w:t xml:space="preserve">Identify </w:t>
            </w:r>
            <w:r w:rsidR="00FA33DF" w:rsidRPr="00040A6E">
              <w:rPr>
                <w:rFonts w:ascii="Arial" w:hAnsi="Arial" w:cs="Arial"/>
                <w:sz w:val="20"/>
                <w:szCs w:val="20"/>
              </w:rPr>
              <w:t>Preterm Birth (</w:t>
            </w:r>
            <w:r w:rsidRPr="00040A6E">
              <w:rPr>
                <w:rFonts w:ascii="Arial" w:hAnsi="Arial" w:cs="Arial"/>
                <w:sz w:val="20"/>
                <w:szCs w:val="20"/>
              </w:rPr>
              <w:t>PTB</w:t>
            </w:r>
            <w:r w:rsidR="00FA33DF" w:rsidRPr="00040A6E">
              <w:rPr>
                <w:rFonts w:ascii="Arial" w:hAnsi="Arial" w:cs="Arial"/>
                <w:sz w:val="20"/>
                <w:szCs w:val="20"/>
              </w:rPr>
              <w:t>)</w:t>
            </w:r>
            <w:r w:rsidRPr="00040A6E">
              <w:rPr>
                <w:rFonts w:ascii="Arial" w:hAnsi="Arial" w:cs="Arial"/>
                <w:sz w:val="20"/>
                <w:szCs w:val="20"/>
              </w:rPr>
              <w:t xml:space="preserve"> reduction strategies</w:t>
            </w:r>
          </w:p>
          <w:p w14:paraId="437AAD7F" w14:textId="77777777" w:rsidR="002203A9" w:rsidRPr="00040A6E" w:rsidRDefault="00FE51B3" w:rsidP="002A463A">
            <w:pPr>
              <w:pStyle w:val="Style2"/>
              <w:rPr>
                <w:rFonts w:ascii="Arial" w:hAnsi="Arial" w:cs="Arial"/>
                <w:sz w:val="20"/>
                <w:szCs w:val="20"/>
              </w:rPr>
            </w:pPr>
            <w:r w:rsidRPr="00040A6E">
              <w:rPr>
                <w:rFonts w:ascii="Arial" w:hAnsi="Arial" w:cs="Arial"/>
                <w:sz w:val="20"/>
                <w:szCs w:val="20"/>
              </w:rPr>
              <w:t>Increase the utilization of preconception health services.</w:t>
            </w:r>
          </w:p>
          <w:p w14:paraId="545EAA1E" w14:textId="77777777" w:rsidR="00C02CAF" w:rsidRPr="00040A6E" w:rsidRDefault="0044185D" w:rsidP="00040A6E">
            <w:pPr>
              <w:pStyle w:val="Style1"/>
              <w:rPr>
                <w:rFonts w:ascii="Arial" w:hAnsi="Arial" w:cs="Arial"/>
                <w:sz w:val="20"/>
                <w:szCs w:val="20"/>
              </w:rPr>
            </w:pPr>
            <w:r w:rsidRPr="00040A6E">
              <w:rPr>
                <w:rFonts w:ascii="Arial" w:hAnsi="Arial" w:cs="Arial"/>
                <w:sz w:val="20"/>
                <w:szCs w:val="20"/>
              </w:rPr>
              <w:t>Collaborate with</w:t>
            </w:r>
            <w:r w:rsidR="00C02CAF" w:rsidRPr="00040A6E">
              <w:rPr>
                <w:rFonts w:ascii="Arial" w:hAnsi="Arial" w:cs="Arial"/>
                <w:sz w:val="20"/>
                <w:szCs w:val="20"/>
              </w:rPr>
              <w:t xml:space="preserve"> local MCAH programs and Regional Perinatal Programs to improve maternal and per</w:t>
            </w:r>
            <w:r w:rsidRPr="00040A6E">
              <w:rPr>
                <w:rFonts w:ascii="Arial" w:hAnsi="Arial" w:cs="Arial"/>
                <w:sz w:val="20"/>
                <w:szCs w:val="20"/>
              </w:rPr>
              <w:t>inatal systems of care.</w:t>
            </w:r>
          </w:p>
          <w:p w14:paraId="4EB11797" w14:textId="77777777" w:rsidR="002203A9" w:rsidRPr="00040A6E" w:rsidRDefault="002203A9" w:rsidP="00040A6E">
            <w:pPr>
              <w:pStyle w:val="Style1"/>
              <w:rPr>
                <w:rFonts w:ascii="Arial" w:hAnsi="Arial" w:cs="Arial"/>
                <w:sz w:val="20"/>
                <w:szCs w:val="20"/>
              </w:rPr>
            </w:pPr>
            <w:r w:rsidRPr="00040A6E">
              <w:rPr>
                <w:rFonts w:ascii="Arial" w:hAnsi="Arial" w:cs="Arial"/>
                <w:sz w:val="20"/>
                <w:szCs w:val="20"/>
              </w:rPr>
              <w:t>Participate in collaboratives with community partners to review data and develop strategies and policies to address social determinants of health and disparities.</w:t>
            </w:r>
          </w:p>
          <w:p w14:paraId="3057419B" w14:textId="77777777" w:rsidR="004E2986" w:rsidRDefault="00AA50BD" w:rsidP="00040A6E">
            <w:pPr>
              <w:pStyle w:val="Style1"/>
              <w:rPr>
                <w:rFonts w:ascii="Arial" w:hAnsi="Arial" w:cs="Arial"/>
                <w:sz w:val="20"/>
                <w:szCs w:val="20"/>
              </w:rPr>
            </w:pPr>
            <w:r w:rsidRPr="00040A6E">
              <w:rPr>
                <w:rFonts w:ascii="Arial" w:hAnsi="Arial" w:cs="Arial"/>
                <w:sz w:val="20"/>
                <w:szCs w:val="20"/>
              </w:rPr>
              <w:t>Collaborate with agencies providing services to AA moms to develop and disseminate tangible Reproductive Life Planning training materials (e.g. power point presentation, webinars, toolkits, etc.) to focus on Before, During, and Beyond Pregnancy for dissemination and integration in their service delivery protocols.</w:t>
            </w:r>
          </w:p>
          <w:p w14:paraId="5EBE3154" w14:textId="77777777" w:rsidR="001355B2" w:rsidRDefault="001355B2" w:rsidP="001355B2">
            <w:pPr>
              <w:pStyle w:val="Style1"/>
              <w:numPr>
                <w:ilvl w:val="0"/>
                <w:numId w:val="0"/>
              </w:numPr>
              <w:ind w:left="562" w:hanging="220"/>
              <w:rPr>
                <w:rFonts w:ascii="Arial" w:hAnsi="Arial" w:cs="Arial"/>
                <w:sz w:val="20"/>
                <w:szCs w:val="20"/>
              </w:rPr>
            </w:pPr>
          </w:p>
          <w:p w14:paraId="65FA4B74" w14:textId="77777777" w:rsidR="001355B2" w:rsidRDefault="001355B2" w:rsidP="001355B2">
            <w:pPr>
              <w:pStyle w:val="Style1"/>
              <w:numPr>
                <w:ilvl w:val="0"/>
                <w:numId w:val="0"/>
              </w:numPr>
              <w:ind w:left="562" w:hanging="220"/>
              <w:rPr>
                <w:rFonts w:ascii="Arial" w:hAnsi="Arial" w:cs="Arial"/>
                <w:sz w:val="20"/>
                <w:szCs w:val="20"/>
              </w:rPr>
            </w:pPr>
          </w:p>
          <w:p w14:paraId="7AE2DBC3" w14:textId="2194D69F" w:rsidR="001355B2" w:rsidRPr="00040A6E" w:rsidRDefault="001355B2" w:rsidP="001355B2">
            <w:pPr>
              <w:pStyle w:val="Style1"/>
              <w:numPr>
                <w:ilvl w:val="0"/>
                <w:numId w:val="0"/>
              </w:numPr>
              <w:ind w:left="562" w:hanging="220"/>
              <w:rPr>
                <w:rFonts w:ascii="Arial" w:hAnsi="Arial" w:cs="Arial"/>
                <w:sz w:val="20"/>
                <w:szCs w:val="20"/>
              </w:rPr>
            </w:pPr>
          </w:p>
        </w:tc>
        <w:tc>
          <w:tcPr>
            <w:tcW w:w="3600" w:type="dxa"/>
          </w:tcPr>
          <w:p w14:paraId="6C15B4DC" w14:textId="0F1A348D" w:rsidR="00171E86" w:rsidRPr="00040A6E" w:rsidRDefault="00E35BEA" w:rsidP="00016C8F">
            <w:pPr>
              <w:pStyle w:val="ListParagraph"/>
              <w:spacing w:after="0"/>
              <w:ind w:left="360"/>
              <w:rPr>
                <w:rFonts w:ascii="Arial" w:hAnsi="Arial" w:cs="Arial"/>
                <w:b/>
                <w:sz w:val="20"/>
                <w:szCs w:val="20"/>
              </w:rPr>
            </w:pPr>
            <w:r w:rsidRPr="00040A6E">
              <w:rPr>
                <w:rFonts w:ascii="Arial" w:hAnsi="Arial" w:cs="Arial"/>
                <w:b/>
                <w:sz w:val="20"/>
                <w:szCs w:val="20"/>
              </w:rPr>
              <w:lastRenderedPageBreak/>
              <w:t>2.1</w:t>
            </w:r>
          </w:p>
          <w:p w14:paraId="77CB870C" w14:textId="77777777" w:rsidR="00E35BEA" w:rsidRPr="00040A6E" w:rsidRDefault="00E35BEA" w:rsidP="00E35BEA">
            <w:pPr>
              <w:pStyle w:val="ListParagraph"/>
              <w:numPr>
                <w:ilvl w:val="0"/>
                <w:numId w:val="30"/>
              </w:numPr>
              <w:spacing w:after="0"/>
              <w:rPr>
                <w:rFonts w:ascii="Arial" w:hAnsi="Arial" w:cs="Arial"/>
                <w:sz w:val="20"/>
                <w:szCs w:val="20"/>
              </w:rPr>
            </w:pPr>
            <w:r w:rsidRPr="00040A6E">
              <w:rPr>
                <w:rFonts w:ascii="Arial" w:hAnsi="Arial" w:cs="Arial"/>
                <w:sz w:val="20"/>
                <w:szCs w:val="20"/>
              </w:rPr>
              <w:t>Document efforts of Community Advisory Board, collaborations or other similar formal or informal partnerships to address maternal and infant health disparities, social determinants of health, well-woman visits and postpartum visits at least once per quarter. (N)</w:t>
            </w:r>
          </w:p>
          <w:p w14:paraId="17C840DA" w14:textId="77777777" w:rsidR="004649EE" w:rsidRPr="00040A6E" w:rsidRDefault="004649EE" w:rsidP="00040A6E">
            <w:pPr>
              <w:pStyle w:val="Style1"/>
              <w:numPr>
                <w:ilvl w:val="0"/>
                <w:numId w:val="105"/>
              </w:numPr>
              <w:rPr>
                <w:rFonts w:ascii="Arial" w:hAnsi="Arial" w:cs="Arial"/>
                <w:sz w:val="20"/>
                <w:szCs w:val="20"/>
              </w:rPr>
            </w:pPr>
            <w:r w:rsidRPr="00040A6E">
              <w:rPr>
                <w:rFonts w:ascii="Arial" w:hAnsi="Arial" w:cs="Arial"/>
                <w:sz w:val="20"/>
                <w:szCs w:val="20"/>
              </w:rPr>
              <w:t xml:space="preserve">Submit quarterly reports that describe outreach activities electronically using ETO in a timely manner. </w:t>
            </w:r>
            <w:r w:rsidR="002825A2" w:rsidRPr="00040A6E">
              <w:rPr>
                <w:rFonts w:ascii="Arial" w:hAnsi="Arial" w:cs="Arial"/>
                <w:sz w:val="20"/>
                <w:szCs w:val="20"/>
              </w:rPr>
              <w:t>(</w:t>
            </w:r>
            <w:r w:rsidR="00C033ED" w:rsidRPr="00040A6E">
              <w:rPr>
                <w:rFonts w:ascii="Arial" w:hAnsi="Arial" w:cs="Arial"/>
                <w:sz w:val="20"/>
                <w:szCs w:val="20"/>
              </w:rPr>
              <w:t>N</w:t>
            </w:r>
            <w:r w:rsidR="002825A2" w:rsidRPr="00040A6E">
              <w:rPr>
                <w:rFonts w:ascii="Arial" w:hAnsi="Arial" w:cs="Arial"/>
                <w:sz w:val="20"/>
                <w:szCs w:val="20"/>
              </w:rPr>
              <w:t xml:space="preserve">) </w:t>
            </w:r>
          </w:p>
          <w:p w14:paraId="786CB871" w14:textId="77777777" w:rsidR="00171E86" w:rsidRPr="00040A6E" w:rsidRDefault="00171E86" w:rsidP="00040A6E">
            <w:pPr>
              <w:pStyle w:val="Style1"/>
              <w:numPr>
                <w:ilvl w:val="0"/>
                <w:numId w:val="105"/>
              </w:numPr>
              <w:rPr>
                <w:rFonts w:ascii="Arial" w:hAnsi="Arial" w:cs="Arial"/>
                <w:sz w:val="20"/>
                <w:szCs w:val="20"/>
              </w:rPr>
            </w:pPr>
            <w:r w:rsidRPr="00040A6E">
              <w:rPr>
                <w:rFonts w:ascii="Arial" w:hAnsi="Arial" w:cs="Arial"/>
                <w:sz w:val="20"/>
                <w:szCs w:val="20"/>
              </w:rPr>
              <w:t>D</w:t>
            </w:r>
            <w:r w:rsidR="004649EE" w:rsidRPr="00040A6E">
              <w:rPr>
                <w:rFonts w:ascii="Arial" w:hAnsi="Arial" w:cs="Arial"/>
                <w:sz w:val="20"/>
                <w:szCs w:val="20"/>
              </w:rPr>
              <w:t xml:space="preserve">ocument </w:t>
            </w:r>
            <w:r w:rsidRPr="00040A6E">
              <w:rPr>
                <w:rFonts w:ascii="Arial" w:hAnsi="Arial" w:cs="Arial"/>
                <w:sz w:val="20"/>
                <w:szCs w:val="20"/>
              </w:rPr>
              <w:t>the local plan for community linkages, including an effective referral process that will be reviewed on an annual basis and updated as needed. (N)</w:t>
            </w:r>
          </w:p>
          <w:p w14:paraId="7DECD1AA" w14:textId="77777777" w:rsidR="00171E86" w:rsidRPr="00040A6E" w:rsidRDefault="004649EE" w:rsidP="00040A6E">
            <w:pPr>
              <w:pStyle w:val="Style1"/>
              <w:numPr>
                <w:ilvl w:val="0"/>
                <w:numId w:val="105"/>
              </w:numPr>
              <w:rPr>
                <w:rFonts w:ascii="Arial" w:hAnsi="Arial" w:cs="Arial"/>
                <w:sz w:val="20"/>
                <w:szCs w:val="20"/>
              </w:rPr>
            </w:pPr>
            <w:r w:rsidRPr="00040A6E">
              <w:rPr>
                <w:rFonts w:ascii="Arial" w:hAnsi="Arial" w:cs="Arial"/>
                <w:sz w:val="20"/>
                <w:szCs w:val="20"/>
              </w:rPr>
              <w:t xml:space="preserve">Document </w:t>
            </w:r>
            <w:r w:rsidR="00A330D4" w:rsidRPr="00040A6E">
              <w:rPr>
                <w:rFonts w:ascii="Arial" w:hAnsi="Arial" w:cs="Arial"/>
                <w:sz w:val="20"/>
                <w:szCs w:val="20"/>
              </w:rPr>
              <w:t xml:space="preserve">successes and barriers to </w:t>
            </w:r>
            <w:r w:rsidR="00171E86" w:rsidRPr="00040A6E">
              <w:rPr>
                <w:rFonts w:ascii="Arial" w:hAnsi="Arial" w:cs="Arial"/>
                <w:sz w:val="20"/>
                <w:szCs w:val="20"/>
              </w:rPr>
              <w:t>community education activities or events</w:t>
            </w:r>
            <w:r w:rsidRPr="00040A6E">
              <w:rPr>
                <w:rFonts w:ascii="Arial" w:hAnsi="Arial" w:cs="Arial"/>
                <w:sz w:val="20"/>
                <w:szCs w:val="20"/>
              </w:rPr>
              <w:t xml:space="preserve"> at least once per quarter in the ETO through quarterly reporting</w:t>
            </w:r>
            <w:r w:rsidR="00171E86" w:rsidRPr="00040A6E">
              <w:rPr>
                <w:rFonts w:ascii="Arial" w:hAnsi="Arial" w:cs="Arial"/>
                <w:sz w:val="20"/>
                <w:szCs w:val="20"/>
              </w:rPr>
              <w:t>. (</w:t>
            </w:r>
            <w:r w:rsidR="008D5A10" w:rsidRPr="00040A6E">
              <w:rPr>
                <w:rFonts w:ascii="Arial" w:hAnsi="Arial" w:cs="Arial"/>
                <w:sz w:val="20"/>
                <w:szCs w:val="20"/>
              </w:rPr>
              <w:t>E/</w:t>
            </w:r>
            <w:r w:rsidR="00171E86" w:rsidRPr="00040A6E">
              <w:rPr>
                <w:rFonts w:ascii="Arial" w:hAnsi="Arial" w:cs="Arial"/>
                <w:sz w:val="20"/>
                <w:szCs w:val="20"/>
              </w:rPr>
              <w:t>N)</w:t>
            </w:r>
          </w:p>
          <w:p w14:paraId="52983A87" w14:textId="44FC9FD1" w:rsidR="00171E86" w:rsidRPr="00040A6E" w:rsidRDefault="000B1C08" w:rsidP="00040A6E">
            <w:pPr>
              <w:pStyle w:val="Style1"/>
              <w:rPr>
                <w:rFonts w:ascii="Arial" w:hAnsi="Arial" w:cs="Arial"/>
                <w:sz w:val="20"/>
                <w:szCs w:val="20"/>
              </w:rPr>
            </w:pPr>
            <w:r w:rsidRPr="00040A6E">
              <w:rPr>
                <w:rFonts w:ascii="Arial" w:hAnsi="Arial" w:cs="Arial"/>
                <w:sz w:val="20"/>
                <w:szCs w:val="20"/>
              </w:rPr>
              <w:t>List and maintain current documentation on the nature of formal and informal partnerships with community and referral agencies at least once a quarter; record MOUs and referral relationships in the ETO service provider details form. (E/N)</w:t>
            </w:r>
          </w:p>
          <w:p w14:paraId="350A27B5" w14:textId="77777777" w:rsidR="007508F5" w:rsidRPr="00040A6E" w:rsidRDefault="007508F5" w:rsidP="00040A6E">
            <w:pPr>
              <w:pStyle w:val="Style1"/>
              <w:numPr>
                <w:ilvl w:val="0"/>
                <w:numId w:val="30"/>
              </w:numPr>
              <w:rPr>
                <w:rFonts w:ascii="Arial" w:hAnsi="Arial" w:cs="Arial"/>
                <w:sz w:val="20"/>
                <w:szCs w:val="20"/>
              </w:rPr>
            </w:pPr>
            <w:r w:rsidRPr="00040A6E">
              <w:rPr>
                <w:rFonts w:ascii="Arial" w:hAnsi="Arial" w:cs="Arial"/>
                <w:sz w:val="20"/>
                <w:szCs w:val="20"/>
              </w:rPr>
              <w:t>Enter all outreach activities in the Community Contacts Log in ETO</w:t>
            </w:r>
            <w:r w:rsidR="008D5A10" w:rsidRPr="00040A6E">
              <w:rPr>
                <w:rFonts w:ascii="Arial" w:hAnsi="Arial" w:cs="Arial"/>
                <w:sz w:val="20"/>
                <w:szCs w:val="20"/>
              </w:rPr>
              <w:t>.</w:t>
            </w:r>
          </w:p>
          <w:p w14:paraId="61A227D0" w14:textId="77777777" w:rsidR="009666DD" w:rsidRPr="00040A6E" w:rsidRDefault="0044185D" w:rsidP="00040A6E">
            <w:pPr>
              <w:pStyle w:val="Style1"/>
              <w:numPr>
                <w:ilvl w:val="0"/>
                <w:numId w:val="30"/>
              </w:numPr>
              <w:rPr>
                <w:rFonts w:ascii="Arial" w:hAnsi="Arial" w:cs="Arial"/>
                <w:sz w:val="20"/>
                <w:szCs w:val="20"/>
              </w:rPr>
            </w:pPr>
            <w:r w:rsidRPr="00040A6E">
              <w:rPr>
                <w:rFonts w:ascii="Arial" w:hAnsi="Arial" w:cs="Arial"/>
                <w:sz w:val="20"/>
                <w:szCs w:val="20"/>
              </w:rPr>
              <w:t xml:space="preserve">Document collaborative efforts with local MCAH programs and </w:t>
            </w:r>
            <w:r w:rsidRPr="00040A6E">
              <w:rPr>
                <w:rFonts w:ascii="Arial" w:hAnsi="Arial" w:cs="Arial"/>
                <w:sz w:val="20"/>
                <w:szCs w:val="20"/>
              </w:rPr>
              <w:lastRenderedPageBreak/>
              <w:t xml:space="preserve">Regional Perinatal Programs describing strategies to improve maternal and perinatal systems of care at least quarterly. </w:t>
            </w:r>
            <w:r w:rsidR="00E17471" w:rsidRPr="00040A6E">
              <w:rPr>
                <w:rFonts w:ascii="Arial" w:hAnsi="Arial" w:cs="Arial"/>
                <w:sz w:val="20"/>
                <w:szCs w:val="20"/>
              </w:rPr>
              <w:t>(N)</w:t>
            </w:r>
          </w:p>
          <w:p w14:paraId="24DE4755" w14:textId="2A8BEA7F" w:rsidR="007508F5" w:rsidRPr="00040A6E" w:rsidRDefault="007508F5" w:rsidP="00040A6E">
            <w:pPr>
              <w:pStyle w:val="Style1"/>
              <w:numPr>
                <w:ilvl w:val="0"/>
                <w:numId w:val="30"/>
              </w:numPr>
              <w:rPr>
                <w:rFonts w:ascii="Arial" w:hAnsi="Arial" w:cs="Arial"/>
                <w:sz w:val="20"/>
                <w:szCs w:val="20"/>
              </w:rPr>
            </w:pPr>
            <w:r w:rsidRPr="00040A6E">
              <w:rPr>
                <w:rFonts w:ascii="Arial" w:hAnsi="Arial" w:cs="Arial"/>
                <w:sz w:val="20"/>
                <w:szCs w:val="20"/>
              </w:rPr>
              <w:t xml:space="preserve">Maintain current lists of community providers and Service Provider details in ETO. </w:t>
            </w:r>
          </w:p>
        </w:tc>
        <w:tc>
          <w:tcPr>
            <w:tcW w:w="3600" w:type="dxa"/>
          </w:tcPr>
          <w:p w14:paraId="7E634983" w14:textId="77777777" w:rsidR="00171E86" w:rsidRPr="00040A6E" w:rsidRDefault="00171E86" w:rsidP="002A463A">
            <w:pPr>
              <w:pStyle w:val="ListParagraph"/>
              <w:numPr>
                <w:ilvl w:val="0"/>
                <w:numId w:val="31"/>
              </w:numPr>
              <w:spacing w:after="0"/>
              <w:rPr>
                <w:rFonts w:ascii="Arial" w:hAnsi="Arial" w:cs="Arial"/>
                <w:sz w:val="20"/>
                <w:szCs w:val="20"/>
              </w:rPr>
            </w:pPr>
          </w:p>
          <w:p w14:paraId="511E1030" w14:textId="77777777" w:rsidR="00E35BEA" w:rsidRPr="00040A6E" w:rsidRDefault="00E35BEA" w:rsidP="00040A6E">
            <w:pPr>
              <w:pStyle w:val="Style1"/>
              <w:rPr>
                <w:rFonts w:ascii="Arial" w:hAnsi="Arial" w:cs="Arial"/>
                <w:sz w:val="20"/>
                <w:szCs w:val="20"/>
              </w:rPr>
            </w:pPr>
            <w:r w:rsidRPr="00040A6E">
              <w:rPr>
                <w:rFonts w:ascii="Arial" w:hAnsi="Arial" w:cs="Arial"/>
                <w:sz w:val="20"/>
                <w:szCs w:val="20"/>
              </w:rPr>
              <w:t>Submit CAB meeting materials (roster, agenda, minutes) with BIH quarterly report.  (N)</w:t>
            </w:r>
          </w:p>
          <w:p w14:paraId="42082B4A" w14:textId="778824FE" w:rsidR="00171E86" w:rsidRPr="00040A6E" w:rsidRDefault="007508F5" w:rsidP="00040A6E">
            <w:pPr>
              <w:pStyle w:val="Style1"/>
              <w:rPr>
                <w:rFonts w:ascii="Arial" w:hAnsi="Arial" w:cs="Arial"/>
                <w:sz w:val="20"/>
                <w:szCs w:val="20"/>
              </w:rPr>
            </w:pPr>
            <w:r w:rsidRPr="00040A6E">
              <w:rPr>
                <w:rFonts w:ascii="Arial" w:hAnsi="Arial" w:cs="Arial"/>
                <w:sz w:val="20"/>
                <w:szCs w:val="20"/>
              </w:rPr>
              <w:t xml:space="preserve">Number, format, and outcomes associated with </w:t>
            </w:r>
            <w:r w:rsidR="00171E86" w:rsidRPr="00040A6E">
              <w:rPr>
                <w:rFonts w:ascii="Arial" w:hAnsi="Arial" w:cs="Arial"/>
                <w:sz w:val="20"/>
                <w:szCs w:val="20"/>
              </w:rPr>
              <w:t>community outreach activities conducted by BIH Coordinator and/or MCAH Director</w:t>
            </w:r>
            <w:r w:rsidR="00C033ED" w:rsidRPr="00040A6E">
              <w:rPr>
                <w:rFonts w:ascii="Arial" w:hAnsi="Arial" w:cs="Arial"/>
                <w:sz w:val="20"/>
                <w:szCs w:val="20"/>
              </w:rPr>
              <w:t xml:space="preserve"> during FY </w:t>
            </w:r>
            <w:r w:rsidR="001571DD" w:rsidRPr="00040A6E">
              <w:rPr>
                <w:rFonts w:ascii="Arial" w:hAnsi="Arial" w:cs="Arial"/>
                <w:sz w:val="20"/>
                <w:szCs w:val="20"/>
              </w:rPr>
              <w:t>201</w:t>
            </w:r>
            <w:r w:rsidR="00E35BEA" w:rsidRPr="00040A6E">
              <w:rPr>
                <w:rFonts w:ascii="Arial" w:hAnsi="Arial" w:cs="Arial"/>
                <w:sz w:val="20"/>
                <w:szCs w:val="20"/>
              </w:rPr>
              <w:t>8</w:t>
            </w:r>
            <w:r w:rsidR="001571DD" w:rsidRPr="00040A6E">
              <w:rPr>
                <w:rFonts w:ascii="Arial" w:hAnsi="Arial" w:cs="Arial"/>
                <w:sz w:val="20"/>
                <w:szCs w:val="20"/>
              </w:rPr>
              <w:t>-1</w:t>
            </w:r>
            <w:r w:rsidR="00E35BEA" w:rsidRPr="00040A6E">
              <w:rPr>
                <w:rFonts w:ascii="Arial" w:hAnsi="Arial" w:cs="Arial"/>
                <w:sz w:val="20"/>
                <w:szCs w:val="20"/>
              </w:rPr>
              <w:t>9</w:t>
            </w:r>
            <w:r w:rsidR="00215079" w:rsidRPr="00040A6E">
              <w:rPr>
                <w:rFonts w:ascii="Arial" w:hAnsi="Arial" w:cs="Arial"/>
                <w:sz w:val="20"/>
                <w:szCs w:val="20"/>
              </w:rPr>
              <w:t>.</w:t>
            </w:r>
            <w:r w:rsidR="00171E86" w:rsidRPr="00040A6E">
              <w:rPr>
                <w:rFonts w:ascii="Arial" w:hAnsi="Arial" w:cs="Arial"/>
                <w:sz w:val="20"/>
                <w:szCs w:val="20"/>
              </w:rPr>
              <w:t xml:space="preserve"> </w:t>
            </w:r>
            <w:r w:rsidRPr="00040A6E">
              <w:rPr>
                <w:rFonts w:ascii="Arial" w:hAnsi="Arial" w:cs="Arial"/>
                <w:sz w:val="20"/>
                <w:szCs w:val="20"/>
              </w:rPr>
              <w:t xml:space="preserve">(E/N) </w:t>
            </w:r>
          </w:p>
        </w:tc>
      </w:tr>
      <w:tr w:rsidR="00171E86" w:rsidRPr="00040A6E" w14:paraId="77713E2B" w14:textId="77777777" w:rsidTr="002A463A">
        <w:trPr>
          <w:jc w:val="center"/>
        </w:trPr>
        <w:tc>
          <w:tcPr>
            <w:tcW w:w="3600" w:type="dxa"/>
          </w:tcPr>
          <w:p w14:paraId="73D79291" w14:textId="77777777" w:rsidR="00171E86" w:rsidRPr="00040A6E" w:rsidRDefault="00171E86" w:rsidP="002A463A">
            <w:pPr>
              <w:pStyle w:val="ListParagraph"/>
              <w:numPr>
                <w:ilvl w:val="0"/>
                <w:numId w:val="32"/>
              </w:numPr>
              <w:spacing w:after="0"/>
              <w:rPr>
                <w:rFonts w:ascii="Arial" w:hAnsi="Arial" w:cs="Arial"/>
                <w:sz w:val="20"/>
                <w:szCs w:val="20"/>
              </w:rPr>
            </w:pPr>
          </w:p>
          <w:p w14:paraId="301ECB9F" w14:textId="77777777" w:rsidR="00171E86" w:rsidRPr="00040A6E" w:rsidRDefault="00171E86" w:rsidP="00040A6E">
            <w:pPr>
              <w:pStyle w:val="ListParagraph"/>
              <w:spacing w:after="0"/>
              <w:ind w:left="252"/>
              <w:rPr>
                <w:rFonts w:ascii="Arial" w:hAnsi="Arial" w:cs="Arial"/>
                <w:sz w:val="20"/>
                <w:szCs w:val="20"/>
              </w:rPr>
            </w:pPr>
            <w:r w:rsidRPr="00040A6E">
              <w:rPr>
                <w:rFonts w:ascii="Arial" w:hAnsi="Arial" w:cs="Arial"/>
                <w:sz w:val="20"/>
                <w:szCs w:val="20"/>
              </w:rPr>
              <w:t xml:space="preserve">BIH </w:t>
            </w:r>
            <w:r w:rsidR="009E6030" w:rsidRPr="00040A6E">
              <w:rPr>
                <w:rFonts w:ascii="Arial" w:hAnsi="Arial" w:cs="Arial"/>
                <w:sz w:val="20"/>
                <w:szCs w:val="20"/>
              </w:rPr>
              <w:t>COL</w:t>
            </w:r>
            <w:r w:rsidRPr="00040A6E">
              <w:rPr>
                <w:rFonts w:ascii="Arial" w:hAnsi="Arial" w:cs="Arial"/>
                <w:sz w:val="20"/>
                <w:szCs w:val="20"/>
              </w:rPr>
              <w:t xml:space="preserve"> will increase information sharing with other local agencies</w:t>
            </w:r>
            <w:r w:rsidR="009E6030" w:rsidRPr="00040A6E">
              <w:rPr>
                <w:rFonts w:ascii="Arial" w:hAnsi="Arial" w:cs="Arial"/>
                <w:sz w:val="20"/>
                <w:szCs w:val="20"/>
              </w:rPr>
              <w:t xml:space="preserve"> providing services to African-American women and children</w:t>
            </w:r>
            <w:r w:rsidRPr="00040A6E">
              <w:rPr>
                <w:rFonts w:ascii="Arial" w:hAnsi="Arial" w:cs="Arial"/>
                <w:sz w:val="20"/>
                <w:szCs w:val="20"/>
              </w:rPr>
              <w:t xml:space="preserve"> in the community and establish a clear point of contact.</w:t>
            </w:r>
          </w:p>
        </w:tc>
        <w:tc>
          <w:tcPr>
            <w:tcW w:w="3600" w:type="dxa"/>
          </w:tcPr>
          <w:p w14:paraId="287671D9" w14:textId="77777777" w:rsidR="00171E86" w:rsidRPr="00040A6E" w:rsidRDefault="00171E86" w:rsidP="002A463A">
            <w:pPr>
              <w:pStyle w:val="ListParagraph"/>
              <w:numPr>
                <w:ilvl w:val="0"/>
                <w:numId w:val="33"/>
              </w:numPr>
              <w:spacing w:after="0"/>
              <w:rPr>
                <w:rFonts w:ascii="Arial" w:hAnsi="Arial" w:cs="Arial"/>
                <w:sz w:val="20"/>
                <w:szCs w:val="20"/>
              </w:rPr>
            </w:pPr>
          </w:p>
          <w:p w14:paraId="62FA5890"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Develop collaborative relationships with</w:t>
            </w:r>
            <w:r w:rsidR="00D34432" w:rsidRPr="00040A6E">
              <w:rPr>
                <w:rFonts w:ascii="Arial" w:hAnsi="Arial" w:cs="Arial"/>
                <w:sz w:val="20"/>
                <w:szCs w:val="20"/>
              </w:rPr>
              <w:t xml:space="preserve"> </w:t>
            </w:r>
            <w:r w:rsidR="00450F26" w:rsidRPr="00040A6E">
              <w:rPr>
                <w:rFonts w:ascii="Arial" w:hAnsi="Arial" w:cs="Arial"/>
                <w:sz w:val="20"/>
                <w:szCs w:val="20"/>
              </w:rPr>
              <w:t xml:space="preserve">local </w:t>
            </w:r>
            <w:r w:rsidR="00D34432" w:rsidRPr="00040A6E">
              <w:rPr>
                <w:rFonts w:ascii="Arial" w:hAnsi="Arial" w:cs="Arial"/>
                <w:sz w:val="20"/>
                <w:szCs w:val="20"/>
              </w:rPr>
              <w:t>M</w:t>
            </w:r>
            <w:r w:rsidR="0044185D" w:rsidRPr="00040A6E">
              <w:rPr>
                <w:rFonts w:ascii="Arial" w:hAnsi="Arial" w:cs="Arial"/>
                <w:sz w:val="20"/>
                <w:szCs w:val="20"/>
              </w:rPr>
              <w:t>edi-</w:t>
            </w:r>
            <w:r w:rsidR="00D34432" w:rsidRPr="00040A6E">
              <w:rPr>
                <w:rFonts w:ascii="Arial" w:hAnsi="Arial" w:cs="Arial"/>
                <w:sz w:val="20"/>
                <w:szCs w:val="20"/>
              </w:rPr>
              <w:t>C</w:t>
            </w:r>
            <w:r w:rsidR="0044185D" w:rsidRPr="00040A6E">
              <w:rPr>
                <w:rFonts w:ascii="Arial" w:hAnsi="Arial" w:cs="Arial"/>
                <w:sz w:val="20"/>
                <w:szCs w:val="20"/>
              </w:rPr>
              <w:t xml:space="preserve">al </w:t>
            </w:r>
            <w:r w:rsidR="00D34432" w:rsidRPr="00040A6E">
              <w:rPr>
                <w:rFonts w:ascii="Arial" w:hAnsi="Arial" w:cs="Arial"/>
                <w:sz w:val="20"/>
                <w:szCs w:val="20"/>
              </w:rPr>
              <w:t>M</w:t>
            </w:r>
            <w:r w:rsidR="0044185D" w:rsidRPr="00040A6E">
              <w:rPr>
                <w:rFonts w:ascii="Arial" w:hAnsi="Arial" w:cs="Arial"/>
                <w:sz w:val="20"/>
                <w:szCs w:val="20"/>
              </w:rPr>
              <w:t xml:space="preserve">anaged </w:t>
            </w:r>
            <w:r w:rsidR="00D34432" w:rsidRPr="00040A6E">
              <w:rPr>
                <w:rFonts w:ascii="Arial" w:hAnsi="Arial" w:cs="Arial"/>
                <w:sz w:val="20"/>
                <w:szCs w:val="20"/>
              </w:rPr>
              <w:t>C</w:t>
            </w:r>
            <w:r w:rsidR="0044185D" w:rsidRPr="00040A6E">
              <w:rPr>
                <w:rFonts w:ascii="Arial" w:hAnsi="Arial" w:cs="Arial"/>
                <w:sz w:val="20"/>
                <w:szCs w:val="20"/>
              </w:rPr>
              <w:t>are</w:t>
            </w:r>
            <w:r w:rsidR="00D34432" w:rsidRPr="00040A6E">
              <w:rPr>
                <w:rFonts w:ascii="Arial" w:hAnsi="Arial" w:cs="Arial"/>
                <w:sz w:val="20"/>
                <w:szCs w:val="20"/>
              </w:rPr>
              <w:t xml:space="preserve">, </w:t>
            </w:r>
            <w:r w:rsidR="00E16571" w:rsidRPr="00040A6E">
              <w:rPr>
                <w:rFonts w:ascii="Arial" w:hAnsi="Arial" w:cs="Arial"/>
                <w:sz w:val="20"/>
                <w:szCs w:val="20"/>
              </w:rPr>
              <w:t xml:space="preserve">Commercial </w:t>
            </w:r>
            <w:r w:rsidR="00D61285" w:rsidRPr="00040A6E">
              <w:rPr>
                <w:rFonts w:ascii="Arial" w:hAnsi="Arial" w:cs="Arial"/>
                <w:sz w:val="20"/>
                <w:szCs w:val="20"/>
              </w:rPr>
              <w:t xml:space="preserve">Health Plans, WIC </w:t>
            </w:r>
            <w:r w:rsidR="00D34432" w:rsidRPr="00040A6E">
              <w:rPr>
                <w:rFonts w:ascii="Arial" w:hAnsi="Arial" w:cs="Arial"/>
                <w:sz w:val="20"/>
                <w:szCs w:val="20"/>
              </w:rPr>
              <w:t>and</w:t>
            </w:r>
            <w:r w:rsidRPr="00040A6E">
              <w:rPr>
                <w:rFonts w:ascii="Arial" w:hAnsi="Arial" w:cs="Arial"/>
                <w:sz w:val="20"/>
                <w:szCs w:val="20"/>
              </w:rPr>
              <w:t xml:space="preserve"> </w:t>
            </w:r>
            <w:r w:rsidR="007D680E" w:rsidRPr="00040A6E">
              <w:rPr>
                <w:rFonts w:ascii="Arial" w:hAnsi="Arial" w:cs="Arial"/>
                <w:sz w:val="20"/>
                <w:szCs w:val="20"/>
              </w:rPr>
              <w:t>local agencies</w:t>
            </w:r>
            <w:r w:rsidRPr="00040A6E">
              <w:rPr>
                <w:rFonts w:ascii="Arial" w:hAnsi="Arial" w:cs="Arial"/>
                <w:sz w:val="20"/>
                <w:szCs w:val="20"/>
              </w:rPr>
              <w:t xml:space="preserve"> in the community</w:t>
            </w:r>
            <w:r w:rsidR="009E6030" w:rsidRPr="00040A6E">
              <w:rPr>
                <w:rFonts w:ascii="Arial" w:hAnsi="Arial" w:cs="Arial"/>
                <w:sz w:val="20"/>
                <w:szCs w:val="20"/>
              </w:rPr>
              <w:t xml:space="preserve"> that provide services to African-American women and children,</w:t>
            </w:r>
            <w:r w:rsidRPr="00040A6E">
              <w:rPr>
                <w:rFonts w:ascii="Arial" w:hAnsi="Arial" w:cs="Arial"/>
                <w:sz w:val="20"/>
                <w:szCs w:val="20"/>
              </w:rPr>
              <w:t xml:space="preserve"> to establish strong</w:t>
            </w:r>
            <w:r w:rsidR="00A330D4" w:rsidRPr="00040A6E">
              <w:rPr>
                <w:rFonts w:ascii="Arial" w:hAnsi="Arial" w:cs="Arial"/>
                <w:sz w:val="20"/>
                <w:szCs w:val="20"/>
              </w:rPr>
              <w:t xml:space="preserve"> resource</w:t>
            </w:r>
            <w:r w:rsidRPr="00040A6E">
              <w:rPr>
                <w:rFonts w:ascii="Arial" w:hAnsi="Arial" w:cs="Arial"/>
                <w:sz w:val="20"/>
                <w:szCs w:val="20"/>
              </w:rPr>
              <w:t xml:space="preserve"> </w:t>
            </w:r>
            <w:r w:rsidR="00A330D4" w:rsidRPr="00040A6E">
              <w:rPr>
                <w:rFonts w:ascii="Arial" w:hAnsi="Arial" w:cs="Arial"/>
                <w:sz w:val="20"/>
                <w:szCs w:val="20"/>
              </w:rPr>
              <w:t xml:space="preserve">linkages for recruitment of potential participants and for </w:t>
            </w:r>
            <w:r w:rsidRPr="00040A6E">
              <w:rPr>
                <w:rFonts w:ascii="Arial" w:hAnsi="Arial" w:cs="Arial"/>
                <w:sz w:val="20"/>
                <w:szCs w:val="20"/>
              </w:rPr>
              <w:t>referral</w:t>
            </w:r>
            <w:r w:rsidR="00A330D4" w:rsidRPr="00040A6E">
              <w:rPr>
                <w:rFonts w:ascii="Arial" w:hAnsi="Arial" w:cs="Arial"/>
                <w:sz w:val="20"/>
                <w:szCs w:val="20"/>
              </w:rPr>
              <w:t xml:space="preserve">s of active participants. </w:t>
            </w:r>
          </w:p>
          <w:p w14:paraId="39247823"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Develop a clear point</w:t>
            </w:r>
            <w:r w:rsidR="00D74BED" w:rsidRPr="00040A6E">
              <w:rPr>
                <w:rFonts w:ascii="Arial" w:hAnsi="Arial" w:cs="Arial"/>
                <w:sz w:val="20"/>
                <w:szCs w:val="20"/>
              </w:rPr>
              <w:t>(s)</w:t>
            </w:r>
            <w:r w:rsidRPr="00040A6E">
              <w:rPr>
                <w:rFonts w:ascii="Arial" w:hAnsi="Arial" w:cs="Arial"/>
                <w:sz w:val="20"/>
                <w:szCs w:val="20"/>
              </w:rPr>
              <w:t xml:space="preserve"> of contact  with collaborating community agencies on a regular basis as it relates to outreach, enrollment, referrals, care coordination, etc. </w:t>
            </w:r>
          </w:p>
          <w:p w14:paraId="472198CD" w14:textId="77777777" w:rsidR="001C336F" w:rsidRPr="00040A6E" w:rsidRDefault="001B1FCC" w:rsidP="00040A6E">
            <w:pPr>
              <w:pStyle w:val="Style1"/>
              <w:rPr>
                <w:rFonts w:ascii="Arial" w:hAnsi="Arial" w:cs="Arial"/>
                <w:sz w:val="20"/>
                <w:szCs w:val="20"/>
              </w:rPr>
            </w:pPr>
            <w:r w:rsidRPr="00040A6E">
              <w:rPr>
                <w:rFonts w:ascii="Arial" w:hAnsi="Arial" w:cs="Arial"/>
                <w:sz w:val="20"/>
                <w:szCs w:val="20"/>
              </w:rPr>
              <w:t>A</w:t>
            </w:r>
            <w:r w:rsidR="001C336F" w:rsidRPr="00040A6E">
              <w:rPr>
                <w:rFonts w:ascii="Arial" w:hAnsi="Arial" w:cs="Arial"/>
                <w:sz w:val="20"/>
                <w:szCs w:val="20"/>
              </w:rPr>
              <w:t>ssess referrals from partner agencies to determine enrollment points of entry</w:t>
            </w:r>
            <w:r w:rsidRPr="00040A6E">
              <w:rPr>
                <w:rFonts w:ascii="Arial" w:hAnsi="Arial" w:cs="Arial"/>
                <w:sz w:val="20"/>
                <w:szCs w:val="20"/>
              </w:rPr>
              <w:t xml:space="preserve"> quarterly</w:t>
            </w:r>
            <w:r w:rsidR="001C336F" w:rsidRPr="00040A6E">
              <w:rPr>
                <w:rFonts w:ascii="Arial" w:hAnsi="Arial" w:cs="Arial"/>
                <w:sz w:val="20"/>
                <w:szCs w:val="20"/>
              </w:rPr>
              <w:t>.</w:t>
            </w:r>
          </w:p>
        </w:tc>
        <w:tc>
          <w:tcPr>
            <w:tcW w:w="3600" w:type="dxa"/>
          </w:tcPr>
          <w:p w14:paraId="6EEFD240" w14:textId="77777777" w:rsidR="00171E86" w:rsidRPr="00040A6E" w:rsidRDefault="00171E86" w:rsidP="002A463A">
            <w:pPr>
              <w:pStyle w:val="ListParagraph"/>
              <w:numPr>
                <w:ilvl w:val="0"/>
                <w:numId w:val="34"/>
              </w:numPr>
              <w:spacing w:after="0"/>
              <w:rPr>
                <w:rFonts w:ascii="Arial" w:hAnsi="Arial" w:cs="Arial"/>
                <w:sz w:val="20"/>
                <w:szCs w:val="20"/>
              </w:rPr>
            </w:pPr>
          </w:p>
          <w:p w14:paraId="0161E308" w14:textId="18E80F26" w:rsidR="007508F5" w:rsidRPr="00040A6E" w:rsidRDefault="007508F5" w:rsidP="00040A6E">
            <w:pPr>
              <w:pStyle w:val="Style1"/>
              <w:rPr>
                <w:rFonts w:ascii="Arial" w:hAnsi="Arial" w:cs="Arial"/>
                <w:sz w:val="20"/>
                <w:szCs w:val="20"/>
              </w:rPr>
            </w:pPr>
            <w:r w:rsidRPr="00040A6E">
              <w:rPr>
                <w:rFonts w:ascii="Arial" w:hAnsi="Arial" w:cs="Arial"/>
                <w:sz w:val="20"/>
                <w:szCs w:val="20"/>
              </w:rPr>
              <w:t>Enter all outreach activities in the Community Contacts Log in ETO</w:t>
            </w:r>
            <w:r w:rsidR="006743DB" w:rsidRPr="00040A6E">
              <w:rPr>
                <w:rFonts w:ascii="Arial" w:hAnsi="Arial" w:cs="Arial"/>
                <w:sz w:val="20"/>
                <w:szCs w:val="20"/>
              </w:rPr>
              <w:t>.</w:t>
            </w:r>
            <w:r w:rsidR="00E17471" w:rsidRPr="00040A6E">
              <w:rPr>
                <w:rFonts w:ascii="Arial" w:hAnsi="Arial" w:cs="Arial"/>
                <w:sz w:val="20"/>
                <w:szCs w:val="20"/>
              </w:rPr>
              <w:t xml:space="preserve"> </w:t>
            </w:r>
          </w:p>
          <w:p w14:paraId="234F4E19" w14:textId="1999DA75" w:rsidR="007508F5" w:rsidRPr="00040A6E" w:rsidRDefault="007508F5" w:rsidP="00040A6E">
            <w:pPr>
              <w:pStyle w:val="Style1"/>
              <w:rPr>
                <w:rFonts w:ascii="Arial" w:hAnsi="Arial" w:cs="Arial"/>
                <w:sz w:val="20"/>
                <w:szCs w:val="20"/>
              </w:rPr>
            </w:pPr>
            <w:r w:rsidRPr="00040A6E">
              <w:rPr>
                <w:rFonts w:ascii="Arial" w:hAnsi="Arial" w:cs="Arial"/>
                <w:sz w:val="20"/>
                <w:szCs w:val="20"/>
              </w:rPr>
              <w:t xml:space="preserve">Maintain current lists of community providers and Service Provider details in ETO. </w:t>
            </w:r>
          </w:p>
          <w:p w14:paraId="3473E4A8" w14:textId="77777777" w:rsidR="00171E86" w:rsidRPr="00040A6E" w:rsidRDefault="007508F5" w:rsidP="00040A6E">
            <w:pPr>
              <w:pStyle w:val="Style1"/>
              <w:rPr>
                <w:rFonts w:ascii="Arial" w:hAnsi="Arial" w:cs="Arial"/>
                <w:sz w:val="20"/>
                <w:szCs w:val="20"/>
              </w:rPr>
            </w:pPr>
            <w:r w:rsidRPr="00040A6E">
              <w:rPr>
                <w:rFonts w:ascii="Arial" w:hAnsi="Arial" w:cs="Arial"/>
                <w:sz w:val="20"/>
                <w:szCs w:val="20"/>
              </w:rPr>
              <w:t>Describe</w:t>
            </w:r>
            <w:r w:rsidR="007D680E" w:rsidRPr="00040A6E">
              <w:rPr>
                <w:rFonts w:ascii="Arial" w:hAnsi="Arial" w:cs="Arial"/>
                <w:sz w:val="20"/>
                <w:szCs w:val="20"/>
              </w:rPr>
              <w:t xml:space="preserve"> materials</w:t>
            </w:r>
            <w:r w:rsidR="00171E86" w:rsidRPr="00040A6E">
              <w:rPr>
                <w:rFonts w:ascii="Arial" w:hAnsi="Arial" w:cs="Arial"/>
                <w:sz w:val="20"/>
                <w:szCs w:val="20"/>
              </w:rPr>
              <w:t xml:space="preserve"> used to </w:t>
            </w:r>
            <w:r w:rsidR="007D680E" w:rsidRPr="00040A6E">
              <w:rPr>
                <w:rFonts w:ascii="Arial" w:hAnsi="Arial" w:cs="Arial"/>
                <w:sz w:val="20"/>
                <w:szCs w:val="20"/>
              </w:rPr>
              <w:t>inform community</w:t>
            </w:r>
            <w:r w:rsidR="00171E86" w:rsidRPr="00040A6E">
              <w:rPr>
                <w:rFonts w:ascii="Arial" w:hAnsi="Arial" w:cs="Arial"/>
                <w:sz w:val="20"/>
                <w:szCs w:val="20"/>
              </w:rPr>
              <w:t xml:space="preserve"> partners about BIH. (N)</w:t>
            </w:r>
          </w:p>
          <w:p w14:paraId="5D17E2A0"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List and describe barriers, challenges and/or successes related to establishing community partnerships and point</w:t>
            </w:r>
            <w:r w:rsidR="00D74BED" w:rsidRPr="00040A6E">
              <w:rPr>
                <w:rFonts w:ascii="Arial" w:hAnsi="Arial" w:cs="Arial"/>
                <w:sz w:val="20"/>
                <w:szCs w:val="20"/>
              </w:rPr>
              <w:t>(</w:t>
            </w:r>
            <w:r w:rsidRPr="00040A6E">
              <w:rPr>
                <w:rFonts w:ascii="Arial" w:hAnsi="Arial" w:cs="Arial"/>
                <w:sz w:val="20"/>
                <w:szCs w:val="20"/>
              </w:rPr>
              <w:t>s</w:t>
            </w:r>
            <w:r w:rsidR="00D74BED" w:rsidRPr="00040A6E">
              <w:rPr>
                <w:rFonts w:ascii="Arial" w:hAnsi="Arial" w:cs="Arial"/>
                <w:sz w:val="20"/>
                <w:szCs w:val="20"/>
              </w:rPr>
              <w:t>)</w:t>
            </w:r>
            <w:r w:rsidRPr="00040A6E">
              <w:rPr>
                <w:rFonts w:ascii="Arial" w:hAnsi="Arial" w:cs="Arial"/>
                <w:sz w:val="20"/>
                <w:szCs w:val="20"/>
              </w:rPr>
              <w:t xml:space="preserve"> of contact</w:t>
            </w:r>
            <w:r w:rsidR="008E5A58" w:rsidRPr="00040A6E">
              <w:rPr>
                <w:rFonts w:ascii="Arial" w:hAnsi="Arial" w:cs="Arial"/>
                <w:sz w:val="20"/>
                <w:szCs w:val="20"/>
              </w:rPr>
              <w:t xml:space="preserve"> at least quarterly</w:t>
            </w:r>
            <w:r w:rsidRPr="00040A6E">
              <w:rPr>
                <w:rFonts w:ascii="Arial" w:hAnsi="Arial" w:cs="Arial"/>
                <w:sz w:val="20"/>
                <w:szCs w:val="20"/>
              </w:rPr>
              <w:t>. (N)</w:t>
            </w:r>
          </w:p>
        </w:tc>
        <w:tc>
          <w:tcPr>
            <w:tcW w:w="3600" w:type="dxa"/>
          </w:tcPr>
          <w:p w14:paraId="785DF14C" w14:textId="77777777" w:rsidR="00171E86" w:rsidRPr="00040A6E" w:rsidRDefault="00171E86" w:rsidP="002A463A">
            <w:pPr>
              <w:pStyle w:val="ListParagraph"/>
              <w:numPr>
                <w:ilvl w:val="0"/>
                <w:numId w:val="35"/>
              </w:numPr>
              <w:spacing w:after="0"/>
              <w:rPr>
                <w:rFonts w:ascii="Arial" w:hAnsi="Arial" w:cs="Arial"/>
                <w:sz w:val="20"/>
                <w:szCs w:val="20"/>
              </w:rPr>
            </w:pPr>
          </w:p>
          <w:p w14:paraId="46FED89C" w14:textId="47FE843C" w:rsidR="00C768A0" w:rsidRPr="00040A6E" w:rsidRDefault="00171E86" w:rsidP="00040A6E">
            <w:pPr>
              <w:pStyle w:val="Style1"/>
              <w:rPr>
                <w:rFonts w:ascii="Arial" w:hAnsi="Arial" w:cs="Arial"/>
                <w:sz w:val="20"/>
                <w:szCs w:val="20"/>
              </w:rPr>
            </w:pPr>
            <w:r w:rsidRPr="00040A6E">
              <w:rPr>
                <w:rFonts w:ascii="Arial" w:hAnsi="Arial" w:cs="Arial"/>
                <w:sz w:val="20"/>
                <w:szCs w:val="20"/>
              </w:rPr>
              <w:t xml:space="preserve">Number of agencies where the </w:t>
            </w:r>
            <w:r w:rsidR="00746EAC" w:rsidRPr="00040A6E">
              <w:rPr>
                <w:rFonts w:ascii="Arial" w:hAnsi="Arial" w:cs="Arial"/>
                <w:sz w:val="20"/>
                <w:szCs w:val="20"/>
              </w:rPr>
              <w:t xml:space="preserve">COL </w:t>
            </w:r>
            <w:r w:rsidRPr="00040A6E">
              <w:rPr>
                <w:rFonts w:ascii="Arial" w:hAnsi="Arial" w:cs="Arial"/>
                <w:sz w:val="20"/>
                <w:szCs w:val="20"/>
              </w:rPr>
              <w:t xml:space="preserve">has a </w:t>
            </w:r>
            <w:r w:rsidR="004649EE" w:rsidRPr="00040A6E">
              <w:rPr>
                <w:rFonts w:ascii="Arial" w:hAnsi="Arial" w:cs="Arial"/>
                <w:sz w:val="20"/>
                <w:szCs w:val="20"/>
              </w:rPr>
              <w:t xml:space="preserve">documented </w:t>
            </w:r>
            <w:r w:rsidRPr="00040A6E">
              <w:rPr>
                <w:rFonts w:ascii="Arial" w:hAnsi="Arial" w:cs="Arial"/>
                <w:sz w:val="20"/>
                <w:szCs w:val="20"/>
              </w:rPr>
              <w:t>point</w:t>
            </w:r>
            <w:r w:rsidR="00D74BED" w:rsidRPr="00040A6E">
              <w:rPr>
                <w:rFonts w:ascii="Arial" w:hAnsi="Arial" w:cs="Arial"/>
                <w:sz w:val="20"/>
                <w:szCs w:val="20"/>
              </w:rPr>
              <w:t>(s)</w:t>
            </w:r>
            <w:r w:rsidRPr="00040A6E">
              <w:rPr>
                <w:rFonts w:ascii="Arial" w:hAnsi="Arial" w:cs="Arial"/>
                <w:sz w:val="20"/>
                <w:szCs w:val="20"/>
              </w:rPr>
              <w:t xml:space="preserve"> of contact and with whom information is regularly exchanged</w:t>
            </w:r>
            <w:r w:rsidR="00A86A00" w:rsidRPr="00040A6E">
              <w:rPr>
                <w:rFonts w:ascii="Arial" w:hAnsi="Arial" w:cs="Arial"/>
                <w:sz w:val="20"/>
                <w:szCs w:val="20"/>
              </w:rPr>
              <w:t>.</w:t>
            </w:r>
            <w:r w:rsidRPr="00040A6E">
              <w:rPr>
                <w:rFonts w:ascii="Arial" w:hAnsi="Arial" w:cs="Arial"/>
                <w:sz w:val="20"/>
                <w:szCs w:val="20"/>
              </w:rPr>
              <w:t xml:space="preserve"> </w:t>
            </w:r>
            <w:r w:rsidR="00AE6E51" w:rsidRPr="00040A6E">
              <w:rPr>
                <w:rFonts w:ascii="Arial" w:hAnsi="Arial" w:cs="Arial"/>
                <w:sz w:val="20"/>
                <w:szCs w:val="20"/>
              </w:rPr>
              <w:t>(</w:t>
            </w:r>
            <w:r w:rsidR="00E35BEA" w:rsidRPr="00040A6E">
              <w:rPr>
                <w:rFonts w:ascii="Arial" w:hAnsi="Arial" w:cs="Arial"/>
                <w:sz w:val="20"/>
                <w:szCs w:val="20"/>
              </w:rPr>
              <w:t>N</w:t>
            </w:r>
            <w:r w:rsidR="00AE6E51" w:rsidRPr="00040A6E">
              <w:rPr>
                <w:rFonts w:ascii="Arial" w:hAnsi="Arial" w:cs="Arial"/>
                <w:sz w:val="20"/>
                <w:szCs w:val="20"/>
              </w:rPr>
              <w:t>)</w:t>
            </w:r>
          </w:p>
          <w:p w14:paraId="39C8B702" w14:textId="1A2B3F2F" w:rsidR="004649EE" w:rsidRPr="00040A6E" w:rsidRDefault="009344AE" w:rsidP="00040A6E">
            <w:pPr>
              <w:pStyle w:val="Style1"/>
              <w:rPr>
                <w:rFonts w:ascii="Arial" w:hAnsi="Arial" w:cs="Arial"/>
                <w:sz w:val="20"/>
                <w:szCs w:val="20"/>
              </w:rPr>
            </w:pPr>
            <w:r w:rsidRPr="00040A6E">
              <w:rPr>
                <w:rFonts w:ascii="Arial" w:hAnsi="Arial" w:cs="Arial"/>
                <w:sz w:val="20"/>
                <w:szCs w:val="20"/>
              </w:rPr>
              <w:t>Total n</w:t>
            </w:r>
            <w:r w:rsidR="004649EE" w:rsidRPr="00040A6E">
              <w:rPr>
                <w:rFonts w:ascii="Arial" w:hAnsi="Arial" w:cs="Arial"/>
                <w:sz w:val="20"/>
                <w:szCs w:val="20"/>
              </w:rPr>
              <w:t>umber of agencies with outreach records</w:t>
            </w:r>
            <w:r w:rsidRPr="00040A6E">
              <w:rPr>
                <w:rFonts w:ascii="Arial" w:hAnsi="Arial" w:cs="Arial"/>
                <w:sz w:val="20"/>
                <w:szCs w:val="20"/>
              </w:rPr>
              <w:t xml:space="preserve"> during FY </w:t>
            </w:r>
            <w:r w:rsidR="00D74BED" w:rsidRPr="00040A6E">
              <w:rPr>
                <w:rFonts w:ascii="Arial" w:hAnsi="Arial" w:cs="Arial"/>
                <w:sz w:val="20"/>
                <w:szCs w:val="20"/>
              </w:rPr>
              <w:t>20</w:t>
            </w:r>
            <w:r w:rsidRPr="00040A6E">
              <w:rPr>
                <w:rFonts w:ascii="Arial" w:hAnsi="Arial" w:cs="Arial"/>
                <w:sz w:val="20"/>
                <w:szCs w:val="20"/>
              </w:rPr>
              <w:t>1</w:t>
            </w:r>
            <w:r w:rsidR="00E35BEA" w:rsidRPr="00040A6E">
              <w:rPr>
                <w:rFonts w:ascii="Arial" w:hAnsi="Arial" w:cs="Arial"/>
                <w:sz w:val="20"/>
                <w:szCs w:val="20"/>
              </w:rPr>
              <w:t>8</w:t>
            </w:r>
            <w:r w:rsidRPr="00040A6E">
              <w:rPr>
                <w:rFonts w:ascii="Arial" w:hAnsi="Arial" w:cs="Arial"/>
                <w:sz w:val="20"/>
                <w:szCs w:val="20"/>
              </w:rPr>
              <w:t>-1</w:t>
            </w:r>
            <w:r w:rsidR="00E35BEA" w:rsidRPr="00040A6E">
              <w:rPr>
                <w:rFonts w:ascii="Arial" w:hAnsi="Arial" w:cs="Arial"/>
                <w:sz w:val="20"/>
                <w:szCs w:val="20"/>
              </w:rPr>
              <w:t>9</w:t>
            </w:r>
            <w:r w:rsidR="006743DB" w:rsidRPr="00040A6E">
              <w:rPr>
                <w:rFonts w:ascii="Arial" w:hAnsi="Arial" w:cs="Arial"/>
                <w:sz w:val="20"/>
                <w:szCs w:val="20"/>
              </w:rPr>
              <w:t>.</w:t>
            </w:r>
            <w:r w:rsidR="004649EE" w:rsidRPr="00040A6E">
              <w:rPr>
                <w:rFonts w:ascii="Arial" w:hAnsi="Arial" w:cs="Arial"/>
                <w:sz w:val="20"/>
                <w:szCs w:val="20"/>
              </w:rPr>
              <w:t xml:space="preserve"> </w:t>
            </w:r>
            <w:r w:rsidR="005464A2" w:rsidRPr="00040A6E">
              <w:rPr>
                <w:rFonts w:ascii="Arial" w:hAnsi="Arial" w:cs="Arial"/>
                <w:sz w:val="20"/>
                <w:szCs w:val="20"/>
              </w:rPr>
              <w:t xml:space="preserve">(E) </w:t>
            </w:r>
          </w:p>
          <w:p w14:paraId="64219580" w14:textId="77777777" w:rsidR="00171E86" w:rsidRPr="00040A6E" w:rsidRDefault="00171E86" w:rsidP="002A463A">
            <w:pPr>
              <w:pStyle w:val="ListParagraph"/>
              <w:spacing w:after="0"/>
              <w:rPr>
                <w:rFonts w:ascii="Arial" w:hAnsi="Arial" w:cs="Arial"/>
                <w:sz w:val="20"/>
                <w:szCs w:val="20"/>
              </w:rPr>
            </w:pPr>
          </w:p>
        </w:tc>
      </w:tr>
    </w:tbl>
    <w:p w14:paraId="4E6ADC53" w14:textId="77777777" w:rsidR="00171E86" w:rsidRPr="00040A6E" w:rsidRDefault="00171E86" w:rsidP="00FA68D5">
      <w:pPr>
        <w:sectPr w:rsidR="00171E86" w:rsidRPr="00040A6E" w:rsidSect="00E62944">
          <w:pgSz w:w="15840" w:h="12240" w:orient="landscape"/>
          <w:pgMar w:top="720" w:right="720" w:bottom="720" w:left="720" w:header="432" w:footer="288" w:gutter="0"/>
          <w:cols w:space="720"/>
          <w:docGrid w:linePitch="360"/>
        </w:sectPr>
      </w:pPr>
    </w:p>
    <w:p w14:paraId="74933AC9" w14:textId="77777777" w:rsidR="00171E86" w:rsidRPr="00040A6E" w:rsidRDefault="00171E86" w:rsidP="00FA68D5">
      <w:r w:rsidRPr="00040A6E">
        <w:lastRenderedPageBreak/>
        <w:t>Goal 3: Increase the ability of African</w:t>
      </w:r>
      <w:r w:rsidR="005F3010" w:rsidRPr="00040A6E">
        <w:t>-</w:t>
      </w:r>
      <w:r w:rsidRPr="00040A6E">
        <w:t>American women to manage chronic stress</w:t>
      </w:r>
    </w:p>
    <w:tbl>
      <w:tblPr>
        <w:tblStyle w:val="TableGrid1"/>
        <w:tblW w:w="14400" w:type="dxa"/>
        <w:tblLayout w:type="fixed"/>
        <w:tblLook w:val="04A0" w:firstRow="1" w:lastRow="0" w:firstColumn="1" w:lastColumn="0" w:noHBand="0" w:noVBand="1"/>
        <w:tblCaption w:val="Goal 3"/>
      </w:tblPr>
      <w:tblGrid>
        <w:gridCol w:w="3600"/>
        <w:gridCol w:w="3600"/>
        <w:gridCol w:w="3600"/>
        <w:gridCol w:w="3600"/>
      </w:tblGrid>
      <w:tr w:rsidR="00171E86" w:rsidRPr="00040A6E" w14:paraId="717966AC" w14:textId="77777777" w:rsidTr="00D55781">
        <w:trPr>
          <w:tblHeader/>
        </w:trPr>
        <w:tc>
          <w:tcPr>
            <w:tcW w:w="3600" w:type="dxa"/>
            <w:vMerge w:val="restart"/>
            <w:shd w:val="clear" w:color="auto" w:fill="EAEAEA"/>
            <w:vAlign w:val="center"/>
          </w:tcPr>
          <w:p w14:paraId="4F431AAB"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Short and/or Intermediate  Objective(s)</w:t>
            </w:r>
          </w:p>
        </w:tc>
        <w:tc>
          <w:tcPr>
            <w:tcW w:w="3600" w:type="dxa"/>
            <w:vMerge w:val="restart"/>
            <w:shd w:val="clear" w:color="auto" w:fill="EAEAEA"/>
            <w:vAlign w:val="center"/>
          </w:tcPr>
          <w:p w14:paraId="5C62F074"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Intervention Activities to Meet Objectives (Describe the steps of the intervention)</w:t>
            </w:r>
          </w:p>
        </w:tc>
        <w:tc>
          <w:tcPr>
            <w:tcW w:w="3600" w:type="dxa"/>
            <w:gridSpan w:val="2"/>
            <w:shd w:val="clear" w:color="auto" w:fill="EAEAEA"/>
            <w:vAlign w:val="center"/>
          </w:tcPr>
          <w:p w14:paraId="5AAF8647"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Evaluation/Performance Measures</w:t>
            </w:r>
          </w:p>
          <w:p w14:paraId="1ABF4077"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Process, Short and/or Intermediate Measures</w:t>
            </w:r>
          </w:p>
          <w:p w14:paraId="3618D392"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(Report on these measures in the Annual Report)</w:t>
            </w:r>
          </w:p>
        </w:tc>
      </w:tr>
      <w:tr w:rsidR="00171E86" w:rsidRPr="00040A6E" w14:paraId="588DFFB6" w14:textId="77777777" w:rsidTr="00D55781">
        <w:trPr>
          <w:tblHeader/>
        </w:trPr>
        <w:tc>
          <w:tcPr>
            <w:tcW w:w="3600" w:type="dxa"/>
            <w:vMerge/>
            <w:shd w:val="clear" w:color="auto" w:fill="EAEAEA"/>
            <w:vAlign w:val="center"/>
          </w:tcPr>
          <w:p w14:paraId="5964BE22" w14:textId="77777777" w:rsidR="00171E86" w:rsidRPr="00040A6E" w:rsidRDefault="00171E86" w:rsidP="002A463A">
            <w:pPr>
              <w:spacing w:after="0"/>
              <w:contextualSpacing/>
              <w:jc w:val="center"/>
              <w:rPr>
                <w:rFonts w:ascii="Arial" w:hAnsi="Arial" w:cs="Arial"/>
                <w:sz w:val="20"/>
                <w:szCs w:val="20"/>
              </w:rPr>
            </w:pPr>
          </w:p>
        </w:tc>
        <w:tc>
          <w:tcPr>
            <w:tcW w:w="3600" w:type="dxa"/>
            <w:vMerge/>
            <w:shd w:val="clear" w:color="auto" w:fill="EAEAEA"/>
            <w:vAlign w:val="center"/>
          </w:tcPr>
          <w:p w14:paraId="08DEFCB1" w14:textId="77777777" w:rsidR="00171E86" w:rsidRPr="00040A6E" w:rsidRDefault="00171E86" w:rsidP="002A463A">
            <w:pPr>
              <w:spacing w:after="0"/>
              <w:contextualSpacing/>
              <w:jc w:val="center"/>
              <w:rPr>
                <w:rFonts w:ascii="Arial" w:hAnsi="Arial" w:cs="Arial"/>
                <w:sz w:val="20"/>
                <w:szCs w:val="20"/>
              </w:rPr>
            </w:pPr>
          </w:p>
        </w:tc>
        <w:tc>
          <w:tcPr>
            <w:tcW w:w="3600" w:type="dxa"/>
            <w:shd w:val="clear" w:color="auto" w:fill="EAEAEA"/>
            <w:vAlign w:val="center"/>
          </w:tcPr>
          <w:p w14:paraId="6D90B9B6"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Process Description and Measures</w:t>
            </w:r>
          </w:p>
        </w:tc>
        <w:tc>
          <w:tcPr>
            <w:tcW w:w="3600" w:type="dxa"/>
            <w:shd w:val="clear" w:color="auto" w:fill="EAEAEA"/>
            <w:vAlign w:val="center"/>
          </w:tcPr>
          <w:p w14:paraId="643169C9"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Short and/or Intermediate Outcome</w:t>
            </w:r>
          </w:p>
          <w:p w14:paraId="56B428CC" w14:textId="77777777" w:rsidR="00171E86" w:rsidRPr="00040A6E" w:rsidRDefault="00171E86" w:rsidP="002A463A">
            <w:pPr>
              <w:spacing w:after="0"/>
              <w:contextualSpacing/>
              <w:jc w:val="center"/>
              <w:rPr>
                <w:rFonts w:ascii="Arial" w:hAnsi="Arial" w:cs="Arial"/>
                <w:sz w:val="20"/>
                <w:szCs w:val="20"/>
              </w:rPr>
            </w:pPr>
            <w:r w:rsidRPr="00040A6E">
              <w:rPr>
                <w:rFonts w:ascii="Arial" w:hAnsi="Arial" w:cs="Arial"/>
                <w:sz w:val="20"/>
                <w:szCs w:val="20"/>
              </w:rPr>
              <w:t>Measure(s)</w:t>
            </w:r>
          </w:p>
        </w:tc>
      </w:tr>
      <w:tr w:rsidR="00171E86" w:rsidRPr="00040A6E" w14:paraId="09EF770D" w14:textId="77777777" w:rsidTr="00D55781">
        <w:tc>
          <w:tcPr>
            <w:tcW w:w="3600" w:type="dxa"/>
          </w:tcPr>
          <w:p w14:paraId="5A97CEA5" w14:textId="77777777" w:rsidR="00171E86" w:rsidRPr="00040A6E" w:rsidRDefault="00171E86" w:rsidP="00040A6E">
            <w:pPr>
              <w:pStyle w:val="ListParagraph"/>
              <w:numPr>
                <w:ilvl w:val="0"/>
                <w:numId w:val="36"/>
              </w:numPr>
              <w:tabs>
                <w:tab w:val="clear" w:pos="360"/>
              </w:tabs>
              <w:spacing w:after="0"/>
              <w:rPr>
                <w:rFonts w:ascii="Arial" w:hAnsi="Arial" w:cs="Arial"/>
                <w:sz w:val="20"/>
                <w:szCs w:val="20"/>
              </w:rPr>
            </w:pPr>
          </w:p>
          <w:p w14:paraId="0CDF6E81" w14:textId="77777777" w:rsidR="00171E86" w:rsidRPr="00040A6E" w:rsidRDefault="0033612F" w:rsidP="00040A6E">
            <w:pPr>
              <w:pStyle w:val="ListParagraph"/>
              <w:spacing w:after="0"/>
              <w:ind w:left="342"/>
              <w:rPr>
                <w:rFonts w:ascii="Arial" w:hAnsi="Arial" w:cs="Arial"/>
                <w:sz w:val="20"/>
                <w:szCs w:val="20"/>
              </w:rPr>
            </w:pPr>
            <w:r w:rsidRPr="00040A6E">
              <w:rPr>
                <w:rFonts w:ascii="Arial" w:hAnsi="Arial" w:cs="Arial"/>
                <w:sz w:val="20"/>
                <w:szCs w:val="20"/>
              </w:rPr>
              <w:t>BIH Coordinator</w:t>
            </w:r>
            <w:r w:rsidR="00C85BD9" w:rsidRPr="00040A6E">
              <w:rPr>
                <w:rFonts w:ascii="Arial" w:hAnsi="Arial" w:cs="Arial"/>
                <w:sz w:val="20"/>
                <w:szCs w:val="20"/>
              </w:rPr>
              <w:t xml:space="preserve"> under the guidance</w:t>
            </w:r>
            <w:r w:rsidR="006E5C61" w:rsidRPr="00040A6E">
              <w:rPr>
                <w:rFonts w:ascii="Arial" w:hAnsi="Arial" w:cs="Arial"/>
                <w:sz w:val="20"/>
                <w:szCs w:val="20"/>
              </w:rPr>
              <w:t xml:space="preserve"> and leadership</w:t>
            </w:r>
            <w:r w:rsidR="00C85BD9" w:rsidRPr="00040A6E">
              <w:rPr>
                <w:rFonts w:ascii="Arial" w:hAnsi="Arial" w:cs="Arial"/>
                <w:sz w:val="20"/>
                <w:szCs w:val="20"/>
              </w:rPr>
              <w:t xml:space="preserve"> of the</w:t>
            </w:r>
            <w:r w:rsidRPr="00040A6E">
              <w:rPr>
                <w:rFonts w:ascii="Arial" w:hAnsi="Arial" w:cs="Arial"/>
                <w:sz w:val="20"/>
                <w:szCs w:val="20"/>
              </w:rPr>
              <w:t xml:space="preserve"> MCAH Director will ensure that a</w:t>
            </w:r>
            <w:r w:rsidR="00171E86" w:rsidRPr="00040A6E">
              <w:rPr>
                <w:rFonts w:ascii="Arial" w:hAnsi="Arial" w:cs="Arial"/>
                <w:sz w:val="20"/>
                <w:szCs w:val="20"/>
              </w:rPr>
              <w:t xml:space="preserve">ll BIH participants will </w:t>
            </w:r>
            <w:r w:rsidR="00730024" w:rsidRPr="00040A6E">
              <w:rPr>
                <w:rFonts w:ascii="Arial" w:hAnsi="Arial" w:cs="Arial"/>
                <w:sz w:val="20"/>
                <w:szCs w:val="20"/>
              </w:rPr>
              <w:t>have their social support measured</w:t>
            </w:r>
            <w:r w:rsidR="00E17471" w:rsidRPr="00040A6E">
              <w:rPr>
                <w:rFonts w:ascii="Arial" w:hAnsi="Arial" w:cs="Arial"/>
                <w:sz w:val="20"/>
                <w:szCs w:val="20"/>
              </w:rPr>
              <w:t xml:space="preserve"> </w:t>
            </w:r>
            <w:r w:rsidR="00730024" w:rsidRPr="00040A6E">
              <w:rPr>
                <w:rFonts w:ascii="Arial" w:hAnsi="Arial" w:cs="Arial"/>
                <w:sz w:val="20"/>
                <w:szCs w:val="20"/>
              </w:rPr>
              <w:t>at baseline and</w:t>
            </w:r>
            <w:r w:rsidR="00C768A0" w:rsidRPr="00040A6E">
              <w:rPr>
                <w:rFonts w:ascii="Arial" w:hAnsi="Arial" w:cs="Arial"/>
                <w:sz w:val="20"/>
                <w:szCs w:val="20"/>
              </w:rPr>
              <w:t xml:space="preserve"> </w:t>
            </w:r>
            <w:r w:rsidR="00171E86" w:rsidRPr="00040A6E">
              <w:rPr>
                <w:rFonts w:ascii="Arial" w:hAnsi="Arial" w:cs="Arial"/>
                <w:sz w:val="20"/>
                <w:szCs w:val="20"/>
              </w:rPr>
              <w:t>after attending</w:t>
            </w:r>
            <w:r w:rsidR="00746EAC" w:rsidRPr="00040A6E">
              <w:rPr>
                <w:rFonts w:ascii="Arial" w:hAnsi="Arial" w:cs="Arial"/>
                <w:sz w:val="20"/>
                <w:szCs w:val="20"/>
              </w:rPr>
              <w:t xml:space="preserve"> the</w:t>
            </w:r>
            <w:r w:rsidR="00171E86" w:rsidRPr="00040A6E">
              <w:rPr>
                <w:rFonts w:ascii="Arial" w:hAnsi="Arial" w:cs="Arial"/>
                <w:sz w:val="20"/>
                <w:szCs w:val="20"/>
              </w:rPr>
              <w:t xml:space="preserve"> prenatal and/or postpartum group intervention and completing Life Plan</w:t>
            </w:r>
            <w:r w:rsidR="00746EAC" w:rsidRPr="00040A6E">
              <w:rPr>
                <w:rFonts w:ascii="Arial" w:hAnsi="Arial" w:cs="Arial"/>
                <w:sz w:val="20"/>
                <w:szCs w:val="20"/>
              </w:rPr>
              <w:t>ning activities</w:t>
            </w:r>
            <w:r w:rsidR="00E17471" w:rsidRPr="00040A6E">
              <w:rPr>
                <w:rFonts w:ascii="Arial" w:hAnsi="Arial" w:cs="Arial"/>
                <w:sz w:val="20"/>
                <w:szCs w:val="20"/>
              </w:rPr>
              <w:t xml:space="preserve"> using the Social Provisions Scale – Short (SPS-S)</w:t>
            </w:r>
            <w:r w:rsidR="00171E86" w:rsidRPr="00040A6E">
              <w:rPr>
                <w:rFonts w:ascii="Arial" w:hAnsi="Arial" w:cs="Arial"/>
                <w:sz w:val="20"/>
                <w:szCs w:val="20"/>
              </w:rPr>
              <w:t>.</w:t>
            </w:r>
          </w:p>
        </w:tc>
        <w:tc>
          <w:tcPr>
            <w:tcW w:w="3600" w:type="dxa"/>
          </w:tcPr>
          <w:p w14:paraId="729F072E" w14:textId="77777777" w:rsidR="00171E86" w:rsidRPr="00040A6E" w:rsidRDefault="00171E86" w:rsidP="002A463A">
            <w:pPr>
              <w:pStyle w:val="ListParagraph"/>
              <w:numPr>
                <w:ilvl w:val="0"/>
                <w:numId w:val="37"/>
              </w:numPr>
              <w:spacing w:after="0"/>
              <w:rPr>
                <w:rFonts w:ascii="Arial" w:hAnsi="Arial" w:cs="Arial"/>
                <w:sz w:val="20"/>
                <w:szCs w:val="20"/>
              </w:rPr>
            </w:pPr>
          </w:p>
          <w:p w14:paraId="59E35204"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Implement the prenatal and postpartum group intervention with fidelity to the P&amp;P.</w:t>
            </w:r>
          </w:p>
          <w:p w14:paraId="00CE4949"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Encourage participants to attend and participate in group sessions.</w:t>
            </w:r>
          </w:p>
          <w:p w14:paraId="04DE233B" w14:textId="77777777" w:rsidR="0012788D" w:rsidRPr="00040A6E" w:rsidRDefault="00171E86" w:rsidP="00040A6E">
            <w:pPr>
              <w:pStyle w:val="Style1"/>
              <w:rPr>
                <w:rFonts w:ascii="Arial" w:hAnsi="Arial" w:cs="Arial"/>
                <w:sz w:val="20"/>
                <w:szCs w:val="20"/>
              </w:rPr>
            </w:pPr>
            <w:r w:rsidRPr="00040A6E">
              <w:rPr>
                <w:rFonts w:ascii="Arial" w:hAnsi="Arial" w:cs="Arial"/>
                <w:sz w:val="20"/>
                <w:szCs w:val="20"/>
              </w:rPr>
              <w:t>Support clients in fostering healthy interpersonal and familial relationships.</w:t>
            </w:r>
          </w:p>
          <w:p w14:paraId="58FA3A44" w14:textId="77777777" w:rsidR="00C47162" w:rsidRPr="00040A6E" w:rsidRDefault="00171E86" w:rsidP="00040A6E">
            <w:pPr>
              <w:pStyle w:val="Style1"/>
              <w:rPr>
                <w:rFonts w:ascii="Arial" w:hAnsi="Arial" w:cs="Arial"/>
                <w:sz w:val="20"/>
                <w:szCs w:val="20"/>
              </w:rPr>
            </w:pPr>
            <w:r w:rsidRPr="00040A6E">
              <w:rPr>
                <w:rFonts w:ascii="Arial" w:hAnsi="Arial" w:cs="Arial"/>
                <w:sz w:val="20"/>
                <w:szCs w:val="20"/>
              </w:rPr>
              <w:t>Report results from group</w:t>
            </w:r>
            <w:r w:rsidR="00746EAC" w:rsidRPr="00040A6E">
              <w:rPr>
                <w:rFonts w:ascii="Arial" w:hAnsi="Arial" w:cs="Arial"/>
                <w:sz w:val="20"/>
                <w:szCs w:val="20"/>
              </w:rPr>
              <w:t xml:space="preserve"> session information</w:t>
            </w:r>
            <w:r w:rsidRPr="00040A6E">
              <w:rPr>
                <w:rFonts w:ascii="Arial" w:hAnsi="Arial" w:cs="Arial"/>
                <w:sz w:val="20"/>
                <w:szCs w:val="20"/>
              </w:rPr>
              <w:t xml:space="preserve"> form, including description </w:t>
            </w:r>
            <w:r w:rsidR="009B734B" w:rsidRPr="00040A6E">
              <w:rPr>
                <w:rFonts w:ascii="Arial" w:hAnsi="Arial" w:cs="Arial"/>
                <w:sz w:val="20"/>
                <w:szCs w:val="20"/>
              </w:rPr>
              <w:t>of participant</w:t>
            </w:r>
            <w:r w:rsidRPr="00040A6E">
              <w:rPr>
                <w:rFonts w:ascii="Arial" w:hAnsi="Arial" w:cs="Arial"/>
                <w:sz w:val="20"/>
                <w:szCs w:val="20"/>
              </w:rPr>
              <w:t xml:space="preserve"> engagement in group activities for each group session.</w:t>
            </w:r>
          </w:p>
        </w:tc>
        <w:tc>
          <w:tcPr>
            <w:tcW w:w="3600" w:type="dxa"/>
          </w:tcPr>
          <w:p w14:paraId="129A3202" w14:textId="77777777" w:rsidR="00171E86" w:rsidRPr="00040A6E" w:rsidRDefault="00171E86" w:rsidP="002A463A">
            <w:pPr>
              <w:pStyle w:val="ListParagraph"/>
              <w:numPr>
                <w:ilvl w:val="0"/>
                <w:numId w:val="38"/>
              </w:numPr>
              <w:spacing w:after="0"/>
              <w:rPr>
                <w:rFonts w:ascii="Arial" w:hAnsi="Arial" w:cs="Arial"/>
                <w:sz w:val="20"/>
                <w:szCs w:val="20"/>
              </w:rPr>
            </w:pPr>
          </w:p>
          <w:p w14:paraId="407D2F26" w14:textId="5A556BC1" w:rsidR="00171E86" w:rsidRPr="00040A6E" w:rsidRDefault="00171E86" w:rsidP="00040A6E">
            <w:pPr>
              <w:pStyle w:val="Style1"/>
              <w:rPr>
                <w:rFonts w:ascii="Arial" w:hAnsi="Arial" w:cs="Arial"/>
                <w:sz w:val="20"/>
                <w:szCs w:val="20"/>
              </w:rPr>
            </w:pPr>
            <w:r w:rsidRPr="00040A6E">
              <w:rPr>
                <w:rFonts w:ascii="Arial" w:hAnsi="Arial" w:cs="Arial"/>
                <w:sz w:val="20"/>
                <w:szCs w:val="20"/>
              </w:rPr>
              <w:t>Provide FY 201</w:t>
            </w:r>
            <w:r w:rsidR="00E35BEA" w:rsidRPr="00040A6E">
              <w:rPr>
                <w:rFonts w:ascii="Arial" w:hAnsi="Arial" w:cs="Arial"/>
                <w:sz w:val="20"/>
                <w:szCs w:val="20"/>
              </w:rPr>
              <w:t>8</w:t>
            </w:r>
            <w:r w:rsidRPr="00040A6E">
              <w:rPr>
                <w:rFonts w:ascii="Arial" w:hAnsi="Arial" w:cs="Arial"/>
                <w:sz w:val="20"/>
                <w:szCs w:val="20"/>
              </w:rPr>
              <w:t>-1</w:t>
            </w:r>
            <w:r w:rsidR="00E35BEA" w:rsidRPr="00040A6E">
              <w:rPr>
                <w:rFonts w:ascii="Arial" w:hAnsi="Arial" w:cs="Arial"/>
                <w:sz w:val="20"/>
                <w:szCs w:val="20"/>
              </w:rPr>
              <w:t>9</w:t>
            </w:r>
            <w:r w:rsidRPr="00040A6E">
              <w:rPr>
                <w:rFonts w:ascii="Arial" w:hAnsi="Arial" w:cs="Arial"/>
                <w:sz w:val="20"/>
                <w:szCs w:val="20"/>
              </w:rPr>
              <w:t xml:space="preserve"> group intervention schedules upon request.</w:t>
            </w:r>
            <w:r w:rsidR="007D680E" w:rsidRPr="00040A6E">
              <w:rPr>
                <w:rFonts w:ascii="Arial" w:hAnsi="Arial" w:cs="Arial"/>
                <w:sz w:val="20"/>
                <w:szCs w:val="20"/>
              </w:rPr>
              <w:t xml:space="preserve"> </w:t>
            </w:r>
            <w:r w:rsidRPr="00040A6E">
              <w:rPr>
                <w:rFonts w:ascii="Arial" w:hAnsi="Arial" w:cs="Arial"/>
                <w:sz w:val="20"/>
                <w:szCs w:val="20"/>
              </w:rPr>
              <w:t>(N)</w:t>
            </w:r>
          </w:p>
          <w:p w14:paraId="1D869608" w14:textId="77777777" w:rsidR="00963AA5" w:rsidRPr="00040A6E" w:rsidRDefault="00963AA5" w:rsidP="00040A6E">
            <w:pPr>
              <w:pStyle w:val="Style1"/>
              <w:rPr>
                <w:rFonts w:ascii="Arial" w:hAnsi="Arial" w:cs="Arial"/>
                <w:sz w:val="20"/>
                <w:szCs w:val="20"/>
              </w:rPr>
            </w:pPr>
            <w:r w:rsidRPr="00040A6E">
              <w:rPr>
                <w:rFonts w:ascii="Arial" w:hAnsi="Arial" w:cs="Arial"/>
                <w:sz w:val="20"/>
                <w:szCs w:val="20"/>
              </w:rPr>
              <w:t>Percent of participants who meet expected prenatal life planning session attendance (prenatal dose)</w:t>
            </w:r>
            <w:r w:rsidR="007D680E" w:rsidRPr="00040A6E">
              <w:rPr>
                <w:rFonts w:ascii="Arial" w:hAnsi="Arial" w:cs="Arial"/>
                <w:sz w:val="20"/>
                <w:szCs w:val="20"/>
              </w:rPr>
              <w:t xml:space="preserve">. </w:t>
            </w:r>
            <w:r w:rsidRPr="00040A6E">
              <w:rPr>
                <w:rFonts w:ascii="Arial" w:hAnsi="Arial" w:cs="Arial"/>
                <w:sz w:val="20"/>
                <w:szCs w:val="20"/>
              </w:rPr>
              <w:t xml:space="preserve"> (E)</w:t>
            </w:r>
            <w:r w:rsidR="003E6C1C" w:rsidRPr="00040A6E">
              <w:rPr>
                <w:rFonts w:ascii="Arial" w:hAnsi="Arial" w:cs="Arial"/>
                <w:sz w:val="20"/>
                <w:szCs w:val="20"/>
              </w:rPr>
              <w:t xml:space="preserve"> – </w:t>
            </w:r>
            <w:r w:rsidR="003E6C1C" w:rsidRPr="00040A6E">
              <w:rPr>
                <w:rFonts w:ascii="Arial" w:hAnsi="Arial" w:cs="Arial"/>
                <w:i/>
                <w:sz w:val="20"/>
                <w:szCs w:val="20"/>
              </w:rPr>
              <w:t>Fidelity Indicator D2a</w:t>
            </w:r>
          </w:p>
          <w:p w14:paraId="4F36607C" w14:textId="77777777" w:rsidR="00171E86" w:rsidRPr="00040A6E" w:rsidRDefault="00963AA5" w:rsidP="00040A6E">
            <w:pPr>
              <w:pStyle w:val="Style1"/>
              <w:rPr>
                <w:rFonts w:ascii="Arial" w:hAnsi="Arial" w:cs="Arial"/>
                <w:sz w:val="20"/>
                <w:szCs w:val="20"/>
              </w:rPr>
            </w:pPr>
            <w:r w:rsidRPr="00040A6E">
              <w:rPr>
                <w:rFonts w:ascii="Arial" w:hAnsi="Arial" w:cs="Arial"/>
                <w:sz w:val="20"/>
                <w:szCs w:val="20"/>
              </w:rPr>
              <w:t>Percent of participants who meet expected prenatal group session attendance</w:t>
            </w:r>
            <w:r w:rsidR="006325D4" w:rsidRPr="00040A6E">
              <w:rPr>
                <w:rFonts w:ascii="Arial" w:hAnsi="Arial" w:cs="Arial"/>
                <w:sz w:val="20"/>
                <w:szCs w:val="20"/>
              </w:rPr>
              <w:t xml:space="preserve"> (prenatal dose)</w:t>
            </w:r>
            <w:r w:rsidR="007D680E" w:rsidRPr="00040A6E">
              <w:rPr>
                <w:rFonts w:ascii="Arial" w:hAnsi="Arial" w:cs="Arial"/>
                <w:sz w:val="20"/>
                <w:szCs w:val="20"/>
              </w:rPr>
              <w:t>.  (E)</w:t>
            </w:r>
            <w:r w:rsidR="003E6C1C" w:rsidRPr="00040A6E">
              <w:rPr>
                <w:rFonts w:ascii="Arial" w:hAnsi="Arial" w:cs="Arial"/>
                <w:sz w:val="20"/>
                <w:szCs w:val="20"/>
              </w:rPr>
              <w:t xml:space="preserve"> – </w:t>
            </w:r>
            <w:r w:rsidR="003E6C1C" w:rsidRPr="00040A6E">
              <w:rPr>
                <w:rFonts w:ascii="Arial" w:hAnsi="Arial" w:cs="Arial"/>
                <w:i/>
                <w:sz w:val="20"/>
                <w:szCs w:val="20"/>
              </w:rPr>
              <w:t>Fidelity Indicator D1a and D1b.</w:t>
            </w:r>
          </w:p>
        </w:tc>
        <w:tc>
          <w:tcPr>
            <w:tcW w:w="3600" w:type="dxa"/>
          </w:tcPr>
          <w:p w14:paraId="74205BFF" w14:textId="77777777" w:rsidR="00171E86" w:rsidRPr="00040A6E" w:rsidRDefault="00171E86" w:rsidP="002A463A">
            <w:pPr>
              <w:pStyle w:val="ListParagraph"/>
              <w:numPr>
                <w:ilvl w:val="0"/>
                <w:numId w:val="39"/>
              </w:numPr>
              <w:spacing w:after="0"/>
              <w:rPr>
                <w:rFonts w:ascii="Arial" w:hAnsi="Arial" w:cs="Arial"/>
                <w:sz w:val="20"/>
                <w:szCs w:val="20"/>
              </w:rPr>
            </w:pPr>
          </w:p>
          <w:p w14:paraId="18763582" w14:textId="23D50C11"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Number and percent of </w:t>
            </w:r>
            <w:r w:rsidR="000578FA" w:rsidRPr="00040A6E">
              <w:rPr>
                <w:rFonts w:ascii="Arial" w:hAnsi="Arial" w:cs="Arial"/>
                <w:sz w:val="20"/>
                <w:szCs w:val="20"/>
              </w:rPr>
              <w:t xml:space="preserve">enrolled </w:t>
            </w:r>
            <w:r w:rsidRPr="00040A6E">
              <w:rPr>
                <w:rFonts w:ascii="Arial" w:hAnsi="Arial" w:cs="Arial"/>
                <w:sz w:val="20"/>
                <w:szCs w:val="20"/>
              </w:rPr>
              <w:t>participants who</w:t>
            </w:r>
            <w:r w:rsidR="000578FA" w:rsidRPr="00040A6E">
              <w:rPr>
                <w:rFonts w:ascii="Arial" w:hAnsi="Arial" w:cs="Arial"/>
                <w:sz w:val="20"/>
                <w:szCs w:val="20"/>
              </w:rPr>
              <w:t xml:space="preserve"> have both a baseline and follow-up measurement</w:t>
            </w:r>
            <w:r w:rsidR="00E35BEA" w:rsidRPr="00040A6E">
              <w:rPr>
                <w:rFonts w:ascii="Arial" w:hAnsi="Arial" w:cs="Arial"/>
                <w:sz w:val="20"/>
                <w:szCs w:val="20"/>
              </w:rPr>
              <w:t>.</w:t>
            </w:r>
            <w:r w:rsidR="000578FA" w:rsidRPr="00040A6E">
              <w:rPr>
                <w:rFonts w:ascii="Arial" w:hAnsi="Arial" w:cs="Arial"/>
                <w:sz w:val="20"/>
                <w:szCs w:val="20"/>
              </w:rPr>
              <w:t xml:space="preserve"> </w:t>
            </w:r>
            <w:r w:rsidR="00AE6E51" w:rsidRPr="00040A6E">
              <w:rPr>
                <w:rFonts w:ascii="Arial" w:hAnsi="Arial" w:cs="Arial"/>
                <w:sz w:val="20"/>
                <w:szCs w:val="20"/>
              </w:rPr>
              <w:t>(E)</w:t>
            </w:r>
            <w:r w:rsidR="004E0456" w:rsidRPr="00040A6E">
              <w:rPr>
                <w:rFonts w:ascii="Arial" w:hAnsi="Arial" w:cs="Arial"/>
                <w:sz w:val="20"/>
                <w:szCs w:val="20"/>
              </w:rPr>
              <w:t xml:space="preserve"> – </w:t>
            </w:r>
            <w:r w:rsidR="004E0456" w:rsidRPr="00040A6E">
              <w:rPr>
                <w:rFonts w:ascii="Arial" w:hAnsi="Arial" w:cs="Arial"/>
                <w:i/>
                <w:sz w:val="20"/>
                <w:szCs w:val="20"/>
              </w:rPr>
              <w:t>Fidelity Indicator P3aii</w:t>
            </w:r>
          </w:p>
        </w:tc>
      </w:tr>
      <w:tr w:rsidR="00171E86" w:rsidRPr="00040A6E" w14:paraId="4F34FCDF" w14:textId="77777777" w:rsidTr="00D55781">
        <w:tc>
          <w:tcPr>
            <w:tcW w:w="3600" w:type="dxa"/>
          </w:tcPr>
          <w:p w14:paraId="42B6D164" w14:textId="77777777" w:rsidR="00171E86" w:rsidRPr="00040A6E" w:rsidRDefault="00171E86" w:rsidP="002A463A">
            <w:pPr>
              <w:pStyle w:val="ListParagraph"/>
              <w:numPr>
                <w:ilvl w:val="0"/>
                <w:numId w:val="40"/>
              </w:numPr>
              <w:spacing w:after="0"/>
              <w:rPr>
                <w:rFonts w:ascii="Arial" w:hAnsi="Arial" w:cs="Arial"/>
                <w:sz w:val="20"/>
                <w:szCs w:val="20"/>
              </w:rPr>
            </w:pPr>
          </w:p>
          <w:p w14:paraId="7A8BAE7C" w14:textId="77777777" w:rsidR="00171E86" w:rsidRPr="00040A6E" w:rsidRDefault="0033612F" w:rsidP="00040A6E">
            <w:pPr>
              <w:pStyle w:val="ListParagraph"/>
              <w:spacing w:after="0"/>
              <w:ind w:left="342"/>
              <w:rPr>
                <w:rFonts w:ascii="Arial" w:hAnsi="Arial" w:cs="Arial"/>
                <w:sz w:val="20"/>
                <w:szCs w:val="20"/>
              </w:rPr>
            </w:pPr>
            <w:r w:rsidRPr="00040A6E">
              <w:rPr>
                <w:rFonts w:ascii="Arial" w:hAnsi="Arial" w:cs="Arial"/>
                <w:sz w:val="20"/>
                <w:szCs w:val="20"/>
              </w:rPr>
              <w:t xml:space="preserve">BIH Coordinator </w:t>
            </w:r>
            <w:r w:rsidR="00C85BD9" w:rsidRPr="00040A6E">
              <w:rPr>
                <w:rFonts w:ascii="Arial" w:hAnsi="Arial" w:cs="Arial"/>
                <w:sz w:val="20"/>
                <w:szCs w:val="20"/>
              </w:rPr>
              <w:t xml:space="preserve">under the guidance </w:t>
            </w:r>
            <w:r w:rsidR="006E5C61" w:rsidRPr="00040A6E">
              <w:rPr>
                <w:rFonts w:ascii="Arial" w:hAnsi="Arial" w:cs="Arial"/>
                <w:sz w:val="20"/>
                <w:szCs w:val="20"/>
              </w:rPr>
              <w:t xml:space="preserve">and leadership </w:t>
            </w:r>
            <w:r w:rsidR="00C85BD9" w:rsidRPr="00040A6E">
              <w:rPr>
                <w:rFonts w:ascii="Arial" w:hAnsi="Arial" w:cs="Arial"/>
                <w:sz w:val="20"/>
                <w:szCs w:val="20"/>
              </w:rPr>
              <w:t>of the</w:t>
            </w:r>
            <w:r w:rsidRPr="00040A6E">
              <w:rPr>
                <w:rFonts w:ascii="Arial" w:hAnsi="Arial" w:cs="Arial"/>
                <w:sz w:val="20"/>
                <w:szCs w:val="20"/>
              </w:rPr>
              <w:t xml:space="preserve"> MCAH Director will ensure that a</w:t>
            </w:r>
            <w:r w:rsidR="00171E86" w:rsidRPr="00040A6E">
              <w:rPr>
                <w:rFonts w:ascii="Arial" w:hAnsi="Arial" w:cs="Arial"/>
                <w:sz w:val="20"/>
                <w:szCs w:val="20"/>
              </w:rPr>
              <w:t xml:space="preserve">ll BIH participants will </w:t>
            </w:r>
            <w:r w:rsidR="00730024" w:rsidRPr="00040A6E">
              <w:rPr>
                <w:rFonts w:ascii="Arial" w:hAnsi="Arial" w:cs="Arial"/>
                <w:sz w:val="20"/>
                <w:szCs w:val="20"/>
              </w:rPr>
              <w:t>have their</w:t>
            </w:r>
            <w:r w:rsidR="00171E86" w:rsidRPr="00040A6E">
              <w:rPr>
                <w:rFonts w:ascii="Arial" w:hAnsi="Arial" w:cs="Arial"/>
                <w:sz w:val="20"/>
                <w:szCs w:val="20"/>
              </w:rPr>
              <w:t xml:space="preserve"> self-esteem, mastery, coping and resiliency </w:t>
            </w:r>
            <w:r w:rsidR="00730024" w:rsidRPr="00040A6E">
              <w:rPr>
                <w:rFonts w:ascii="Arial" w:hAnsi="Arial" w:cs="Arial"/>
                <w:sz w:val="20"/>
                <w:szCs w:val="20"/>
              </w:rPr>
              <w:t xml:space="preserve">measured at baseline and </w:t>
            </w:r>
            <w:r w:rsidR="00171E86" w:rsidRPr="00040A6E">
              <w:rPr>
                <w:rFonts w:ascii="Arial" w:hAnsi="Arial" w:cs="Arial"/>
                <w:sz w:val="20"/>
                <w:szCs w:val="20"/>
              </w:rPr>
              <w:t>after attending prenatal and/or postpartum group intervention and completing Life Plan</w:t>
            </w:r>
            <w:r w:rsidR="00746EAC" w:rsidRPr="00040A6E">
              <w:rPr>
                <w:rFonts w:ascii="Arial" w:hAnsi="Arial" w:cs="Arial"/>
                <w:sz w:val="20"/>
                <w:szCs w:val="20"/>
              </w:rPr>
              <w:t>ning activities</w:t>
            </w:r>
            <w:r w:rsidR="00E17471" w:rsidRPr="00040A6E">
              <w:rPr>
                <w:rFonts w:ascii="Arial" w:hAnsi="Arial" w:cs="Arial"/>
                <w:sz w:val="20"/>
                <w:szCs w:val="20"/>
              </w:rPr>
              <w:t xml:space="preserve"> using the Rosenberg Self-Esteem, Pearlin Mastery </w:t>
            </w:r>
            <w:r w:rsidR="00AF63E1" w:rsidRPr="00040A6E">
              <w:rPr>
                <w:rFonts w:ascii="Arial" w:hAnsi="Arial" w:cs="Arial"/>
                <w:sz w:val="20"/>
                <w:szCs w:val="20"/>
              </w:rPr>
              <w:t>and the Brief Resilience Scales.</w:t>
            </w:r>
          </w:p>
        </w:tc>
        <w:tc>
          <w:tcPr>
            <w:tcW w:w="3600" w:type="dxa"/>
          </w:tcPr>
          <w:p w14:paraId="5BB1BDFC" w14:textId="77777777" w:rsidR="0033612F" w:rsidRPr="00040A6E" w:rsidRDefault="0033612F" w:rsidP="00016C8F">
            <w:pPr>
              <w:pStyle w:val="ListParagraph"/>
              <w:spacing w:after="0"/>
              <w:ind w:left="0"/>
              <w:rPr>
                <w:rFonts w:ascii="Arial" w:hAnsi="Arial" w:cs="Arial"/>
                <w:b/>
                <w:sz w:val="20"/>
                <w:szCs w:val="20"/>
              </w:rPr>
            </w:pPr>
            <w:r w:rsidRPr="00040A6E">
              <w:rPr>
                <w:rFonts w:ascii="Arial" w:hAnsi="Arial" w:cs="Arial"/>
                <w:b/>
                <w:sz w:val="20"/>
                <w:szCs w:val="20"/>
              </w:rPr>
              <w:t>3.2</w:t>
            </w:r>
          </w:p>
          <w:p w14:paraId="4CD25EF6" w14:textId="77777777" w:rsidR="00171E86" w:rsidRPr="00040A6E" w:rsidRDefault="005F7176" w:rsidP="00040A6E">
            <w:pPr>
              <w:pStyle w:val="Style1"/>
              <w:rPr>
                <w:rFonts w:ascii="Arial" w:hAnsi="Arial" w:cs="Arial"/>
                <w:sz w:val="20"/>
                <w:szCs w:val="20"/>
              </w:rPr>
            </w:pPr>
            <w:r w:rsidRPr="00040A6E">
              <w:rPr>
                <w:rFonts w:ascii="Arial" w:hAnsi="Arial" w:cs="Arial"/>
                <w:sz w:val="20"/>
                <w:szCs w:val="20"/>
              </w:rPr>
              <w:t xml:space="preserve">LHJ staff will facilitate the administration of the self-esteem, mastery, coping, and resiliency tools and their frequency as outlined in the P&amp;P </w:t>
            </w:r>
            <w:r w:rsidR="00E23F75" w:rsidRPr="00040A6E">
              <w:rPr>
                <w:rFonts w:ascii="Arial" w:hAnsi="Arial" w:cs="Arial"/>
                <w:sz w:val="20"/>
                <w:szCs w:val="20"/>
              </w:rPr>
              <w:t xml:space="preserve">focused on </w:t>
            </w:r>
            <w:r w:rsidRPr="00040A6E">
              <w:rPr>
                <w:rFonts w:ascii="Arial" w:hAnsi="Arial" w:cs="Arial"/>
                <w:sz w:val="20"/>
                <w:szCs w:val="20"/>
              </w:rPr>
              <w:t xml:space="preserve">the </w:t>
            </w:r>
            <w:r w:rsidR="00E23F75" w:rsidRPr="00040A6E">
              <w:rPr>
                <w:rFonts w:ascii="Arial" w:hAnsi="Arial" w:cs="Arial"/>
                <w:sz w:val="20"/>
                <w:szCs w:val="20"/>
              </w:rPr>
              <w:t>participant</w:t>
            </w:r>
            <w:r w:rsidRPr="00040A6E">
              <w:rPr>
                <w:rFonts w:ascii="Arial" w:hAnsi="Arial" w:cs="Arial"/>
                <w:sz w:val="20"/>
                <w:szCs w:val="20"/>
              </w:rPr>
              <w:t>’</w:t>
            </w:r>
            <w:r w:rsidR="00E23F75" w:rsidRPr="00040A6E">
              <w:rPr>
                <w:rFonts w:ascii="Arial" w:hAnsi="Arial" w:cs="Arial"/>
                <w:sz w:val="20"/>
                <w:szCs w:val="20"/>
              </w:rPr>
              <w:t>s ability to be resilient and manage chronic stressors presenting during pregnancy</w:t>
            </w:r>
            <w:r w:rsidR="0033612F" w:rsidRPr="00040A6E">
              <w:rPr>
                <w:rFonts w:ascii="Arial" w:hAnsi="Arial" w:cs="Arial"/>
                <w:sz w:val="20"/>
                <w:szCs w:val="20"/>
              </w:rPr>
              <w:t>.</w:t>
            </w:r>
          </w:p>
          <w:p w14:paraId="3D91EB38"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All activities are delivered with an understanding of African</w:t>
            </w:r>
            <w:r w:rsidR="005F3010" w:rsidRPr="00040A6E">
              <w:rPr>
                <w:rFonts w:ascii="Arial" w:hAnsi="Arial" w:cs="Arial"/>
                <w:sz w:val="20"/>
                <w:szCs w:val="20"/>
              </w:rPr>
              <w:t>-</w:t>
            </w:r>
            <w:r w:rsidRPr="00040A6E">
              <w:rPr>
                <w:rFonts w:ascii="Arial" w:hAnsi="Arial" w:cs="Arial"/>
                <w:sz w:val="20"/>
                <w:szCs w:val="20"/>
              </w:rPr>
              <w:t>American culture and history.</w:t>
            </w:r>
          </w:p>
          <w:p w14:paraId="21F993BE"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Assist participants in identifying and utilizing their personal strengths.</w:t>
            </w:r>
          </w:p>
          <w:p w14:paraId="7EA5B60A" w14:textId="38C6F97B"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Develop and implement a Life Plan with each </w:t>
            </w:r>
            <w:r w:rsidR="00E0199F" w:rsidRPr="00040A6E">
              <w:rPr>
                <w:rFonts w:ascii="Arial" w:hAnsi="Arial" w:cs="Arial"/>
                <w:sz w:val="20"/>
                <w:szCs w:val="20"/>
              </w:rPr>
              <w:t>participant</w:t>
            </w:r>
            <w:r w:rsidRPr="00040A6E">
              <w:rPr>
                <w:rFonts w:ascii="Arial" w:hAnsi="Arial" w:cs="Arial"/>
                <w:sz w:val="20"/>
                <w:szCs w:val="20"/>
              </w:rPr>
              <w:t>.</w:t>
            </w:r>
          </w:p>
          <w:p w14:paraId="36458B8E"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Teach and provide support to participants as they develop </w:t>
            </w:r>
            <w:r w:rsidRPr="00040A6E">
              <w:rPr>
                <w:rFonts w:ascii="Arial" w:hAnsi="Arial" w:cs="Arial"/>
                <w:sz w:val="20"/>
                <w:szCs w:val="20"/>
              </w:rPr>
              <w:lastRenderedPageBreak/>
              <w:t>goal-setting skills and create their Life Plans.</w:t>
            </w:r>
          </w:p>
          <w:p w14:paraId="25078C0C" w14:textId="77777777" w:rsidR="009666DD" w:rsidRPr="00040A6E" w:rsidRDefault="00171E86" w:rsidP="00040A6E">
            <w:pPr>
              <w:pStyle w:val="Style1"/>
              <w:rPr>
                <w:rFonts w:ascii="Arial" w:hAnsi="Arial" w:cs="Arial"/>
                <w:sz w:val="20"/>
                <w:szCs w:val="20"/>
              </w:rPr>
            </w:pPr>
            <w:r w:rsidRPr="00040A6E">
              <w:rPr>
                <w:rFonts w:ascii="Arial" w:hAnsi="Arial" w:cs="Arial"/>
                <w:sz w:val="20"/>
                <w:szCs w:val="20"/>
              </w:rPr>
              <w:t>Teach participants about the importance of stress reduction and guide them in applying stress reduction techniques.</w:t>
            </w:r>
          </w:p>
          <w:p w14:paraId="2D946A73"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Support participants as they become empowered to take actions toward meeting their needs.</w:t>
            </w:r>
          </w:p>
          <w:p w14:paraId="31C47932"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Teach participants how to express their feelings in constructive ways.</w:t>
            </w:r>
          </w:p>
          <w:p w14:paraId="596A4E93"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Help participants to understand societal influences and their impact on African</w:t>
            </w:r>
            <w:r w:rsidR="005F3010" w:rsidRPr="00040A6E">
              <w:rPr>
                <w:rFonts w:ascii="Arial" w:hAnsi="Arial" w:cs="Arial"/>
                <w:sz w:val="20"/>
                <w:szCs w:val="20"/>
              </w:rPr>
              <w:t>-</w:t>
            </w:r>
            <w:r w:rsidRPr="00040A6E">
              <w:rPr>
                <w:rFonts w:ascii="Arial" w:hAnsi="Arial" w:cs="Arial"/>
                <w:sz w:val="20"/>
                <w:szCs w:val="20"/>
              </w:rPr>
              <w:t>American health and wellness.</w:t>
            </w:r>
          </w:p>
        </w:tc>
        <w:tc>
          <w:tcPr>
            <w:tcW w:w="3600" w:type="dxa"/>
          </w:tcPr>
          <w:p w14:paraId="5E554E51" w14:textId="77777777" w:rsidR="00171E86" w:rsidRPr="00040A6E" w:rsidRDefault="00171E86" w:rsidP="002A463A">
            <w:pPr>
              <w:pStyle w:val="ListParagraph"/>
              <w:numPr>
                <w:ilvl w:val="0"/>
                <w:numId w:val="42"/>
              </w:numPr>
              <w:spacing w:after="0"/>
              <w:rPr>
                <w:rFonts w:ascii="Arial" w:hAnsi="Arial" w:cs="Arial"/>
                <w:sz w:val="20"/>
                <w:szCs w:val="20"/>
              </w:rPr>
            </w:pPr>
          </w:p>
          <w:p w14:paraId="09AA6F5E"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Describe challenges/barriers why participants did not </w:t>
            </w:r>
            <w:r w:rsidR="001B65D0" w:rsidRPr="00040A6E">
              <w:rPr>
                <w:rFonts w:ascii="Arial" w:hAnsi="Arial" w:cs="Arial"/>
                <w:sz w:val="20"/>
                <w:szCs w:val="20"/>
              </w:rPr>
              <w:t>have their</w:t>
            </w:r>
            <w:r w:rsidRPr="00040A6E">
              <w:rPr>
                <w:rFonts w:ascii="Arial" w:hAnsi="Arial" w:cs="Arial"/>
                <w:sz w:val="20"/>
                <w:szCs w:val="20"/>
              </w:rPr>
              <w:t xml:space="preserve"> self-esteem, mastery, coping and resiliency</w:t>
            </w:r>
            <w:r w:rsidR="001B65D0" w:rsidRPr="00040A6E">
              <w:rPr>
                <w:rFonts w:ascii="Arial" w:hAnsi="Arial" w:cs="Arial"/>
                <w:sz w:val="20"/>
                <w:szCs w:val="20"/>
              </w:rPr>
              <w:t xml:space="preserve"> measured</w:t>
            </w:r>
            <w:r w:rsidRPr="00040A6E">
              <w:rPr>
                <w:rFonts w:ascii="Arial" w:hAnsi="Arial" w:cs="Arial"/>
                <w:sz w:val="20"/>
                <w:szCs w:val="20"/>
              </w:rPr>
              <w:t xml:space="preserve"> after attending prenatal and/or postpartum group intervention and completing Life Plan</w:t>
            </w:r>
            <w:r w:rsidR="00065258" w:rsidRPr="00040A6E">
              <w:rPr>
                <w:rFonts w:ascii="Arial" w:hAnsi="Arial" w:cs="Arial"/>
                <w:sz w:val="20"/>
                <w:szCs w:val="20"/>
              </w:rPr>
              <w:t>ning activit</w:t>
            </w:r>
            <w:r w:rsidR="00746EAC" w:rsidRPr="00040A6E">
              <w:rPr>
                <w:rFonts w:ascii="Arial" w:hAnsi="Arial" w:cs="Arial"/>
                <w:sz w:val="20"/>
                <w:szCs w:val="20"/>
              </w:rPr>
              <w:t>i</w:t>
            </w:r>
            <w:r w:rsidR="00065258" w:rsidRPr="00040A6E">
              <w:rPr>
                <w:rFonts w:ascii="Arial" w:hAnsi="Arial" w:cs="Arial"/>
                <w:sz w:val="20"/>
                <w:szCs w:val="20"/>
              </w:rPr>
              <w:t>e</w:t>
            </w:r>
            <w:r w:rsidR="00746EAC" w:rsidRPr="00040A6E">
              <w:rPr>
                <w:rFonts w:ascii="Arial" w:hAnsi="Arial" w:cs="Arial"/>
                <w:sz w:val="20"/>
                <w:szCs w:val="20"/>
              </w:rPr>
              <w:t>s</w:t>
            </w:r>
            <w:r w:rsidRPr="00040A6E">
              <w:rPr>
                <w:rFonts w:ascii="Arial" w:hAnsi="Arial" w:cs="Arial"/>
                <w:sz w:val="20"/>
                <w:szCs w:val="20"/>
              </w:rPr>
              <w:t>.</w:t>
            </w:r>
            <w:r w:rsidR="00E344EA" w:rsidRPr="00040A6E">
              <w:rPr>
                <w:rFonts w:ascii="Arial" w:hAnsi="Arial" w:cs="Arial"/>
                <w:sz w:val="20"/>
                <w:szCs w:val="20"/>
              </w:rPr>
              <w:t xml:space="preserve"> (N)</w:t>
            </w:r>
          </w:p>
        </w:tc>
        <w:tc>
          <w:tcPr>
            <w:tcW w:w="3600" w:type="dxa"/>
          </w:tcPr>
          <w:p w14:paraId="6A7F18E0" w14:textId="77777777" w:rsidR="00171E86" w:rsidRPr="00040A6E" w:rsidRDefault="00171E86" w:rsidP="002A463A">
            <w:pPr>
              <w:pStyle w:val="ListParagraph"/>
              <w:numPr>
                <w:ilvl w:val="0"/>
                <w:numId w:val="43"/>
              </w:numPr>
              <w:spacing w:after="0"/>
              <w:rPr>
                <w:rFonts w:ascii="Arial" w:hAnsi="Arial" w:cs="Arial"/>
                <w:sz w:val="20"/>
                <w:szCs w:val="20"/>
              </w:rPr>
            </w:pPr>
          </w:p>
          <w:p w14:paraId="2BFE2097" w14:textId="3D51EEB4"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Number and percent of </w:t>
            </w:r>
            <w:r w:rsidR="000578FA" w:rsidRPr="00040A6E">
              <w:rPr>
                <w:rFonts w:ascii="Arial" w:hAnsi="Arial" w:cs="Arial"/>
                <w:sz w:val="20"/>
                <w:szCs w:val="20"/>
              </w:rPr>
              <w:t xml:space="preserve">enrolled </w:t>
            </w:r>
            <w:r w:rsidRPr="00040A6E">
              <w:rPr>
                <w:rFonts w:ascii="Arial" w:hAnsi="Arial" w:cs="Arial"/>
                <w:sz w:val="20"/>
                <w:szCs w:val="20"/>
              </w:rPr>
              <w:t>participants who</w:t>
            </w:r>
            <w:r w:rsidR="000578FA" w:rsidRPr="00040A6E">
              <w:rPr>
                <w:rFonts w:ascii="Arial" w:hAnsi="Arial" w:cs="Arial"/>
                <w:sz w:val="20"/>
                <w:szCs w:val="20"/>
              </w:rPr>
              <w:t xml:space="preserve"> have both a baseline and follow-up measurement</w:t>
            </w:r>
            <w:r w:rsidR="00E0199F" w:rsidRPr="00040A6E">
              <w:rPr>
                <w:rFonts w:ascii="Arial" w:hAnsi="Arial" w:cs="Arial"/>
                <w:sz w:val="20"/>
                <w:szCs w:val="20"/>
              </w:rPr>
              <w:t>.</w:t>
            </w:r>
            <w:r w:rsidR="000578FA" w:rsidRPr="00040A6E">
              <w:rPr>
                <w:rFonts w:ascii="Arial" w:hAnsi="Arial" w:cs="Arial"/>
                <w:sz w:val="20"/>
                <w:szCs w:val="20"/>
              </w:rPr>
              <w:t xml:space="preserve"> </w:t>
            </w:r>
            <w:r w:rsidR="004E0456" w:rsidRPr="00040A6E">
              <w:rPr>
                <w:rFonts w:ascii="Arial" w:hAnsi="Arial" w:cs="Arial"/>
                <w:sz w:val="20"/>
                <w:szCs w:val="20"/>
              </w:rPr>
              <w:t xml:space="preserve">(E) – </w:t>
            </w:r>
            <w:r w:rsidR="004E0456" w:rsidRPr="00040A6E">
              <w:rPr>
                <w:rFonts w:ascii="Arial" w:hAnsi="Arial" w:cs="Arial"/>
                <w:i/>
                <w:sz w:val="20"/>
                <w:szCs w:val="20"/>
              </w:rPr>
              <w:t>Fidelity Indicator P3aii</w:t>
            </w:r>
          </w:p>
        </w:tc>
      </w:tr>
    </w:tbl>
    <w:p w14:paraId="3ED5E3CF" w14:textId="77777777" w:rsidR="00171E86" w:rsidRPr="00040A6E" w:rsidRDefault="00171E86" w:rsidP="00FA68D5">
      <w:r w:rsidRPr="00040A6E">
        <w:br w:type="page"/>
      </w:r>
      <w:r w:rsidRPr="00040A6E">
        <w:lastRenderedPageBreak/>
        <w:t xml:space="preserve">Goal 4: Improve the health of pregnant and parenting </w:t>
      </w:r>
      <w:r w:rsidR="005B2A7A" w:rsidRPr="00040A6E">
        <w:t xml:space="preserve">African American </w:t>
      </w:r>
      <w:r w:rsidRPr="00040A6E">
        <w:t>women</w:t>
      </w:r>
      <w:r w:rsidR="005B2A7A" w:rsidRPr="00040A6E">
        <w:t xml:space="preserve"> and their</w:t>
      </w:r>
      <w:r w:rsidRPr="00040A6E">
        <w:t xml:space="preserve"> infants</w:t>
      </w:r>
    </w:p>
    <w:tbl>
      <w:tblPr>
        <w:tblStyle w:val="TableGrid1"/>
        <w:tblW w:w="14400" w:type="dxa"/>
        <w:jc w:val="center"/>
        <w:tblLayout w:type="fixed"/>
        <w:tblLook w:val="04A0" w:firstRow="1" w:lastRow="0" w:firstColumn="1" w:lastColumn="0" w:noHBand="0" w:noVBand="1"/>
        <w:tblCaption w:val="Goal 4"/>
      </w:tblPr>
      <w:tblGrid>
        <w:gridCol w:w="3600"/>
        <w:gridCol w:w="3600"/>
        <w:gridCol w:w="3600"/>
        <w:gridCol w:w="3600"/>
      </w:tblGrid>
      <w:tr w:rsidR="00171E86" w:rsidRPr="00040A6E" w14:paraId="652974AF" w14:textId="77777777" w:rsidTr="003D38CC">
        <w:trPr>
          <w:tblHeader/>
          <w:jc w:val="center"/>
        </w:trPr>
        <w:tc>
          <w:tcPr>
            <w:tcW w:w="3600" w:type="dxa"/>
            <w:vMerge w:val="restart"/>
            <w:shd w:val="clear" w:color="auto" w:fill="EAEAEA"/>
            <w:vAlign w:val="center"/>
          </w:tcPr>
          <w:p w14:paraId="2E914C26" w14:textId="77777777" w:rsidR="00171E86" w:rsidRPr="00040A6E" w:rsidRDefault="00171E86" w:rsidP="003D38CC">
            <w:pPr>
              <w:spacing w:after="0"/>
              <w:contextualSpacing/>
              <w:jc w:val="center"/>
              <w:rPr>
                <w:rFonts w:ascii="Arial" w:hAnsi="Arial" w:cs="Arial"/>
                <w:sz w:val="20"/>
                <w:szCs w:val="20"/>
              </w:rPr>
            </w:pPr>
            <w:r w:rsidRPr="00040A6E">
              <w:rPr>
                <w:rFonts w:ascii="Arial" w:hAnsi="Arial" w:cs="Arial"/>
                <w:sz w:val="20"/>
                <w:szCs w:val="20"/>
              </w:rPr>
              <w:t>Short and/or Intermediate  Objective(s)</w:t>
            </w:r>
          </w:p>
        </w:tc>
        <w:tc>
          <w:tcPr>
            <w:tcW w:w="3600" w:type="dxa"/>
            <w:vMerge w:val="restart"/>
            <w:shd w:val="clear" w:color="auto" w:fill="EAEAEA"/>
            <w:vAlign w:val="center"/>
          </w:tcPr>
          <w:p w14:paraId="17232061" w14:textId="77777777" w:rsidR="00171E86" w:rsidRPr="00040A6E" w:rsidRDefault="00171E86" w:rsidP="003D38CC">
            <w:pPr>
              <w:spacing w:after="0"/>
              <w:contextualSpacing/>
              <w:jc w:val="center"/>
              <w:rPr>
                <w:rFonts w:ascii="Arial" w:hAnsi="Arial" w:cs="Arial"/>
                <w:sz w:val="20"/>
                <w:szCs w:val="20"/>
              </w:rPr>
            </w:pPr>
            <w:r w:rsidRPr="00040A6E">
              <w:rPr>
                <w:rFonts w:ascii="Arial" w:hAnsi="Arial" w:cs="Arial"/>
                <w:sz w:val="20"/>
                <w:szCs w:val="20"/>
              </w:rPr>
              <w:t>Intervention Activities to Meet Objectives (Describe the steps of the intervention)</w:t>
            </w:r>
          </w:p>
        </w:tc>
        <w:tc>
          <w:tcPr>
            <w:tcW w:w="3600" w:type="dxa"/>
            <w:gridSpan w:val="2"/>
            <w:shd w:val="clear" w:color="auto" w:fill="EAEAEA"/>
            <w:vAlign w:val="center"/>
          </w:tcPr>
          <w:p w14:paraId="399DE329" w14:textId="77777777" w:rsidR="00171E86" w:rsidRPr="00040A6E" w:rsidRDefault="00171E86" w:rsidP="003D38CC">
            <w:pPr>
              <w:spacing w:after="0"/>
              <w:contextualSpacing/>
              <w:jc w:val="center"/>
              <w:rPr>
                <w:rFonts w:ascii="Arial" w:hAnsi="Arial" w:cs="Arial"/>
                <w:sz w:val="20"/>
                <w:szCs w:val="20"/>
              </w:rPr>
            </w:pPr>
            <w:r w:rsidRPr="00040A6E">
              <w:rPr>
                <w:rFonts w:ascii="Arial" w:hAnsi="Arial" w:cs="Arial"/>
                <w:sz w:val="20"/>
                <w:szCs w:val="20"/>
              </w:rPr>
              <w:t>Evaluation/Performance Measures</w:t>
            </w:r>
          </w:p>
          <w:p w14:paraId="79205F07" w14:textId="77777777" w:rsidR="00171E86" w:rsidRPr="00040A6E" w:rsidRDefault="00171E86" w:rsidP="003D38CC">
            <w:pPr>
              <w:spacing w:after="0"/>
              <w:contextualSpacing/>
              <w:jc w:val="center"/>
              <w:rPr>
                <w:rFonts w:ascii="Arial" w:hAnsi="Arial" w:cs="Arial"/>
                <w:sz w:val="20"/>
                <w:szCs w:val="20"/>
              </w:rPr>
            </w:pPr>
            <w:r w:rsidRPr="00040A6E">
              <w:rPr>
                <w:rFonts w:ascii="Arial" w:hAnsi="Arial" w:cs="Arial"/>
                <w:sz w:val="20"/>
                <w:szCs w:val="20"/>
              </w:rPr>
              <w:t>Process, Short and/or Intermediate Measures</w:t>
            </w:r>
          </w:p>
          <w:p w14:paraId="69EA8627" w14:textId="77777777" w:rsidR="00171E86" w:rsidRPr="00040A6E" w:rsidRDefault="00171E86" w:rsidP="003D38CC">
            <w:pPr>
              <w:spacing w:after="0"/>
              <w:contextualSpacing/>
              <w:jc w:val="center"/>
              <w:rPr>
                <w:rFonts w:ascii="Arial" w:hAnsi="Arial" w:cs="Arial"/>
                <w:sz w:val="20"/>
                <w:szCs w:val="20"/>
              </w:rPr>
            </w:pPr>
            <w:r w:rsidRPr="00040A6E">
              <w:rPr>
                <w:rFonts w:ascii="Arial" w:hAnsi="Arial" w:cs="Arial"/>
                <w:sz w:val="20"/>
                <w:szCs w:val="20"/>
              </w:rPr>
              <w:t>(Report on these measures in the Annual Report)</w:t>
            </w:r>
          </w:p>
        </w:tc>
      </w:tr>
      <w:tr w:rsidR="00171E86" w:rsidRPr="00040A6E" w14:paraId="14BEEF40" w14:textId="77777777" w:rsidTr="003D38CC">
        <w:trPr>
          <w:tblHeader/>
          <w:jc w:val="center"/>
        </w:trPr>
        <w:tc>
          <w:tcPr>
            <w:tcW w:w="3600" w:type="dxa"/>
            <w:vMerge/>
            <w:shd w:val="clear" w:color="auto" w:fill="EAEAEA"/>
            <w:vAlign w:val="center"/>
          </w:tcPr>
          <w:p w14:paraId="026E5AB5" w14:textId="77777777" w:rsidR="00171E86" w:rsidRPr="00040A6E" w:rsidRDefault="00171E86" w:rsidP="003D38CC">
            <w:pPr>
              <w:spacing w:after="0"/>
              <w:contextualSpacing/>
              <w:jc w:val="center"/>
              <w:rPr>
                <w:rFonts w:ascii="Arial" w:hAnsi="Arial" w:cs="Arial"/>
                <w:sz w:val="20"/>
                <w:szCs w:val="20"/>
              </w:rPr>
            </w:pPr>
          </w:p>
        </w:tc>
        <w:tc>
          <w:tcPr>
            <w:tcW w:w="3600" w:type="dxa"/>
            <w:vMerge/>
            <w:shd w:val="clear" w:color="auto" w:fill="EAEAEA"/>
            <w:vAlign w:val="center"/>
          </w:tcPr>
          <w:p w14:paraId="5E9A9244" w14:textId="77777777" w:rsidR="00171E86" w:rsidRPr="00040A6E" w:rsidRDefault="00171E86" w:rsidP="003D38CC">
            <w:pPr>
              <w:spacing w:after="0"/>
              <w:contextualSpacing/>
              <w:jc w:val="center"/>
              <w:rPr>
                <w:rFonts w:ascii="Arial" w:hAnsi="Arial" w:cs="Arial"/>
                <w:sz w:val="20"/>
                <w:szCs w:val="20"/>
              </w:rPr>
            </w:pPr>
          </w:p>
        </w:tc>
        <w:tc>
          <w:tcPr>
            <w:tcW w:w="3600" w:type="dxa"/>
            <w:shd w:val="clear" w:color="auto" w:fill="EAEAEA"/>
            <w:vAlign w:val="center"/>
          </w:tcPr>
          <w:p w14:paraId="6AEA239A" w14:textId="77777777" w:rsidR="00171E86" w:rsidRPr="00040A6E" w:rsidRDefault="00171E86" w:rsidP="003D38CC">
            <w:pPr>
              <w:spacing w:after="0"/>
              <w:contextualSpacing/>
              <w:jc w:val="center"/>
              <w:rPr>
                <w:rFonts w:ascii="Arial" w:hAnsi="Arial" w:cs="Arial"/>
                <w:sz w:val="20"/>
                <w:szCs w:val="20"/>
              </w:rPr>
            </w:pPr>
            <w:r w:rsidRPr="00040A6E">
              <w:rPr>
                <w:rFonts w:ascii="Arial" w:hAnsi="Arial" w:cs="Arial"/>
                <w:sz w:val="20"/>
                <w:szCs w:val="20"/>
              </w:rPr>
              <w:t>Process Description and Measures</w:t>
            </w:r>
          </w:p>
        </w:tc>
        <w:tc>
          <w:tcPr>
            <w:tcW w:w="3600" w:type="dxa"/>
            <w:shd w:val="clear" w:color="auto" w:fill="EAEAEA"/>
            <w:vAlign w:val="center"/>
          </w:tcPr>
          <w:p w14:paraId="3364C72D" w14:textId="77777777" w:rsidR="00171E86" w:rsidRPr="00040A6E" w:rsidRDefault="00171E86" w:rsidP="003D38CC">
            <w:pPr>
              <w:spacing w:after="0"/>
              <w:contextualSpacing/>
              <w:jc w:val="center"/>
              <w:rPr>
                <w:rFonts w:ascii="Arial" w:hAnsi="Arial" w:cs="Arial"/>
                <w:sz w:val="20"/>
                <w:szCs w:val="20"/>
              </w:rPr>
            </w:pPr>
            <w:r w:rsidRPr="00040A6E">
              <w:rPr>
                <w:rFonts w:ascii="Arial" w:hAnsi="Arial" w:cs="Arial"/>
                <w:sz w:val="20"/>
                <w:szCs w:val="20"/>
              </w:rPr>
              <w:t>Short and/or Intermediate Outcome</w:t>
            </w:r>
          </w:p>
          <w:p w14:paraId="3C39E97B" w14:textId="77777777" w:rsidR="00171E86" w:rsidRPr="00040A6E" w:rsidRDefault="00171E86" w:rsidP="003D38CC">
            <w:pPr>
              <w:spacing w:after="0"/>
              <w:contextualSpacing/>
              <w:jc w:val="center"/>
              <w:rPr>
                <w:rFonts w:ascii="Arial" w:hAnsi="Arial" w:cs="Arial"/>
                <w:sz w:val="20"/>
                <w:szCs w:val="20"/>
              </w:rPr>
            </w:pPr>
            <w:r w:rsidRPr="00040A6E">
              <w:rPr>
                <w:rFonts w:ascii="Arial" w:hAnsi="Arial" w:cs="Arial"/>
                <w:sz w:val="20"/>
                <w:szCs w:val="20"/>
              </w:rPr>
              <w:t>Measure(s)</w:t>
            </w:r>
          </w:p>
        </w:tc>
      </w:tr>
      <w:tr w:rsidR="00171E86" w:rsidRPr="00040A6E" w14:paraId="6F37AFA6" w14:textId="77777777" w:rsidTr="003D38CC">
        <w:trPr>
          <w:jc w:val="center"/>
        </w:trPr>
        <w:tc>
          <w:tcPr>
            <w:tcW w:w="3600" w:type="dxa"/>
          </w:tcPr>
          <w:p w14:paraId="7BED1C60" w14:textId="77777777" w:rsidR="000020A9" w:rsidRPr="00040A6E" w:rsidRDefault="000020A9" w:rsidP="003D38CC">
            <w:pPr>
              <w:pStyle w:val="ListParagraph"/>
              <w:spacing w:after="0"/>
              <w:ind w:left="0"/>
              <w:rPr>
                <w:rFonts w:ascii="Arial" w:hAnsi="Arial" w:cs="Arial"/>
                <w:b/>
                <w:sz w:val="20"/>
                <w:szCs w:val="20"/>
              </w:rPr>
            </w:pPr>
            <w:r w:rsidRPr="00040A6E">
              <w:rPr>
                <w:rFonts w:ascii="Arial" w:hAnsi="Arial" w:cs="Arial"/>
                <w:b/>
                <w:sz w:val="20"/>
                <w:szCs w:val="20"/>
              </w:rPr>
              <w:t>4.1</w:t>
            </w:r>
          </w:p>
          <w:p w14:paraId="52667C92" w14:textId="77777777" w:rsidR="00AF6041" w:rsidRPr="00040A6E" w:rsidRDefault="0033612F" w:rsidP="00040A6E">
            <w:pPr>
              <w:pStyle w:val="ListParagraph"/>
              <w:spacing w:after="0"/>
              <w:ind w:left="252"/>
              <w:rPr>
                <w:rFonts w:ascii="Arial" w:hAnsi="Arial" w:cs="Arial"/>
                <w:sz w:val="20"/>
                <w:szCs w:val="20"/>
              </w:rPr>
            </w:pPr>
            <w:r w:rsidRPr="00040A6E">
              <w:rPr>
                <w:rFonts w:ascii="Arial" w:hAnsi="Arial" w:cs="Arial"/>
                <w:sz w:val="20"/>
                <w:szCs w:val="20"/>
              </w:rPr>
              <w:t xml:space="preserve">BIH Coordinator </w:t>
            </w:r>
            <w:r w:rsidR="00C85BD9" w:rsidRPr="00040A6E">
              <w:rPr>
                <w:rFonts w:ascii="Arial" w:hAnsi="Arial" w:cs="Arial"/>
                <w:sz w:val="20"/>
                <w:szCs w:val="20"/>
              </w:rPr>
              <w:t>under the guidance</w:t>
            </w:r>
            <w:r w:rsidR="006E5C61" w:rsidRPr="00040A6E">
              <w:rPr>
                <w:rFonts w:ascii="Arial" w:hAnsi="Arial" w:cs="Arial"/>
                <w:sz w:val="20"/>
                <w:szCs w:val="20"/>
              </w:rPr>
              <w:t xml:space="preserve"> and leadership</w:t>
            </w:r>
            <w:r w:rsidR="00C85BD9" w:rsidRPr="00040A6E">
              <w:rPr>
                <w:rFonts w:ascii="Arial" w:hAnsi="Arial" w:cs="Arial"/>
                <w:sz w:val="20"/>
                <w:szCs w:val="20"/>
              </w:rPr>
              <w:t xml:space="preserve"> of the</w:t>
            </w:r>
            <w:r w:rsidRPr="00040A6E">
              <w:rPr>
                <w:rFonts w:ascii="Arial" w:hAnsi="Arial" w:cs="Arial"/>
                <w:sz w:val="20"/>
                <w:szCs w:val="20"/>
              </w:rPr>
              <w:t xml:space="preserve"> MCAH Director will ensure that a</w:t>
            </w:r>
            <w:r w:rsidR="00171E86" w:rsidRPr="00040A6E">
              <w:rPr>
                <w:rFonts w:ascii="Arial" w:hAnsi="Arial" w:cs="Arial"/>
                <w:sz w:val="20"/>
                <w:szCs w:val="20"/>
              </w:rPr>
              <w:t>ll BIH participants will be linked to services that support health and wellness while enrolled in the BIH Program.</w:t>
            </w:r>
          </w:p>
        </w:tc>
        <w:tc>
          <w:tcPr>
            <w:tcW w:w="3600" w:type="dxa"/>
          </w:tcPr>
          <w:p w14:paraId="40C5C3E2" w14:textId="77777777" w:rsidR="007C05A6" w:rsidRPr="00040A6E" w:rsidRDefault="000020A9" w:rsidP="003D38CC">
            <w:pPr>
              <w:pStyle w:val="ListParagraph"/>
              <w:spacing w:after="0"/>
              <w:ind w:left="0"/>
              <w:rPr>
                <w:rFonts w:ascii="Arial" w:hAnsi="Arial" w:cs="Arial"/>
                <w:b/>
                <w:sz w:val="20"/>
                <w:szCs w:val="20"/>
              </w:rPr>
            </w:pPr>
            <w:r w:rsidRPr="00040A6E">
              <w:rPr>
                <w:rFonts w:ascii="Arial" w:hAnsi="Arial" w:cs="Arial"/>
                <w:b/>
                <w:sz w:val="20"/>
                <w:szCs w:val="20"/>
              </w:rPr>
              <w:t>4.1</w:t>
            </w:r>
          </w:p>
          <w:p w14:paraId="7DF87C94"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Assist participants in understanding behaviors that contribute to overall good health, including:</w:t>
            </w:r>
          </w:p>
          <w:p w14:paraId="40D044E8" w14:textId="77777777" w:rsidR="00171E86" w:rsidRPr="00040A6E" w:rsidRDefault="00171E86" w:rsidP="003D38CC">
            <w:pPr>
              <w:pStyle w:val="Style2"/>
              <w:rPr>
                <w:rFonts w:ascii="Arial" w:hAnsi="Arial" w:cs="Arial"/>
                <w:sz w:val="20"/>
                <w:szCs w:val="20"/>
              </w:rPr>
            </w:pPr>
            <w:r w:rsidRPr="00040A6E">
              <w:rPr>
                <w:rFonts w:ascii="Arial" w:hAnsi="Arial" w:cs="Arial"/>
                <w:sz w:val="20"/>
                <w:szCs w:val="20"/>
              </w:rPr>
              <w:t>Stress management</w:t>
            </w:r>
          </w:p>
          <w:p w14:paraId="10F05DF6" w14:textId="77777777" w:rsidR="00171E86" w:rsidRPr="00040A6E" w:rsidRDefault="00171E86" w:rsidP="003D38CC">
            <w:pPr>
              <w:pStyle w:val="Style2"/>
              <w:rPr>
                <w:rFonts w:ascii="Arial" w:hAnsi="Arial" w:cs="Arial"/>
                <w:sz w:val="20"/>
                <w:szCs w:val="20"/>
              </w:rPr>
            </w:pPr>
            <w:r w:rsidRPr="00040A6E">
              <w:rPr>
                <w:rFonts w:ascii="Arial" w:hAnsi="Arial" w:cs="Arial"/>
                <w:sz w:val="20"/>
                <w:szCs w:val="20"/>
              </w:rPr>
              <w:t>Sexual health</w:t>
            </w:r>
          </w:p>
          <w:p w14:paraId="70516C7F" w14:textId="77777777" w:rsidR="00A62896" w:rsidRPr="00040A6E" w:rsidRDefault="001D1684" w:rsidP="003D38CC">
            <w:pPr>
              <w:pStyle w:val="Style2"/>
              <w:rPr>
                <w:rFonts w:ascii="Arial" w:hAnsi="Arial" w:cs="Arial"/>
                <w:sz w:val="20"/>
                <w:szCs w:val="20"/>
              </w:rPr>
            </w:pPr>
            <w:r w:rsidRPr="00040A6E">
              <w:rPr>
                <w:rFonts w:ascii="Arial" w:hAnsi="Arial" w:cs="Arial"/>
                <w:sz w:val="20"/>
                <w:szCs w:val="20"/>
              </w:rPr>
              <w:t>H</w:t>
            </w:r>
            <w:r w:rsidR="00A62896" w:rsidRPr="00040A6E">
              <w:rPr>
                <w:rFonts w:ascii="Arial" w:hAnsi="Arial" w:cs="Arial"/>
                <w:sz w:val="20"/>
                <w:szCs w:val="20"/>
              </w:rPr>
              <w:t>ealthy relationships</w:t>
            </w:r>
          </w:p>
          <w:p w14:paraId="7EBC44EF" w14:textId="77777777" w:rsidR="00171E86" w:rsidRPr="00040A6E" w:rsidRDefault="00171E86" w:rsidP="003D38CC">
            <w:pPr>
              <w:pStyle w:val="Style2"/>
              <w:rPr>
                <w:rFonts w:ascii="Arial" w:hAnsi="Arial" w:cs="Arial"/>
                <w:sz w:val="20"/>
                <w:szCs w:val="20"/>
              </w:rPr>
            </w:pPr>
            <w:r w:rsidRPr="00040A6E">
              <w:rPr>
                <w:rFonts w:ascii="Arial" w:hAnsi="Arial" w:cs="Arial"/>
                <w:sz w:val="20"/>
                <w:szCs w:val="20"/>
              </w:rPr>
              <w:t>Nutrition</w:t>
            </w:r>
          </w:p>
          <w:p w14:paraId="17AD8E52" w14:textId="77777777" w:rsidR="00171E86" w:rsidRPr="00040A6E" w:rsidRDefault="00171E86" w:rsidP="003D38CC">
            <w:pPr>
              <w:pStyle w:val="Style2"/>
              <w:rPr>
                <w:rFonts w:ascii="Arial" w:hAnsi="Arial" w:cs="Arial"/>
                <w:sz w:val="20"/>
                <w:szCs w:val="20"/>
              </w:rPr>
            </w:pPr>
            <w:r w:rsidRPr="00040A6E">
              <w:rPr>
                <w:rFonts w:ascii="Arial" w:hAnsi="Arial" w:cs="Arial"/>
                <w:sz w:val="20"/>
                <w:szCs w:val="20"/>
              </w:rPr>
              <w:t>Physical activity</w:t>
            </w:r>
          </w:p>
          <w:p w14:paraId="78399F40"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Ensure that participants are </w:t>
            </w:r>
            <w:r w:rsidR="00D34432" w:rsidRPr="00040A6E">
              <w:rPr>
                <w:rFonts w:ascii="Arial" w:hAnsi="Arial" w:cs="Arial"/>
                <w:sz w:val="20"/>
                <w:szCs w:val="20"/>
              </w:rPr>
              <w:t xml:space="preserve">enrolled in health insurance and are </w:t>
            </w:r>
            <w:r w:rsidRPr="00040A6E">
              <w:rPr>
                <w:rFonts w:ascii="Arial" w:hAnsi="Arial" w:cs="Arial"/>
                <w:sz w:val="20"/>
                <w:szCs w:val="20"/>
              </w:rPr>
              <w:t xml:space="preserve">receiving </w:t>
            </w:r>
            <w:r w:rsidR="003D5384" w:rsidRPr="00040A6E">
              <w:rPr>
                <w:rFonts w:ascii="Arial" w:hAnsi="Arial" w:cs="Arial"/>
                <w:sz w:val="20"/>
                <w:szCs w:val="20"/>
              </w:rPr>
              <w:t xml:space="preserve">risk-appropriate </w:t>
            </w:r>
            <w:r w:rsidRPr="00040A6E">
              <w:rPr>
                <w:rFonts w:ascii="Arial" w:hAnsi="Arial" w:cs="Arial"/>
                <w:sz w:val="20"/>
                <w:szCs w:val="20"/>
              </w:rPr>
              <w:t>p</w:t>
            </w:r>
            <w:r w:rsidR="003D5384" w:rsidRPr="00040A6E">
              <w:rPr>
                <w:rFonts w:ascii="Arial" w:hAnsi="Arial" w:cs="Arial"/>
                <w:sz w:val="20"/>
                <w:szCs w:val="20"/>
              </w:rPr>
              <w:t>eri</w:t>
            </w:r>
            <w:r w:rsidRPr="00040A6E">
              <w:rPr>
                <w:rFonts w:ascii="Arial" w:hAnsi="Arial" w:cs="Arial"/>
                <w:sz w:val="20"/>
                <w:szCs w:val="20"/>
              </w:rPr>
              <w:t>natal care.</w:t>
            </w:r>
          </w:p>
          <w:p w14:paraId="559F54AF"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Ensure that healthy nutritious </w:t>
            </w:r>
            <w:r w:rsidR="00AF63E1" w:rsidRPr="00040A6E">
              <w:rPr>
                <w:rFonts w:ascii="Arial" w:hAnsi="Arial" w:cs="Arial"/>
                <w:sz w:val="20"/>
                <w:szCs w:val="20"/>
              </w:rPr>
              <w:t>food</w:t>
            </w:r>
            <w:r w:rsidRPr="00040A6E">
              <w:rPr>
                <w:rFonts w:ascii="Arial" w:hAnsi="Arial" w:cs="Arial"/>
                <w:sz w:val="20"/>
                <w:szCs w:val="20"/>
              </w:rPr>
              <w:t xml:space="preserve"> </w:t>
            </w:r>
            <w:r w:rsidR="00AF63E1" w:rsidRPr="00040A6E">
              <w:rPr>
                <w:rFonts w:ascii="Arial" w:hAnsi="Arial" w:cs="Arial"/>
                <w:sz w:val="20"/>
                <w:szCs w:val="20"/>
              </w:rPr>
              <w:t>is</w:t>
            </w:r>
            <w:r w:rsidRPr="00040A6E">
              <w:rPr>
                <w:rFonts w:ascii="Arial" w:hAnsi="Arial" w:cs="Arial"/>
                <w:sz w:val="20"/>
                <w:szCs w:val="20"/>
              </w:rPr>
              <w:t xml:space="preserve"> available during group sessions.</w:t>
            </w:r>
          </w:p>
          <w:p w14:paraId="5C808FEB"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Provide participants with health information that supports a healthy pregnancy.</w:t>
            </w:r>
          </w:p>
          <w:p w14:paraId="4B1E1C1D" w14:textId="77777777" w:rsidR="00C46D2D" w:rsidRPr="00040A6E" w:rsidRDefault="00C46D2D" w:rsidP="00040A6E">
            <w:pPr>
              <w:pStyle w:val="Style1"/>
              <w:rPr>
                <w:rFonts w:ascii="Arial" w:hAnsi="Arial" w:cs="Arial"/>
                <w:sz w:val="20"/>
                <w:szCs w:val="20"/>
              </w:rPr>
            </w:pPr>
            <w:r w:rsidRPr="00040A6E">
              <w:rPr>
                <w:rFonts w:ascii="Arial" w:hAnsi="Arial" w:cs="Arial"/>
                <w:sz w:val="20"/>
                <w:szCs w:val="20"/>
              </w:rPr>
              <w:t>Provide participants with health educa</w:t>
            </w:r>
            <w:r w:rsidR="00FA33DF" w:rsidRPr="00040A6E">
              <w:rPr>
                <w:rFonts w:ascii="Arial" w:hAnsi="Arial" w:cs="Arial"/>
                <w:sz w:val="20"/>
                <w:szCs w:val="20"/>
              </w:rPr>
              <w:t>tion materials that address pre</w:t>
            </w:r>
            <w:r w:rsidRPr="00040A6E">
              <w:rPr>
                <w:rFonts w:ascii="Arial" w:hAnsi="Arial" w:cs="Arial"/>
                <w:sz w:val="20"/>
                <w:szCs w:val="20"/>
              </w:rPr>
              <w:t>term birth reduction strategies</w:t>
            </w:r>
            <w:r w:rsidR="000020A9" w:rsidRPr="00040A6E">
              <w:rPr>
                <w:rFonts w:ascii="Arial" w:hAnsi="Arial" w:cs="Arial"/>
                <w:sz w:val="20"/>
                <w:szCs w:val="20"/>
              </w:rPr>
              <w:t xml:space="preserve">, such as the MCAH-BIH </w:t>
            </w:r>
            <w:r w:rsidR="007C05A6" w:rsidRPr="00040A6E">
              <w:rPr>
                <w:rFonts w:ascii="Arial" w:hAnsi="Arial" w:cs="Arial"/>
                <w:sz w:val="20"/>
                <w:szCs w:val="20"/>
              </w:rPr>
              <w:t xml:space="preserve">prematurity awareness </w:t>
            </w:r>
            <w:r w:rsidR="000020A9" w:rsidRPr="00040A6E">
              <w:rPr>
                <w:rFonts w:ascii="Arial" w:hAnsi="Arial" w:cs="Arial"/>
                <w:sz w:val="20"/>
                <w:szCs w:val="20"/>
              </w:rPr>
              <w:t xml:space="preserve">and Provider sheet </w:t>
            </w:r>
            <w:r w:rsidR="007C05A6" w:rsidRPr="00040A6E">
              <w:rPr>
                <w:rFonts w:ascii="Arial" w:hAnsi="Arial" w:cs="Arial"/>
                <w:sz w:val="20"/>
                <w:szCs w:val="20"/>
              </w:rPr>
              <w:t>tip sheet</w:t>
            </w:r>
            <w:r w:rsidR="000020A9" w:rsidRPr="00040A6E">
              <w:rPr>
                <w:rFonts w:ascii="Arial" w:hAnsi="Arial" w:cs="Arial"/>
                <w:sz w:val="20"/>
                <w:szCs w:val="20"/>
              </w:rPr>
              <w:t>.</w:t>
            </w:r>
          </w:p>
          <w:p w14:paraId="5D295408" w14:textId="5C881511" w:rsidR="00171E86" w:rsidRPr="00040A6E" w:rsidRDefault="00171E86" w:rsidP="00040A6E">
            <w:pPr>
              <w:pStyle w:val="Style1"/>
              <w:rPr>
                <w:rFonts w:ascii="Arial" w:hAnsi="Arial" w:cs="Arial"/>
                <w:sz w:val="20"/>
                <w:szCs w:val="20"/>
              </w:rPr>
            </w:pPr>
            <w:r w:rsidRPr="00040A6E">
              <w:rPr>
                <w:rFonts w:ascii="Arial" w:hAnsi="Arial" w:cs="Arial"/>
                <w:sz w:val="20"/>
                <w:szCs w:val="20"/>
              </w:rPr>
              <w:t>Identify participants’ health</w:t>
            </w:r>
            <w:r w:rsidR="003D5384" w:rsidRPr="00040A6E">
              <w:rPr>
                <w:rFonts w:ascii="Arial" w:hAnsi="Arial" w:cs="Arial"/>
                <w:sz w:val="20"/>
                <w:szCs w:val="20"/>
              </w:rPr>
              <w:t>, dental</w:t>
            </w:r>
            <w:r w:rsidRPr="00040A6E">
              <w:rPr>
                <w:rFonts w:ascii="Arial" w:hAnsi="Arial" w:cs="Arial"/>
                <w:sz w:val="20"/>
                <w:szCs w:val="20"/>
              </w:rPr>
              <w:t xml:space="preserve"> and </w:t>
            </w:r>
            <w:r w:rsidR="0074128D" w:rsidRPr="00040A6E">
              <w:rPr>
                <w:rFonts w:ascii="Arial" w:hAnsi="Arial" w:cs="Arial"/>
                <w:sz w:val="20"/>
                <w:szCs w:val="20"/>
              </w:rPr>
              <w:t>psychosocial</w:t>
            </w:r>
            <w:r w:rsidRPr="00040A6E">
              <w:rPr>
                <w:rFonts w:ascii="Arial" w:hAnsi="Arial" w:cs="Arial"/>
                <w:sz w:val="20"/>
                <w:szCs w:val="20"/>
              </w:rPr>
              <w:t xml:space="preserve"> needs and provide referrals and follow-up as needed to health and community services.</w:t>
            </w:r>
          </w:p>
          <w:p w14:paraId="1589AC66" w14:textId="77777777" w:rsidR="0083250C" w:rsidRPr="00040A6E" w:rsidRDefault="00171E86" w:rsidP="00040A6E">
            <w:pPr>
              <w:pStyle w:val="Style1"/>
              <w:rPr>
                <w:rFonts w:ascii="Arial" w:hAnsi="Arial" w:cs="Arial"/>
                <w:sz w:val="20"/>
                <w:szCs w:val="20"/>
              </w:rPr>
            </w:pPr>
            <w:r w:rsidRPr="00040A6E">
              <w:rPr>
                <w:rFonts w:ascii="Arial" w:hAnsi="Arial" w:cs="Arial"/>
                <w:sz w:val="20"/>
                <w:szCs w:val="20"/>
              </w:rPr>
              <w:t xml:space="preserve">Provide information and health </w:t>
            </w:r>
            <w:r w:rsidR="001B4D2F" w:rsidRPr="00040A6E">
              <w:rPr>
                <w:rFonts w:ascii="Arial" w:hAnsi="Arial" w:cs="Arial"/>
                <w:sz w:val="20"/>
                <w:szCs w:val="20"/>
              </w:rPr>
              <w:t xml:space="preserve">education </w:t>
            </w:r>
            <w:r w:rsidRPr="00040A6E">
              <w:rPr>
                <w:rFonts w:ascii="Arial" w:hAnsi="Arial" w:cs="Arial"/>
                <w:sz w:val="20"/>
                <w:szCs w:val="20"/>
              </w:rPr>
              <w:t>to participants who report drug, alcohol and/or tobacco use.</w:t>
            </w:r>
          </w:p>
          <w:p w14:paraId="5DA77156" w14:textId="77777777" w:rsidR="00171E86" w:rsidRPr="00040A6E" w:rsidRDefault="0083250C" w:rsidP="00040A6E">
            <w:pPr>
              <w:pStyle w:val="Style1"/>
              <w:rPr>
                <w:rFonts w:ascii="Arial" w:hAnsi="Arial" w:cs="Arial"/>
                <w:sz w:val="20"/>
                <w:szCs w:val="20"/>
              </w:rPr>
            </w:pPr>
            <w:r w:rsidRPr="00040A6E">
              <w:rPr>
                <w:rFonts w:ascii="Arial" w:hAnsi="Arial" w:cs="Arial"/>
                <w:sz w:val="20"/>
                <w:szCs w:val="20"/>
              </w:rPr>
              <w:t xml:space="preserve">Assist participants with completion of the birth plan that </w:t>
            </w:r>
            <w:r w:rsidRPr="00040A6E">
              <w:rPr>
                <w:rFonts w:ascii="Arial" w:hAnsi="Arial" w:cs="Arial"/>
                <w:sz w:val="20"/>
                <w:szCs w:val="20"/>
              </w:rPr>
              <w:lastRenderedPageBreak/>
              <w:t xml:space="preserve">outlines specific labor/delivery and birthing requests to be conveyed to their prenatal care provider. </w:t>
            </w:r>
          </w:p>
        </w:tc>
        <w:tc>
          <w:tcPr>
            <w:tcW w:w="3600" w:type="dxa"/>
          </w:tcPr>
          <w:p w14:paraId="7BB3D77D" w14:textId="77777777" w:rsidR="00171E86" w:rsidRPr="00040A6E" w:rsidRDefault="00171E86" w:rsidP="003D38CC">
            <w:pPr>
              <w:pStyle w:val="ListParagraph"/>
              <w:numPr>
                <w:ilvl w:val="0"/>
                <w:numId w:val="46"/>
              </w:numPr>
              <w:spacing w:after="0"/>
              <w:rPr>
                <w:rFonts w:ascii="Arial" w:hAnsi="Arial" w:cs="Arial"/>
                <w:sz w:val="20"/>
                <w:szCs w:val="20"/>
              </w:rPr>
            </w:pPr>
          </w:p>
          <w:p w14:paraId="3D5EE227"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List and </w:t>
            </w:r>
            <w:r w:rsidR="008768CD" w:rsidRPr="00040A6E">
              <w:rPr>
                <w:rFonts w:ascii="Arial" w:hAnsi="Arial" w:cs="Arial"/>
                <w:sz w:val="20"/>
                <w:szCs w:val="20"/>
              </w:rPr>
              <w:t>document</w:t>
            </w:r>
            <w:r w:rsidRPr="00040A6E">
              <w:rPr>
                <w:rFonts w:ascii="Arial" w:hAnsi="Arial" w:cs="Arial"/>
                <w:sz w:val="20"/>
                <w:szCs w:val="20"/>
              </w:rPr>
              <w:t xml:space="preserve"> additional activities (e.g., Champions for Change cooking demonstrations) conducted that promote health and wellness of BIH </w:t>
            </w:r>
            <w:r w:rsidR="00D74BED" w:rsidRPr="00040A6E">
              <w:rPr>
                <w:rFonts w:ascii="Arial" w:hAnsi="Arial" w:cs="Arial"/>
                <w:sz w:val="20"/>
                <w:szCs w:val="20"/>
              </w:rPr>
              <w:t xml:space="preserve">participants </w:t>
            </w:r>
            <w:r w:rsidR="00C9090D" w:rsidRPr="00040A6E">
              <w:rPr>
                <w:rFonts w:ascii="Arial" w:hAnsi="Arial" w:cs="Arial"/>
                <w:sz w:val="20"/>
                <w:szCs w:val="20"/>
              </w:rPr>
              <w:t>and their infants</w:t>
            </w:r>
            <w:r w:rsidR="00DC7A1A" w:rsidRPr="00040A6E">
              <w:rPr>
                <w:rFonts w:ascii="Arial" w:hAnsi="Arial" w:cs="Arial"/>
                <w:sz w:val="20"/>
                <w:szCs w:val="20"/>
              </w:rPr>
              <w:t xml:space="preserve"> at</w:t>
            </w:r>
            <w:r w:rsidR="008768CD" w:rsidRPr="00040A6E">
              <w:rPr>
                <w:rFonts w:ascii="Arial" w:hAnsi="Arial" w:cs="Arial"/>
                <w:sz w:val="20"/>
                <w:szCs w:val="20"/>
              </w:rPr>
              <w:t xml:space="preserve"> least once per quarter</w:t>
            </w:r>
            <w:r w:rsidRPr="00040A6E">
              <w:rPr>
                <w:rFonts w:ascii="Arial" w:hAnsi="Arial" w:cs="Arial"/>
                <w:sz w:val="20"/>
                <w:szCs w:val="20"/>
              </w:rPr>
              <w:t>.</w:t>
            </w:r>
            <w:r w:rsidR="002E7894" w:rsidRPr="00040A6E">
              <w:rPr>
                <w:rFonts w:ascii="Arial" w:hAnsi="Arial" w:cs="Arial"/>
                <w:sz w:val="20"/>
                <w:szCs w:val="20"/>
              </w:rPr>
              <w:t xml:space="preserve"> </w:t>
            </w:r>
            <w:r w:rsidRPr="00040A6E">
              <w:rPr>
                <w:rFonts w:ascii="Arial" w:hAnsi="Arial" w:cs="Arial"/>
                <w:sz w:val="20"/>
                <w:szCs w:val="20"/>
              </w:rPr>
              <w:t>(N</w:t>
            </w:r>
            <w:r w:rsidR="008768CD" w:rsidRPr="00040A6E">
              <w:rPr>
                <w:rFonts w:ascii="Arial" w:hAnsi="Arial" w:cs="Arial"/>
                <w:sz w:val="20"/>
                <w:szCs w:val="20"/>
              </w:rPr>
              <w:t>/E</w:t>
            </w:r>
            <w:r w:rsidRPr="00040A6E">
              <w:rPr>
                <w:rFonts w:ascii="Arial" w:hAnsi="Arial" w:cs="Arial"/>
                <w:sz w:val="20"/>
                <w:szCs w:val="20"/>
              </w:rPr>
              <w:t>)</w:t>
            </w:r>
          </w:p>
          <w:p w14:paraId="7C16C2DD" w14:textId="77777777" w:rsidR="0012788D" w:rsidRPr="00040A6E" w:rsidRDefault="00882445" w:rsidP="00040A6E">
            <w:pPr>
              <w:pStyle w:val="Style1"/>
              <w:rPr>
                <w:rFonts w:ascii="Arial" w:hAnsi="Arial" w:cs="Arial"/>
                <w:sz w:val="20"/>
                <w:szCs w:val="20"/>
              </w:rPr>
            </w:pPr>
            <w:r w:rsidRPr="00040A6E">
              <w:rPr>
                <w:rFonts w:ascii="Arial" w:hAnsi="Arial" w:cs="Arial"/>
                <w:sz w:val="20"/>
                <w:szCs w:val="20"/>
              </w:rPr>
              <w:t xml:space="preserve">Describe collaborative efforts </w:t>
            </w:r>
            <w:r w:rsidR="003D5384" w:rsidRPr="00040A6E">
              <w:rPr>
                <w:rFonts w:ascii="Arial" w:hAnsi="Arial" w:cs="Arial"/>
                <w:sz w:val="20"/>
                <w:szCs w:val="20"/>
              </w:rPr>
              <w:t>with M</w:t>
            </w:r>
            <w:r w:rsidR="00C46D2D" w:rsidRPr="00040A6E">
              <w:rPr>
                <w:rFonts w:ascii="Arial" w:hAnsi="Arial" w:cs="Arial"/>
                <w:sz w:val="20"/>
                <w:szCs w:val="20"/>
              </w:rPr>
              <w:t xml:space="preserve">arch of Dimes, MotherToBaby and other agencies that provide </w:t>
            </w:r>
            <w:r w:rsidR="000C16C0" w:rsidRPr="00040A6E">
              <w:rPr>
                <w:rFonts w:ascii="Arial" w:hAnsi="Arial" w:cs="Arial"/>
                <w:sz w:val="20"/>
                <w:szCs w:val="20"/>
              </w:rPr>
              <w:t>health education</w:t>
            </w:r>
            <w:r w:rsidR="00E81FBC" w:rsidRPr="00040A6E">
              <w:rPr>
                <w:rFonts w:ascii="Arial" w:hAnsi="Arial" w:cs="Arial"/>
                <w:sz w:val="20"/>
                <w:szCs w:val="20"/>
              </w:rPr>
              <w:t>,</w:t>
            </w:r>
            <w:r w:rsidR="00DA1834" w:rsidRPr="00040A6E">
              <w:rPr>
                <w:rFonts w:ascii="Arial" w:hAnsi="Arial" w:cs="Arial"/>
                <w:sz w:val="20"/>
                <w:szCs w:val="20"/>
              </w:rPr>
              <w:t xml:space="preserve"> </w:t>
            </w:r>
            <w:r w:rsidR="00FA33DF" w:rsidRPr="00040A6E">
              <w:rPr>
                <w:rFonts w:ascii="Arial" w:hAnsi="Arial" w:cs="Arial"/>
                <w:sz w:val="20"/>
                <w:szCs w:val="20"/>
              </w:rPr>
              <w:t>pre</w:t>
            </w:r>
            <w:r w:rsidR="00C46D2D" w:rsidRPr="00040A6E">
              <w:rPr>
                <w:rFonts w:ascii="Arial" w:hAnsi="Arial" w:cs="Arial"/>
                <w:sz w:val="20"/>
                <w:szCs w:val="20"/>
              </w:rPr>
              <w:t xml:space="preserve">term birth </w:t>
            </w:r>
            <w:r w:rsidR="00AA50BD" w:rsidRPr="00040A6E">
              <w:rPr>
                <w:rFonts w:ascii="Arial" w:hAnsi="Arial" w:cs="Arial"/>
                <w:sz w:val="20"/>
                <w:szCs w:val="20"/>
              </w:rPr>
              <w:t>reduction materials</w:t>
            </w:r>
            <w:r w:rsidR="000C16C0" w:rsidRPr="00040A6E">
              <w:rPr>
                <w:rFonts w:ascii="Arial" w:hAnsi="Arial" w:cs="Arial"/>
                <w:sz w:val="20"/>
                <w:szCs w:val="20"/>
              </w:rPr>
              <w:t xml:space="preserve"> </w:t>
            </w:r>
            <w:r w:rsidR="00AA50BD" w:rsidRPr="00040A6E">
              <w:rPr>
                <w:rFonts w:ascii="Arial" w:hAnsi="Arial" w:cs="Arial"/>
                <w:sz w:val="20"/>
                <w:szCs w:val="20"/>
              </w:rPr>
              <w:t>and resources</w:t>
            </w:r>
            <w:r w:rsidR="00C46D2D" w:rsidRPr="00040A6E">
              <w:rPr>
                <w:rFonts w:ascii="Arial" w:hAnsi="Arial" w:cs="Arial"/>
                <w:sz w:val="20"/>
                <w:szCs w:val="20"/>
              </w:rPr>
              <w:t>.</w:t>
            </w:r>
          </w:p>
        </w:tc>
        <w:tc>
          <w:tcPr>
            <w:tcW w:w="3600" w:type="dxa"/>
          </w:tcPr>
          <w:p w14:paraId="103E8A2E" w14:textId="77777777" w:rsidR="00171E86" w:rsidRPr="00040A6E" w:rsidRDefault="00291FB7" w:rsidP="003D38CC">
            <w:pPr>
              <w:spacing w:after="0"/>
              <w:contextualSpacing/>
              <w:rPr>
                <w:rFonts w:ascii="Arial" w:hAnsi="Arial" w:cs="Arial"/>
                <w:b/>
                <w:sz w:val="20"/>
                <w:szCs w:val="20"/>
              </w:rPr>
            </w:pPr>
            <w:r w:rsidRPr="00040A6E">
              <w:rPr>
                <w:rFonts w:ascii="Arial" w:hAnsi="Arial" w:cs="Arial"/>
                <w:b/>
                <w:sz w:val="20"/>
                <w:szCs w:val="20"/>
              </w:rPr>
              <w:t>4.1</w:t>
            </w:r>
          </w:p>
          <w:p w14:paraId="1E4B1EF4" w14:textId="77777777" w:rsidR="00291FB7" w:rsidRPr="00040A6E" w:rsidRDefault="00291FB7" w:rsidP="00040A6E">
            <w:pPr>
              <w:pStyle w:val="Style1"/>
              <w:rPr>
                <w:rFonts w:ascii="Arial" w:hAnsi="Arial" w:cs="Arial"/>
                <w:sz w:val="20"/>
                <w:szCs w:val="20"/>
              </w:rPr>
            </w:pPr>
            <w:r w:rsidRPr="00040A6E">
              <w:rPr>
                <w:rFonts w:ascii="Arial" w:hAnsi="Arial" w:cs="Arial"/>
                <w:sz w:val="20"/>
                <w:szCs w:val="20"/>
              </w:rPr>
              <w:t>Number and percent of participants uninsured at enrollment who received referral and follow-up for health insurance before delivery. (E)</w:t>
            </w:r>
          </w:p>
          <w:p w14:paraId="42EF3E59" w14:textId="59F61DDA" w:rsidR="003E74AF" w:rsidRPr="00040A6E" w:rsidRDefault="00291FB7" w:rsidP="00040A6E">
            <w:pPr>
              <w:pStyle w:val="Style1"/>
              <w:rPr>
                <w:rFonts w:ascii="Arial" w:hAnsi="Arial" w:cs="Arial"/>
                <w:sz w:val="20"/>
                <w:szCs w:val="20"/>
              </w:rPr>
            </w:pPr>
            <w:r w:rsidRPr="00040A6E">
              <w:rPr>
                <w:rFonts w:ascii="Arial" w:hAnsi="Arial" w:cs="Arial"/>
                <w:sz w:val="20"/>
                <w:szCs w:val="20"/>
              </w:rPr>
              <w:t>Number and percent of participants who complete a birth plan. (E)</w:t>
            </w:r>
            <w:r w:rsidR="00E0199F" w:rsidRPr="00040A6E">
              <w:rPr>
                <w:rFonts w:ascii="Arial" w:hAnsi="Arial" w:cs="Arial"/>
                <w:sz w:val="20"/>
                <w:szCs w:val="20"/>
              </w:rPr>
              <w:t xml:space="preserve"> – </w:t>
            </w:r>
            <w:r w:rsidR="00E0199F" w:rsidRPr="00040A6E">
              <w:rPr>
                <w:rFonts w:ascii="Arial" w:hAnsi="Arial" w:cs="Arial"/>
                <w:i/>
                <w:sz w:val="20"/>
                <w:szCs w:val="20"/>
              </w:rPr>
              <w:t>Fidelity Indicator A4ai</w:t>
            </w:r>
          </w:p>
        </w:tc>
      </w:tr>
      <w:tr w:rsidR="00171E86" w:rsidRPr="00040A6E" w14:paraId="4FD2310B" w14:textId="77777777" w:rsidTr="003D38CC">
        <w:trPr>
          <w:jc w:val="center"/>
        </w:trPr>
        <w:tc>
          <w:tcPr>
            <w:tcW w:w="3600" w:type="dxa"/>
          </w:tcPr>
          <w:p w14:paraId="465A72E8" w14:textId="77777777" w:rsidR="00DB4094" w:rsidRPr="00040A6E" w:rsidRDefault="00DB4094" w:rsidP="003D38CC">
            <w:pPr>
              <w:pStyle w:val="ListParagraph"/>
              <w:numPr>
                <w:ilvl w:val="0"/>
                <w:numId w:val="47"/>
              </w:numPr>
              <w:spacing w:after="0"/>
              <w:rPr>
                <w:rFonts w:ascii="Arial" w:hAnsi="Arial" w:cs="Arial"/>
                <w:sz w:val="20"/>
                <w:szCs w:val="20"/>
              </w:rPr>
            </w:pPr>
          </w:p>
          <w:p w14:paraId="16F71503" w14:textId="77777777" w:rsidR="00171E86" w:rsidRPr="00040A6E" w:rsidRDefault="00A62896" w:rsidP="00040A6E">
            <w:pPr>
              <w:pStyle w:val="ListParagraph"/>
              <w:spacing w:after="0"/>
              <w:ind w:left="252"/>
              <w:rPr>
                <w:rFonts w:ascii="Arial" w:hAnsi="Arial" w:cs="Arial"/>
                <w:sz w:val="20"/>
                <w:szCs w:val="20"/>
              </w:rPr>
            </w:pPr>
            <w:r w:rsidRPr="00040A6E">
              <w:rPr>
                <w:rFonts w:ascii="Arial" w:hAnsi="Arial" w:cs="Arial"/>
                <w:sz w:val="20"/>
                <w:szCs w:val="20"/>
              </w:rPr>
              <w:t xml:space="preserve">BIH LHJ staff </w:t>
            </w:r>
            <w:r w:rsidR="000C3466" w:rsidRPr="00040A6E">
              <w:rPr>
                <w:rFonts w:ascii="Arial" w:hAnsi="Arial" w:cs="Arial"/>
                <w:sz w:val="20"/>
                <w:szCs w:val="20"/>
              </w:rPr>
              <w:t>wil</w:t>
            </w:r>
            <w:r w:rsidR="00B14AFC" w:rsidRPr="00040A6E">
              <w:rPr>
                <w:rFonts w:ascii="Arial" w:hAnsi="Arial" w:cs="Arial"/>
                <w:sz w:val="20"/>
                <w:szCs w:val="20"/>
              </w:rPr>
              <w:t>l coordinate with State MCAH and BIH staff to</w:t>
            </w:r>
            <w:r w:rsidR="00DB4094" w:rsidRPr="00040A6E">
              <w:rPr>
                <w:rFonts w:ascii="Arial" w:hAnsi="Arial" w:cs="Arial"/>
                <w:sz w:val="20"/>
                <w:szCs w:val="20"/>
              </w:rPr>
              <w:t xml:space="preserve"> assist BIH Participants with increased knowledge and understanding </w:t>
            </w:r>
            <w:r w:rsidR="00B14AFC" w:rsidRPr="00040A6E">
              <w:rPr>
                <w:rFonts w:ascii="Arial" w:hAnsi="Arial" w:cs="Arial"/>
                <w:sz w:val="20"/>
                <w:szCs w:val="20"/>
              </w:rPr>
              <w:t>of a Reproductive Life Plan</w:t>
            </w:r>
            <w:r w:rsidR="006B3EAF" w:rsidRPr="00040A6E">
              <w:rPr>
                <w:rFonts w:ascii="Arial" w:hAnsi="Arial" w:cs="Arial"/>
                <w:sz w:val="20"/>
                <w:szCs w:val="20"/>
              </w:rPr>
              <w:t xml:space="preserve"> and </w:t>
            </w:r>
            <w:r w:rsidR="00751A77" w:rsidRPr="00040A6E">
              <w:rPr>
                <w:rFonts w:ascii="Arial" w:hAnsi="Arial" w:cs="Arial"/>
                <w:sz w:val="20"/>
                <w:szCs w:val="20"/>
              </w:rPr>
              <w:t>F</w:t>
            </w:r>
            <w:r w:rsidR="006B3EAF" w:rsidRPr="00040A6E">
              <w:rPr>
                <w:rFonts w:ascii="Arial" w:hAnsi="Arial" w:cs="Arial"/>
                <w:sz w:val="20"/>
                <w:szCs w:val="20"/>
              </w:rPr>
              <w:t xml:space="preserve">amily </w:t>
            </w:r>
            <w:r w:rsidR="00751A77" w:rsidRPr="00040A6E">
              <w:rPr>
                <w:rFonts w:ascii="Arial" w:hAnsi="Arial" w:cs="Arial"/>
                <w:sz w:val="20"/>
                <w:szCs w:val="20"/>
              </w:rPr>
              <w:t>P</w:t>
            </w:r>
            <w:r w:rsidR="006B3EAF" w:rsidRPr="00040A6E">
              <w:rPr>
                <w:rFonts w:ascii="Arial" w:hAnsi="Arial" w:cs="Arial"/>
                <w:sz w:val="20"/>
                <w:szCs w:val="20"/>
              </w:rPr>
              <w:t>lanning services</w:t>
            </w:r>
            <w:r w:rsidR="00B14AFC" w:rsidRPr="00040A6E">
              <w:rPr>
                <w:rFonts w:ascii="Arial" w:hAnsi="Arial" w:cs="Arial"/>
                <w:sz w:val="20"/>
                <w:szCs w:val="20"/>
              </w:rPr>
              <w:t xml:space="preserve"> by </w:t>
            </w:r>
            <w:r w:rsidR="00751A77" w:rsidRPr="00040A6E">
              <w:rPr>
                <w:rFonts w:ascii="Arial" w:hAnsi="Arial" w:cs="Arial"/>
                <w:sz w:val="20"/>
                <w:szCs w:val="20"/>
              </w:rPr>
              <w:t>provid</w:t>
            </w:r>
            <w:r w:rsidR="00B14AFC" w:rsidRPr="00040A6E">
              <w:rPr>
                <w:rFonts w:ascii="Arial" w:hAnsi="Arial" w:cs="Arial"/>
                <w:sz w:val="20"/>
                <w:szCs w:val="20"/>
              </w:rPr>
              <w:t>ing culturally and linguistically appropriate tools for</w:t>
            </w:r>
            <w:r w:rsidR="00DB4094" w:rsidRPr="00040A6E">
              <w:rPr>
                <w:rFonts w:ascii="Arial" w:hAnsi="Arial" w:cs="Arial"/>
                <w:sz w:val="20"/>
                <w:szCs w:val="20"/>
              </w:rPr>
              <w:t xml:space="preserve"> </w:t>
            </w:r>
            <w:r w:rsidR="00B14AFC" w:rsidRPr="00040A6E">
              <w:rPr>
                <w:rFonts w:ascii="Arial" w:hAnsi="Arial" w:cs="Arial"/>
                <w:sz w:val="20"/>
                <w:szCs w:val="20"/>
              </w:rPr>
              <w:t>integration into existing program materials.</w:t>
            </w:r>
          </w:p>
        </w:tc>
        <w:tc>
          <w:tcPr>
            <w:tcW w:w="3600" w:type="dxa"/>
          </w:tcPr>
          <w:p w14:paraId="1FEDC8B1" w14:textId="77777777" w:rsidR="00171E86" w:rsidRPr="00040A6E" w:rsidRDefault="00B14AFC" w:rsidP="003D38CC">
            <w:pPr>
              <w:pStyle w:val="ListParagraph"/>
              <w:numPr>
                <w:ilvl w:val="0"/>
                <w:numId w:val="48"/>
              </w:numPr>
              <w:spacing w:after="0"/>
              <w:rPr>
                <w:rFonts w:ascii="Arial" w:hAnsi="Arial" w:cs="Arial"/>
                <w:sz w:val="20"/>
                <w:szCs w:val="20"/>
              </w:rPr>
            </w:pPr>
            <w:r w:rsidRPr="00040A6E">
              <w:rPr>
                <w:rFonts w:ascii="Arial" w:hAnsi="Arial" w:cs="Arial"/>
                <w:sz w:val="20"/>
                <w:szCs w:val="20"/>
              </w:rPr>
              <w:t xml:space="preserve"> </w:t>
            </w:r>
          </w:p>
          <w:p w14:paraId="0038F569"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Promote and support family planning by providing information and </w:t>
            </w:r>
            <w:r w:rsidR="00401336" w:rsidRPr="00040A6E">
              <w:rPr>
                <w:rFonts w:ascii="Arial" w:hAnsi="Arial" w:cs="Arial"/>
                <w:sz w:val="20"/>
                <w:szCs w:val="20"/>
              </w:rPr>
              <w:t>education</w:t>
            </w:r>
            <w:r w:rsidR="00B14AFC" w:rsidRPr="00040A6E">
              <w:rPr>
                <w:rFonts w:ascii="Arial" w:hAnsi="Arial" w:cs="Arial"/>
                <w:sz w:val="20"/>
                <w:szCs w:val="20"/>
              </w:rPr>
              <w:t xml:space="preserve"> on birth spacing</w:t>
            </w:r>
            <w:r w:rsidR="00F04F26" w:rsidRPr="00040A6E">
              <w:rPr>
                <w:rFonts w:ascii="Arial" w:hAnsi="Arial" w:cs="Arial"/>
                <w:sz w:val="20"/>
                <w:szCs w:val="20"/>
              </w:rPr>
              <w:t xml:space="preserve"> and</w:t>
            </w:r>
            <w:r w:rsidRPr="00040A6E">
              <w:rPr>
                <w:rFonts w:ascii="Arial" w:hAnsi="Arial" w:cs="Arial"/>
                <w:sz w:val="20"/>
                <w:szCs w:val="20"/>
              </w:rPr>
              <w:t xml:space="preserve"> interconception health</w:t>
            </w:r>
            <w:r w:rsidR="0083250C" w:rsidRPr="00040A6E">
              <w:rPr>
                <w:rFonts w:ascii="Arial" w:hAnsi="Arial" w:cs="Arial"/>
                <w:sz w:val="20"/>
                <w:szCs w:val="20"/>
              </w:rPr>
              <w:t xml:space="preserve"> during group sessions and Life Planning Meetings</w:t>
            </w:r>
            <w:r w:rsidRPr="00040A6E">
              <w:rPr>
                <w:rFonts w:ascii="Arial" w:hAnsi="Arial" w:cs="Arial"/>
                <w:sz w:val="20"/>
                <w:szCs w:val="20"/>
              </w:rPr>
              <w:t>.</w:t>
            </w:r>
          </w:p>
          <w:p w14:paraId="242B7F15"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Help participants understand and value the concept of reproductive life planning as Life Plans</w:t>
            </w:r>
            <w:r w:rsidR="00751A77" w:rsidRPr="00040A6E">
              <w:rPr>
                <w:rFonts w:ascii="Arial" w:hAnsi="Arial" w:cs="Arial"/>
                <w:sz w:val="20"/>
                <w:szCs w:val="20"/>
              </w:rPr>
              <w:t xml:space="preserve"> are completed</w:t>
            </w:r>
            <w:r w:rsidR="0083250C" w:rsidRPr="00040A6E">
              <w:rPr>
                <w:rFonts w:ascii="Arial" w:hAnsi="Arial" w:cs="Arial"/>
                <w:sz w:val="20"/>
                <w:szCs w:val="20"/>
              </w:rPr>
              <w:t xml:space="preserve"> and discussed with Family Health Advocates</w:t>
            </w:r>
            <w:r w:rsidR="00CA57D5" w:rsidRPr="00040A6E">
              <w:rPr>
                <w:rFonts w:ascii="Arial" w:hAnsi="Arial" w:cs="Arial"/>
                <w:sz w:val="20"/>
                <w:szCs w:val="20"/>
              </w:rPr>
              <w:t xml:space="preserve"> during Life Planning Meetings</w:t>
            </w:r>
            <w:r w:rsidR="0083250C" w:rsidRPr="00040A6E">
              <w:rPr>
                <w:rFonts w:ascii="Arial" w:hAnsi="Arial" w:cs="Arial"/>
                <w:sz w:val="20"/>
                <w:szCs w:val="20"/>
              </w:rPr>
              <w:t xml:space="preserve"> and Group Facilitators</w:t>
            </w:r>
            <w:r w:rsidR="00CA57D5" w:rsidRPr="00040A6E">
              <w:rPr>
                <w:rFonts w:ascii="Arial" w:hAnsi="Arial" w:cs="Arial"/>
                <w:sz w:val="20"/>
                <w:szCs w:val="20"/>
              </w:rPr>
              <w:t xml:space="preserve"> during group sessions</w:t>
            </w:r>
            <w:r w:rsidRPr="00040A6E">
              <w:rPr>
                <w:rFonts w:ascii="Arial" w:hAnsi="Arial" w:cs="Arial"/>
                <w:sz w:val="20"/>
                <w:szCs w:val="20"/>
              </w:rPr>
              <w:t>.</w:t>
            </w:r>
          </w:p>
          <w:p w14:paraId="33B71C7A" w14:textId="77777777" w:rsidR="00F04F26" w:rsidRPr="00040A6E" w:rsidRDefault="00A258D2" w:rsidP="00040A6E">
            <w:pPr>
              <w:pStyle w:val="Style1"/>
              <w:rPr>
                <w:rFonts w:ascii="Arial" w:hAnsi="Arial" w:cs="Arial"/>
                <w:sz w:val="20"/>
                <w:szCs w:val="20"/>
              </w:rPr>
            </w:pPr>
            <w:r w:rsidRPr="00040A6E">
              <w:rPr>
                <w:rFonts w:ascii="Arial" w:hAnsi="Arial" w:cs="Arial"/>
                <w:sz w:val="20"/>
                <w:szCs w:val="20"/>
              </w:rPr>
              <w:t>Provide referrals and promote linkages to family planning providers including Family Planning, Access, Care, and Treatment (Family PACT).</w:t>
            </w:r>
          </w:p>
          <w:p w14:paraId="12CC4000" w14:textId="77777777" w:rsidR="00B14AFC" w:rsidRPr="00040A6E" w:rsidRDefault="0035569F" w:rsidP="003D38CC">
            <w:pPr>
              <w:pStyle w:val="ListParagraph"/>
              <w:numPr>
                <w:ilvl w:val="0"/>
                <w:numId w:val="24"/>
              </w:numPr>
              <w:spacing w:after="0"/>
              <w:rPr>
                <w:rFonts w:ascii="Arial" w:hAnsi="Arial" w:cs="Arial"/>
                <w:sz w:val="20"/>
                <w:szCs w:val="20"/>
              </w:rPr>
            </w:pPr>
            <w:r w:rsidRPr="00040A6E">
              <w:rPr>
                <w:rFonts w:ascii="Arial" w:hAnsi="Arial" w:cs="Arial"/>
                <w:sz w:val="20"/>
                <w:szCs w:val="20"/>
              </w:rPr>
              <w:t xml:space="preserve">Help participants understand the </w:t>
            </w:r>
            <w:r w:rsidRPr="00040A6E">
              <w:rPr>
                <w:rStyle w:val="Style1Char"/>
                <w:rFonts w:ascii="Arial" w:hAnsi="Arial" w:cs="Arial"/>
                <w:sz w:val="20"/>
                <w:szCs w:val="20"/>
              </w:rPr>
              <w:t>characteristics of healthy relationships and provide resources that can help participants deal with abuse, reproductive coer</w:t>
            </w:r>
            <w:r w:rsidR="00F04F26" w:rsidRPr="00040A6E">
              <w:rPr>
                <w:rStyle w:val="Style1Char"/>
                <w:rFonts w:ascii="Arial" w:hAnsi="Arial" w:cs="Arial"/>
                <w:sz w:val="20"/>
                <w:szCs w:val="20"/>
              </w:rPr>
              <w:t>cion</w:t>
            </w:r>
            <w:r w:rsidR="00F04F26" w:rsidRPr="00040A6E">
              <w:rPr>
                <w:rFonts w:ascii="Arial" w:hAnsi="Arial" w:cs="Arial"/>
                <w:sz w:val="20"/>
                <w:szCs w:val="20"/>
              </w:rPr>
              <w:t xml:space="preserve"> or birth control sabotage.</w:t>
            </w:r>
          </w:p>
        </w:tc>
        <w:tc>
          <w:tcPr>
            <w:tcW w:w="3600" w:type="dxa"/>
          </w:tcPr>
          <w:p w14:paraId="40C00502" w14:textId="77777777" w:rsidR="00171E86" w:rsidRPr="00040A6E" w:rsidRDefault="004149A5" w:rsidP="003D38CC">
            <w:pPr>
              <w:pStyle w:val="ListParagraph"/>
              <w:spacing w:after="0"/>
              <w:ind w:left="122"/>
              <w:rPr>
                <w:rFonts w:ascii="Arial" w:hAnsi="Arial" w:cs="Arial"/>
                <w:b/>
                <w:sz w:val="20"/>
                <w:szCs w:val="20"/>
              </w:rPr>
            </w:pPr>
            <w:r w:rsidRPr="00040A6E">
              <w:rPr>
                <w:rFonts w:ascii="Arial" w:hAnsi="Arial" w:cs="Arial"/>
                <w:b/>
                <w:sz w:val="20"/>
                <w:szCs w:val="20"/>
              </w:rPr>
              <w:t xml:space="preserve">4.2 </w:t>
            </w:r>
          </w:p>
          <w:p w14:paraId="218D02BB" w14:textId="77777777" w:rsidR="007D680E" w:rsidRPr="00040A6E" w:rsidRDefault="008768CD" w:rsidP="00040A6E">
            <w:pPr>
              <w:pStyle w:val="Style1"/>
              <w:rPr>
                <w:rFonts w:ascii="Arial" w:hAnsi="Arial" w:cs="Arial"/>
                <w:sz w:val="20"/>
                <w:szCs w:val="20"/>
              </w:rPr>
            </w:pPr>
            <w:r w:rsidRPr="00040A6E">
              <w:rPr>
                <w:rFonts w:ascii="Arial" w:hAnsi="Arial" w:cs="Arial"/>
                <w:sz w:val="20"/>
                <w:szCs w:val="20"/>
              </w:rPr>
              <w:t>Summarize</w:t>
            </w:r>
            <w:r w:rsidR="00DD2C43" w:rsidRPr="00040A6E">
              <w:rPr>
                <w:rFonts w:ascii="Arial" w:hAnsi="Arial" w:cs="Arial"/>
                <w:sz w:val="20"/>
                <w:szCs w:val="20"/>
              </w:rPr>
              <w:t xml:space="preserve"> </w:t>
            </w:r>
            <w:r w:rsidR="007D680E" w:rsidRPr="00040A6E">
              <w:rPr>
                <w:rFonts w:ascii="Arial" w:hAnsi="Arial" w:cs="Arial"/>
                <w:sz w:val="20"/>
                <w:szCs w:val="20"/>
              </w:rPr>
              <w:t>challenges/</w:t>
            </w:r>
            <w:r w:rsidR="00BC64E9" w:rsidRPr="00040A6E">
              <w:rPr>
                <w:rFonts w:ascii="Arial" w:hAnsi="Arial" w:cs="Arial"/>
                <w:sz w:val="20"/>
                <w:szCs w:val="20"/>
              </w:rPr>
              <w:t xml:space="preserve">barriers </w:t>
            </w:r>
            <w:r w:rsidRPr="00040A6E">
              <w:rPr>
                <w:rFonts w:ascii="Arial" w:hAnsi="Arial" w:cs="Arial"/>
                <w:sz w:val="20"/>
                <w:szCs w:val="20"/>
              </w:rPr>
              <w:t xml:space="preserve">of </w:t>
            </w:r>
            <w:r w:rsidR="007D680E" w:rsidRPr="00040A6E">
              <w:rPr>
                <w:rFonts w:ascii="Arial" w:hAnsi="Arial" w:cs="Arial"/>
                <w:sz w:val="20"/>
                <w:szCs w:val="20"/>
              </w:rPr>
              <w:t>birth control</w:t>
            </w:r>
            <w:r w:rsidR="00BC64E9" w:rsidRPr="00040A6E">
              <w:rPr>
                <w:rFonts w:ascii="Arial" w:hAnsi="Arial" w:cs="Arial"/>
                <w:sz w:val="20"/>
                <w:szCs w:val="20"/>
              </w:rPr>
              <w:t xml:space="preserve"> usage </w:t>
            </w:r>
            <w:r w:rsidRPr="00040A6E">
              <w:rPr>
                <w:rFonts w:ascii="Arial" w:hAnsi="Arial" w:cs="Arial"/>
                <w:sz w:val="20"/>
                <w:szCs w:val="20"/>
              </w:rPr>
              <w:t xml:space="preserve">among enrolled women who have delivered. </w:t>
            </w:r>
            <w:r w:rsidR="007D680E" w:rsidRPr="00040A6E">
              <w:rPr>
                <w:rFonts w:ascii="Arial" w:hAnsi="Arial" w:cs="Arial"/>
                <w:sz w:val="20"/>
                <w:szCs w:val="20"/>
              </w:rPr>
              <w:t>(N)</w:t>
            </w:r>
          </w:p>
          <w:p w14:paraId="39AE9414" w14:textId="77777777" w:rsidR="00551918" w:rsidRPr="00040A6E" w:rsidRDefault="00882445" w:rsidP="00040A6E">
            <w:pPr>
              <w:pStyle w:val="Style1"/>
              <w:rPr>
                <w:rFonts w:ascii="Arial" w:hAnsi="Arial" w:cs="Arial"/>
                <w:sz w:val="20"/>
                <w:szCs w:val="20"/>
              </w:rPr>
            </w:pPr>
            <w:r w:rsidRPr="00040A6E">
              <w:rPr>
                <w:rFonts w:ascii="Arial" w:hAnsi="Arial" w:cs="Arial"/>
                <w:sz w:val="20"/>
                <w:szCs w:val="20"/>
              </w:rPr>
              <w:t>Document c</w:t>
            </w:r>
            <w:r w:rsidR="00D17311" w:rsidRPr="00040A6E">
              <w:rPr>
                <w:rFonts w:ascii="Arial" w:hAnsi="Arial" w:cs="Arial"/>
                <w:sz w:val="20"/>
                <w:szCs w:val="20"/>
              </w:rPr>
              <w:t>ollaborat</w:t>
            </w:r>
            <w:r w:rsidRPr="00040A6E">
              <w:rPr>
                <w:rFonts w:ascii="Arial" w:hAnsi="Arial" w:cs="Arial"/>
                <w:sz w:val="20"/>
                <w:szCs w:val="20"/>
              </w:rPr>
              <w:t>ive activities</w:t>
            </w:r>
            <w:r w:rsidR="00D17311" w:rsidRPr="00040A6E">
              <w:rPr>
                <w:rFonts w:ascii="Arial" w:hAnsi="Arial" w:cs="Arial"/>
                <w:sz w:val="20"/>
                <w:szCs w:val="20"/>
              </w:rPr>
              <w:t xml:space="preserve"> with local MCAH programs and other partners such as Medi-Cal</w:t>
            </w:r>
            <w:r w:rsidR="00201431" w:rsidRPr="00040A6E">
              <w:rPr>
                <w:rFonts w:ascii="Arial" w:hAnsi="Arial" w:cs="Arial"/>
                <w:sz w:val="20"/>
                <w:szCs w:val="20"/>
              </w:rPr>
              <w:t xml:space="preserve"> Managed Care</w:t>
            </w:r>
            <w:r w:rsidR="004149A5" w:rsidRPr="00040A6E">
              <w:rPr>
                <w:rFonts w:ascii="Arial" w:hAnsi="Arial" w:cs="Arial"/>
                <w:sz w:val="20"/>
                <w:szCs w:val="20"/>
              </w:rPr>
              <w:t xml:space="preserve"> and CPSP Provider networks</w:t>
            </w:r>
            <w:r w:rsidR="00D17311" w:rsidRPr="00040A6E">
              <w:rPr>
                <w:rFonts w:ascii="Arial" w:hAnsi="Arial" w:cs="Arial"/>
                <w:sz w:val="20"/>
                <w:szCs w:val="20"/>
              </w:rPr>
              <w:t xml:space="preserve"> to identify strategies, activities and provide technical assistance to improve access to health care services and increase utilization of the postpartum visit.</w:t>
            </w:r>
            <w:r w:rsidR="00E313EB" w:rsidRPr="00040A6E">
              <w:rPr>
                <w:rFonts w:ascii="Arial" w:hAnsi="Arial" w:cs="Arial"/>
                <w:sz w:val="20"/>
                <w:szCs w:val="20"/>
              </w:rPr>
              <w:t xml:space="preserve"> (N) </w:t>
            </w:r>
          </w:p>
          <w:p w14:paraId="79739C6D" w14:textId="77777777" w:rsidR="007D680E" w:rsidRPr="00040A6E" w:rsidRDefault="00882445" w:rsidP="00040A6E">
            <w:pPr>
              <w:pStyle w:val="Style1"/>
              <w:rPr>
                <w:rFonts w:ascii="Arial" w:hAnsi="Arial" w:cs="Arial"/>
                <w:sz w:val="20"/>
                <w:szCs w:val="20"/>
              </w:rPr>
            </w:pPr>
            <w:r w:rsidRPr="00040A6E">
              <w:rPr>
                <w:rFonts w:ascii="Arial" w:hAnsi="Arial" w:cs="Arial"/>
                <w:sz w:val="20"/>
                <w:szCs w:val="20"/>
              </w:rPr>
              <w:t>Describe collaborative efforts</w:t>
            </w:r>
            <w:r w:rsidR="00751A77" w:rsidRPr="00040A6E">
              <w:rPr>
                <w:rFonts w:ascii="Arial" w:hAnsi="Arial" w:cs="Arial"/>
                <w:sz w:val="20"/>
                <w:szCs w:val="20"/>
              </w:rPr>
              <w:t xml:space="preserve"> with Violence Prevention Organizations such as Futures with</w:t>
            </w:r>
            <w:r w:rsidR="00A258D2" w:rsidRPr="00040A6E">
              <w:rPr>
                <w:rFonts w:ascii="Arial" w:hAnsi="Arial" w:cs="Arial"/>
                <w:sz w:val="20"/>
                <w:szCs w:val="20"/>
              </w:rPr>
              <w:t xml:space="preserve">out Violence to determine </w:t>
            </w:r>
            <w:r w:rsidR="00751A77" w:rsidRPr="00040A6E">
              <w:rPr>
                <w:rFonts w:ascii="Arial" w:hAnsi="Arial" w:cs="Arial"/>
                <w:sz w:val="20"/>
                <w:szCs w:val="20"/>
              </w:rPr>
              <w:t xml:space="preserve">service capacity to adequately meet </w:t>
            </w:r>
            <w:r w:rsidR="00A258D2" w:rsidRPr="00040A6E">
              <w:rPr>
                <w:rFonts w:ascii="Arial" w:hAnsi="Arial" w:cs="Arial"/>
                <w:sz w:val="20"/>
                <w:szCs w:val="20"/>
              </w:rPr>
              <w:t>needs identified by participants and LHJ staff providing case management services</w:t>
            </w:r>
            <w:r w:rsidR="00751A77" w:rsidRPr="00040A6E">
              <w:rPr>
                <w:rFonts w:ascii="Arial" w:hAnsi="Arial" w:cs="Arial"/>
                <w:sz w:val="20"/>
                <w:szCs w:val="20"/>
              </w:rPr>
              <w:t>.</w:t>
            </w:r>
            <w:r w:rsidR="00F04F26" w:rsidRPr="00040A6E">
              <w:rPr>
                <w:rFonts w:ascii="Arial" w:hAnsi="Arial" w:cs="Arial"/>
                <w:sz w:val="20"/>
                <w:szCs w:val="20"/>
              </w:rPr>
              <w:t xml:space="preserve"> (N)</w:t>
            </w:r>
          </w:p>
        </w:tc>
        <w:tc>
          <w:tcPr>
            <w:tcW w:w="3600" w:type="dxa"/>
          </w:tcPr>
          <w:p w14:paraId="634507A4" w14:textId="77777777" w:rsidR="00171E86" w:rsidRPr="00040A6E" w:rsidRDefault="00171E86" w:rsidP="003D38CC">
            <w:pPr>
              <w:pStyle w:val="ListParagraph"/>
              <w:numPr>
                <w:ilvl w:val="0"/>
                <w:numId w:val="50"/>
              </w:numPr>
              <w:spacing w:after="0"/>
              <w:rPr>
                <w:rFonts w:ascii="Arial" w:hAnsi="Arial" w:cs="Arial"/>
                <w:sz w:val="20"/>
                <w:szCs w:val="20"/>
              </w:rPr>
            </w:pPr>
          </w:p>
          <w:p w14:paraId="6A431D21"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 xml:space="preserve">Number and percent of participants who use any method of birth control to prevent pregnancy after their babies are born. </w:t>
            </w:r>
            <w:r w:rsidR="00AE6E51" w:rsidRPr="00040A6E">
              <w:rPr>
                <w:rFonts w:ascii="Arial" w:hAnsi="Arial" w:cs="Arial"/>
                <w:sz w:val="20"/>
                <w:szCs w:val="20"/>
              </w:rPr>
              <w:t>(E)</w:t>
            </w:r>
          </w:p>
          <w:p w14:paraId="2BC1732D" w14:textId="77777777" w:rsidR="004149A5" w:rsidRPr="00040A6E" w:rsidRDefault="004149A5" w:rsidP="00040A6E">
            <w:pPr>
              <w:pStyle w:val="Style1"/>
              <w:rPr>
                <w:rFonts w:ascii="Arial" w:hAnsi="Arial" w:cs="Arial"/>
                <w:sz w:val="20"/>
                <w:szCs w:val="20"/>
              </w:rPr>
            </w:pPr>
            <w:r w:rsidRPr="00040A6E">
              <w:rPr>
                <w:rFonts w:ascii="Arial" w:hAnsi="Arial" w:cs="Arial"/>
                <w:sz w:val="20"/>
                <w:szCs w:val="20"/>
              </w:rPr>
              <w:t>Number and percent of participants who attend a 4-6 week postpartum checkup with a medical provider. (E)</w:t>
            </w:r>
          </w:p>
          <w:p w14:paraId="376C4650" w14:textId="77777777" w:rsidR="004149A5" w:rsidRPr="00040A6E" w:rsidRDefault="004149A5" w:rsidP="003D38CC">
            <w:pPr>
              <w:pStyle w:val="ListParagraph"/>
              <w:spacing w:after="0"/>
              <w:rPr>
                <w:rFonts w:ascii="Arial" w:hAnsi="Arial" w:cs="Arial"/>
                <w:sz w:val="20"/>
                <w:szCs w:val="20"/>
              </w:rPr>
            </w:pPr>
          </w:p>
        </w:tc>
      </w:tr>
      <w:tr w:rsidR="00171E86" w:rsidRPr="00040A6E" w14:paraId="62D01F44" w14:textId="77777777" w:rsidTr="003D38CC">
        <w:trPr>
          <w:jc w:val="center"/>
        </w:trPr>
        <w:tc>
          <w:tcPr>
            <w:tcW w:w="3600" w:type="dxa"/>
          </w:tcPr>
          <w:p w14:paraId="4DB065DC" w14:textId="77777777" w:rsidR="004149A5" w:rsidRPr="00040A6E" w:rsidRDefault="004149A5" w:rsidP="003D38CC">
            <w:pPr>
              <w:pStyle w:val="ListParagraph"/>
              <w:spacing w:after="0"/>
              <w:ind w:left="0"/>
              <w:rPr>
                <w:rFonts w:ascii="Arial" w:hAnsi="Arial" w:cs="Arial"/>
                <w:b/>
                <w:sz w:val="20"/>
                <w:szCs w:val="20"/>
              </w:rPr>
            </w:pPr>
            <w:r w:rsidRPr="00040A6E">
              <w:rPr>
                <w:rFonts w:ascii="Arial" w:hAnsi="Arial" w:cs="Arial"/>
                <w:b/>
                <w:sz w:val="20"/>
                <w:szCs w:val="20"/>
              </w:rPr>
              <w:t xml:space="preserve">4.3 </w:t>
            </w:r>
          </w:p>
          <w:p w14:paraId="03409439" w14:textId="77777777" w:rsidR="00171E86" w:rsidRPr="00040A6E" w:rsidRDefault="00AF54FA" w:rsidP="00040A6E">
            <w:pPr>
              <w:pStyle w:val="ListParagraph"/>
              <w:spacing w:after="0"/>
              <w:ind w:left="252"/>
              <w:rPr>
                <w:rFonts w:ascii="Arial" w:hAnsi="Arial" w:cs="Arial"/>
                <w:sz w:val="20"/>
                <w:szCs w:val="20"/>
              </w:rPr>
            </w:pPr>
            <w:r w:rsidRPr="00040A6E">
              <w:rPr>
                <w:rFonts w:ascii="Arial" w:hAnsi="Arial" w:cs="Arial"/>
                <w:sz w:val="20"/>
                <w:szCs w:val="20"/>
              </w:rPr>
              <w:t>BIH Coordinator under the guidance and leadership of the MCAH Director will ensure that all BIH participants will be screened for Perinatal Mood and Anxiety Disorders (PMAD) and those with positive screens will be given a referral to mental health services.</w:t>
            </w:r>
          </w:p>
        </w:tc>
        <w:tc>
          <w:tcPr>
            <w:tcW w:w="3600" w:type="dxa"/>
          </w:tcPr>
          <w:p w14:paraId="5F830661" w14:textId="77777777" w:rsidR="00171E86" w:rsidRPr="00040A6E" w:rsidRDefault="00171E86" w:rsidP="003D38CC">
            <w:pPr>
              <w:pStyle w:val="ListParagraph"/>
              <w:numPr>
                <w:ilvl w:val="0"/>
                <w:numId w:val="52"/>
              </w:numPr>
              <w:spacing w:after="0"/>
              <w:rPr>
                <w:rFonts w:ascii="Arial" w:hAnsi="Arial" w:cs="Arial"/>
                <w:sz w:val="20"/>
                <w:szCs w:val="20"/>
              </w:rPr>
            </w:pPr>
          </w:p>
          <w:p w14:paraId="40988F82" w14:textId="77777777" w:rsidR="0064235B" w:rsidRPr="00040A6E" w:rsidRDefault="0064235B" w:rsidP="00040A6E">
            <w:pPr>
              <w:pStyle w:val="Style1"/>
              <w:rPr>
                <w:rFonts w:ascii="Arial" w:hAnsi="Arial" w:cs="Arial"/>
                <w:sz w:val="20"/>
                <w:szCs w:val="20"/>
              </w:rPr>
            </w:pPr>
            <w:r w:rsidRPr="00040A6E">
              <w:rPr>
                <w:rFonts w:ascii="Arial" w:hAnsi="Arial" w:cs="Arial"/>
                <w:sz w:val="20"/>
                <w:szCs w:val="20"/>
              </w:rPr>
              <w:t>Local staff will work with or support participants to:</w:t>
            </w:r>
          </w:p>
          <w:p w14:paraId="37C637A8" w14:textId="77777777" w:rsidR="00171E86" w:rsidRPr="00040A6E" w:rsidRDefault="006B3EAF" w:rsidP="003D38CC">
            <w:pPr>
              <w:pStyle w:val="Style2"/>
              <w:rPr>
                <w:rFonts w:ascii="Arial" w:hAnsi="Arial" w:cs="Arial"/>
                <w:sz w:val="20"/>
                <w:szCs w:val="20"/>
              </w:rPr>
            </w:pPr>
            <w:r w:rsidRPr="00040A6E">
              <w:rPr>
                <w:rFonts w:ascii="Arial" w:hAnsi="Arial" w:cs="Arial"/>
                <w:sz w:val="20"/>
                <w:szCs w:val="20"/>
              </w:rPr>
              <w:t>U</w:t>
            </w:r>
            <w:r w:rsidR="0064235B" w:rsidRPr="00040A6E">
              <w:rPr>
                <w:rFonts w:ascii="Arial" w:hAnsi="Arial" w:cs="Arial"/>
                <w:sz w:val="20"/>
                <w:szCs w:val="20"/>
              </w:rPr>
              <w:t xml:space="preserve">nderstand how </w:t>
            </w:r>
            <w:r w:rsidR="00171E86" w:rsidRPr="00040A6E">
              <w:rPr>
                <w:rFonts w:ascii="Arial" w:hAnsi="Arial" w:cs="Arial"/>
                <w:sz w:val="20"/>
                <w:szCs w:val="20"/>
              </w:rPr>
              <w:t>mental health contributes to overall health and wellness</w:t>
            </w:r>
            <w:r w:rsidR="00CA57D5" w:rsidRPr="00040A6E">
              <w:rPr>
                <w:rFonts w:ascii="Arial" w:hAnsi="Arial" w:cs="Arial"/>
                <w:sz w:val="20"/>
                <w:szCs w:val="20"/>
              </w:rPr>
              <w:t>,</w:t>
            </w:r>
          </w:p>
          <w:p w14:paraId="4A52022B" w14:textId="77777777" w:rsidR="00171E86" w:rsidRPr="00040A6E" w:rsidRDefault="006B3EAF" w:rsidP="003D38CC">
            <w:pPr>
              <w:pStyle w:val="Style2"/>
              <w:rPr>
                <w:rFonts w:ascii="Arial" w:hAnsi="Arial" w:cs="Arial"/>
                <w:sz w:val="20"/>
                <w:szCs w:val="20"/>
              </w:rPr>
            </w:pPr>
            <w:r w:rsidRPr="00040A6E">
              <w:rPr>
                <w:rFonts w:ascii="Arial" w:hAnsi="Arial" w:cs="Arial"/>
                <w:sz w:val="20"/>
                <w:szCs w:val="20"/>
              </w:rPr>
              <w:t>R</w:t>
            </w:r>
            <w:r w:rsidR="00171E86" w:rsidRPr="00040A6E">
              <w:rPr>
                <w:rFonts w:ascii="Arial" w:hAnsi="Arial" w:cs="Arial"/>
                <w:sz w:val="20"/>
                <w:szCs w:val="20"/>
              </w:rPr>
              <w:t>ecognize the connection between stress and mental health and practice stress reduction techniques</w:t>
            </w:r>
            <w:r w:rsidR="00CA57D5" w:rsidRPr="00040A6E">
              <w:rPr>
                <w:rFonts w:ascii="Arial" w:hAnsi="Arial" w:cs="Arial"/>
                <w:sz w:val="20"/>
                <w:szCs w:val="20"/>
              </w:rPr>
              <w:t>,</w:t>
            </w:r>
          </w:p>
          <w:p w14:paraId="472A192B" w14:textId="77777777" w:rsidR="009666DD" w:rsidRPr="00040A6E" w:rsidRDefault="00171E86" w:rsidP="003D38CC">
            <w:pPr>
              <w:pStyle w:val="Style2"/>
              <w:rPr>
                <w:rFonts w:ascii="Arial" w:hAnsi="Arial" w:cs="Arial"/>
                <w:sz w:val="20"/>
                <w:szCs w:val="20"/>
              </w:rPr>
            </w:pPr>
            <w:r w:rsidRPr="00040A6E">
              <w:rPr>
                <w:rFonts w:ascii="Arial" w:hAnsi="Arial" w:cs="Arial"/>
                <w:sz w:val="20"/>
                <w:szCs w:val="20"/>
              </w:rPr>
              <w:t>Help participants understand the connection between physical activity and mental health</w:t>
            </w:r>
            <w:r w:rsidR="00CA57D5" w:rsidRPr="00040A6E">
              <w:rPr>
                <w:rFonts w:ascii="Arial" w:hAnsi="Arial" w:cs="Arial"/>
                <w:sz w:val="20"/>
                <w:szCs w:val="20"/>
              </w:rPr>
              <w:t>,</w:t>
            </w:r>
          </w:p>
          <w:p w14:paraId="35144F87" w14:textId="77777777" w:rsidR="0064235B" w:rsidRPr="00040A6E" w:rsidRDefault="006B3EAF" w:rsidP="003D38CC">
            <w:pPr>
              <w:pStyle w:val="Style2"/>
              <w:rPr>
                <w:rFonts w:ascii="Arial" w:hAnsi="Arial" w:cs="Arial"/>
                <w:sz w:val="20"/>
                <w:szCs w:val="20"/>
              </w:rPr>
            </w:pPr>
            <w:r w:rsidRPr="00040A6E">
              <w:rPr>
                <w:rFonts w:ascii="Arial" w:hAnsi="Arial" w:cs="Arial"/>
                <w:sz w:val="20"/>
                <w:szCs w:val="20"/>
              </w:rPr>
              <w:t>U</w:t>
            </w:r>
            <w:r w:rsidR="0064235B" w:rsidRPr="00040A6E">
              <w:rPr>
                <w:rFonts w:ascii="Arial" w:hAnsi="Arial" w:cs="Arial"/>
                <w:sz w:val="20"/>
                <w:szCs w:val="20"/>
              </w:rPr>
              <w:t>nderstand the symptoms of</w:t>
            </w:r>
            <w:r w:rsidR="00CA57D5" w:rsidRPr="00040A6E">
              <w:rPr>
                <w:rFonts w:ascii="Arial" w:hAnsi="Arial" w:cs="Arial"/>
                <w:sz w:val="20"/>
                <w:szCs w:val="20"/>
              </w:rPr>
              <w:t xml:space="preserve"> </w:t>
            </w:r>
            <w:r w:rsidR="0064235B" w:rsidRPr="00040A6E">
              <w:rPr>
                <w:rFonts w:ascii="Arial" w:hAnsi="Arial" w:cs="Arial"/>
                <w:sz w:val="20"/>
                <w:szCs w:val="20"/>
              </w:rPr>
              <w:t>postpartum depression.</w:t>
            </w:r>
          </w:p>
          <w:p w14:paraId="673BBDC4" w14:textId="77777777" w:rsidR="00171E86" w:rsidRPr="00040A6E" w:rsidRDefault="0064235B" w:rsidP="00040A6E">
            <w:pPr>
              <w:pStyle w:val="Style1"/>
              <w:rPr>
                <w:rFonts w:ascii="Arial" w:hAnsi="Arial" w:cs="Arial"/>
                <w:sz w:val="20"/>
                <w:szCs w:val="20"/>
              </w:rPr>
            </w:pPr>
            <w:r w:rsidRPr="00040A6E">
              <w:rPr>
                <w:rFonts w:ascii="Arial" w:hAnsi="Arial" w:cs="Arial"/>
                <w:sz w:val="20"/>
                <w:szCs w:val="20"/>
              </w:rPr>
              <w:t>Local staff will a</w:t>
            </w:r>
            <w:r w:rsidR="00171E86" w:rsidRPr="00040A6E">
              <w:rPr>
                <w:rFonts w:ascii="Arial" w:hAnsi="Arial" w:cs="Arial"/>
                <w:sz w:val="20"/>
                <w:szCs w:val="20"/>
              </w:rPr>
              <w:t xml:space="preserve">dminister the </w:t>
            </w:r>
            <w:r w:rsidR="008803B1" w:rsidRPr="00040A6E">
              <w:rPr>
                <w:rFonts w:ascii="Arial" w:hAnsi="Arial" w:cs="Arial"/>
                <w:sz w:val="20"/>
                <w:szCs w:val="20"/>
              </w:rPr>
              <w:t>Edinburgh Postpartum Depression Screen (</w:t>
            </w:r>
            <w:r w:rsidR="00171E86" w:rsidRPr="00040A6E">
              <w:rPr>
                <w:rFonts w:ascii="Arial" w:hAnsi="Arial" w:cs="Arial"/>
                <w:sz w:val="20"/>
                <w:szCs w:val="20"/>
              </w:rPr>
              <w:t>EPDS</w:t>
            </w:r>
            <w:r w:rsidR="008803B1" w:rsidRPr="00040A6E">
              <w:rPr>
                <w:rFonts w:ascii="Arial" w:hAnsi="Arial" w:cs="Arial"/>
                <w:sz w:val="20"/>
                <w:szCs w:val="20"/>
              </w:rPr>
              <w:t>)</w:t>
            </w:r>
            <w:r w:rsidR="00171E86" w:rsidRPr="00040A6E">
              <w:rPr>
                <w:rFonts w:ascii="Arial" w:hAnsi="Arial" w:cs="Arial"/>
                <w:sz w:val="20"/>
                <w:szCs w:val="20"/>
              </w:rPr>
              <w:t xml:space="preserve"> to every </w:t>
            </w:r>
            <w:r w:rsidR="00401336" w:rsidRPr="00040A6E">
              <w:rPr>
                <w:rFonts w:ascii="Arial" w:hAnsi="Arial" w:cs="Arial"/>
                <w:sz w:val="20"/>
                <w:szCs w:val="20"/>
              </w:rPr>
              <w:t xml:space="preserve">participant </w:t>
            </w:r>
            <w:r w:rsidR="00171E86" w:rsidRPr="00040A6E">
              <w:rPr>
                <w:rFonts w:ascii="Arial" w:hAnsi="Arial" w:cs="Arial"/>
                <w:sz w:val="20"/>
                <w:szCs w:val="20"/>
              </w:rPr>
              <w:t>6-8 weeks after she gives birth</w:t>
            </w:r>
            <w:r w:rsidRPr="00040A6E">
              <w:rPr>
                <w:rFonts w:ascii="Arial" w:hAnsi="Arial" w:cs="Arial"/>
                <w:sz w:val="20"/>
                <w:szCs w:val="20"/>
              </w:rPr>
              <w:t xml:space="preserve">; and </w:t>
            </w:r>
          </w:p>
          <w:p w14:paraId="79EBEC3B"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Provide referrals and follow-up to mental health services when appropriate.</w:t>
            </w:r>
          </w:p>
        </w:tc>
        <w:tc>
          <w:tcPr>
            <w:tcW w:w="3600" w:type="dxa"/>
          </w:tcPr>
          <w:p w14:paraId="6AD28014" w14:textId="77777777" w:rsidR="00171E86" w:rsidRPr="00040A6E" w:rsidRDefault="00171E86" w:rsidP="003D38CC">
            <w:pPr>
              <w:pStyle w:val="ListParagraph"/>
              <w:numPr>
                <w:ilvl w:val="0"/>
                <w:numId w:val="53"/>
              </w:numPr>
              <w:spacing w:after="0"/>
              <w:rPr>
                <w:rFonts w:ascii="Arial" w:hAnsi="Arial" w:cs="Arial"/>
                <w:sz w:val="20"/>
                <w:szCs w:val="20"/>
              </w:rPr>
            </w:pPr>
          </w:p>
          <w:p w14:paraId="288867CB" w14:textId="77777777" w:rsidR="00171E86" w:rsidRPr="00040A6E" w:rsidRDefault="008768CD" w:rsidP="00040A6E">
            <w:pPr>
              <w:pStyle w:val="Style1"/>
              <w:rPr>
                <w:rFonts w:ascii="Arial" w:hAnsi="Arial" w:cs="Arial"/>
                <w:sz w:val="20"/>
                <w:szCs w:val="20"/>
              </w:rPr>
            </w:pPr>
            <w:r w:rsidRPr="00040A6E">
              <w:rPr>
                <w:rFonts w:ascii="Arial" w:hAnsi="Arial" w:cs="Arial"/>
                <w:sz w:val="20"/>
                <w:szCs w:val="20"/>
              </w:rPr>
              <w:t xml:space="preserve">Summarize </w:t>
            </w:r>
            <w:r w:rsidR="00171E86" w:rsidRPr="00040A6E">
              <w:rPr>
                <w:rFonts w:ascii="Arial" w:hAnsi="Arial" w:cs="Arial"/>
                <w:sz w:val="20"/>
                <w:szCs w:val="20"/>
              </w:rPr>
              <w:t>successes and challenges in addressing mental health issues, including mental health referrals</w:t>
            </w:r>
            <w:r w:rsidRPr="00040A6E">
              <w:rPr>
                <w:rFonts w:ascii="Arial" w:hAnsi="Arial" w:cs="Arial"/>
                <w:sz w:val="20"/>
                <w:szCs w:val="20"/>
              </w:rPr>
              <w:t xml:space="preserve"> at least once per quarter</w:t>
            </w:r>
            <w:r w:rsidR="00171E86" w:rsidRPr="00040A6E">
              <w:rPr>
                <w:rFonts w:ascii="Arial" w:hAnsi="Arial" w:cs="Arial"/>
                <w:sz w:val="20"/>
                <w:szCs w:val="20"/>
              </w:rPr>
              <w:t>. (N)</w:t>
            </w:r>
          </w:p>
        </w:tc>
        <w:tc>
          <w:tcPr>
            <w:tcW w:w="3600" w:type="dxa"/>
          </w:tcPr>
          <w:p w14:paraId="14029936" w14:textId="77777777" w:rsidR="00171E86" w:rsidRPr="00040A6E" w:rsidRDefault="00171E86" w:rsidP="003D38CC">
            <w:pPr>
              <w:pStyle w:val="ListParagraph"/>
              <w:numPr>
                <w:ilvl w:val="0"/>
                <w:numId w:val="54"/>
              </w:numPr>
              <w:spacing w:after="0"/>
              <w:rPr>
                <w:rFonts w:ascii="Arial" w:hAnsi="Arial" w:cs="Arial"/>
                <w:sz w:val="20"/>
                <w:szCs w:val="20"/>
              </w:rPr>
            </w:pPr>
          </w:p>
          <w:p w14:paraId="42BC6484" w14:textId="0E1405B2" w:rsidR="00291FB7" w:rsidRPr="00040A6E" w:rsidRDefault="00291FB7" w:rsidP="00040A6E">
            <w:pPr>
              <w:pStyle w:val="Style1"/>
              <w:rPr>
                <w:rFonts w:ascii="Arial" w:hAnsi="Arial" w:cs="Arial"/>
                <w:sz w:val="20"/>
                <w:szCs w:val="20"/>
              </w:rPr>
            </w:pPr>
            <w:r w:rsidRPr="00040A6E">
              <w:rPr>
                <w:rFonts w:ascii="Arial" w:hAnsi="Arial" w:cs="Arial"/>
                <w:sz w:val="20"/>
                <w:szCs w:val="20"/>
              </w:rPr>
              <w:t>Number and percent of enrolled participants who completed the EPDS 6-8 weeks postpartum. (E)</w:t>
            </w:r>
            <w:r w:rsidR="00E0199F" w:rsidRPr="00040A6E">
              <w:rPr>
                <w:rFonts w:ascii="Arial" w:hAnsi="Arial" w:cs="Arial"/>
                <w:sz w:val="20"/>
                <w:szCs w:val="20"/>
              </w:rPr>
              <w:t xml:space="preserve"> – </w:t>
            </w:r>
            <w:r w:rsidR="00E0199F" w:rsidRPr="00040A6E">
              <w:rPr>
                <w:rFonts w:ascii="Arial" w:hAnsi="Arial" w:cs="Arial"/>
                <w:i/>
                <w:sz w:val="20"/>
                <w:szCs w:val="20"/>
              </w:rPr>
              <w:t>Fidelity Indicators A5a</w:t>
            </w:r>
          </w:p>
          <w:p w14:paraId="5068E2C2" w14:textId="77777777" w:rsidR="008768CD" w:rsidRPr="00040A6E" w:rsidRDefault="00171E86" w:rsidP="00040A6E">
            <w:pPr>
              <w:pStyle w:val="Style1"/>
              <w:rPr>
                <w:rFonts w:ascii="Arial" w:hAnsi="Arial" w:cs="Arial"/>
                <w:sz w:val="20"/>
                <w:szCs w:val="20"/>
              </w:rPr>
            </w:pPr>
            <w:r w:rsidRPr="00040A6E">
              <w:rPr>
                <w:rFonts w:ascii="Arial" w:hAnsi="Arial" w:cs="Arial"/>
                <w:sz w:val="20"/>
                <w:szCs w:val="20"/>
              </w:rPr>
              <w:t xml:space="preserve">Number and percent of participants with “positive” EPDS screens </w:t>
            </w:r>
            <w:r w:rsidR="008768CD" w:rsidRPr="00040A6E">
              <w:rPr>
                <w:rFonts w:ascii="Arial" w:hAnsi="Arial" w:cs="Arial"/>
                <w:sz w:val="20"/>
                <w:szCs w:val="20"/>
              </w:rPr>
              <w:t xml:space="preserve">with a recorded </w:t>
            </w:r>
            <w:r w:rsidRPr="00040A6E">
              <w:rPr>
                <w:rFonts w:ascii="Arial" w:hAnsi="Arial" w:cs="Arial"/>
                <w:sz w:val="20"/>
                <w:szCs w:val="20"/>
              </w:rPr>
              <w:t>referr</w:t>
            </w:r>
            <w:r w:rsidR="008768CD" w:rsidRPr="00040A6E">
              <w:rPr>
                <w:rFonts w:ascii="Arial" w:hAnsi="Arial" w:cs="Arial"/>
                <w:sz w:val="20"/>
                <w:szCs w:val="20"/>
              </w:rPr>
              <w:t xml:space="preserve">al </w:t>
            </w:r>
            <w:r w:rsidRPr="00040A6E">
              <w:rPr>
                <w:rFonts w:ascii="Arial" w:hAnsi="Arial" w:cs="Arial"/>
                <w:sz w:val="20"/>
                <w:szCs w:val="20"/>
              </w:rPr>
              <w:t>to a community mental health provider</w:t>
            </w:r>
            <w:r w:rsidR="008768CD" w:rsidRPr="00040A6E">
              <w:rPr>
                <w:rFonts w:ascii="Arial" w:hAnsi="Arial" w:cs="Arial"/>
                <w:sz w:val="20"/>
                <w:szCs w:val="20"/>
              </w:rPr>
              <w:t xml:space="preserve"> within </w:t>
            </w:r>
            <w:r w:rsidR="00D74BED" w:rsidRPr="00040A6E">
              <w:rPr>
                <w:rFonts w:ascii="Arial" w:hAnsi="Arial" w:cs="Arial"/>
                <w:sz w:val="20"/>
                <w:szCs w:val="20"/>
              </w:rPr>
              <w:t>two (</w:t>
            </w:r>
            <w:r w:rsidR="008768CD" w:rsidRPr="00040A6E">
              <w:rPr>
                <w:rFonts w:ascii="Arial" w:hAnsi="Arial" w:cs="Arial"/>
                <w:sz w:val="20"/>
                <w:szCs w:val="20"/>
              </w:rPr>
              <w:t>2</w:t>
            </w:r>
            <w:r w:rsidR="00D74BED" w:rsidRPr="00040A6E">
              <w:rPr>
                <w:rFonts w:ascii="Arial" w:hAnsi="Arial" w:cs="Arial"/>
                <w:sz w:val="20"/>
                <w:szCs w:val="20"/>
              </w:rPr>
              <w:t>)</w:t>
            </w:r>
            <w:r w:rsidR="008768CD" w:rsidRPr="00040A6E">
              <w:rPr>
                <w:rFonts w:ascii="Arial" w:hAnsi="Arial" w:cs="Arial"/>
                <w:sz w:val="20"/>
                <w:szCs w:val="20"/>
              </w:rPr>
              <w:t xml:space="preserve"> weeks after the EPDS collection date</w:t>
            </w:r>
            <w:r w:rsidRPr="00040A6E">
              <w:rPr>
                <w:rFonts w:ascii="Arial" w:hAnsi="Arial" w:cs="Arial"/>
                <w:sz w:val="20"/>
                <w:szCs w:val="20"/>
              </w:rPr>
              <w:t xml:space="preserve">. </w:t>
            </w:r>
            <w:r w:rsidR="00AE6E51" w:rsidRPr="00040A6E">
              <w:rPr>
                <w:rFonts w:ascii="Arial" w:hAnsi="Arial" w:cs="Arial"/>
                <w:sz w:val="20"/>
                <w:szCs w:val="20"/>
              </w:rPr>
              <w:t>(E)</w:t>
            </w:r>
          </w:p>
        </w:tc>
      </w:tr>
      <w:tr w:rsidR="00171E86" w:rsidRPr="00040A6E" w14:paraId="0FC5C6E1" w14:textId="77777777" w:rsidTr="003D38CC">
        <w:trPr>
          <w:jc w:val="center"/>
        </w:trPr>
        <w:tc>
          <w:tcPr>
            <w:tcW w:w="3600" w:type="dxa"/>
          </w:tcPr>
          <w:p w14:paraId="654C5808" w14:textId="77777777" w:rsidR="00171E86" w:rsidRPr="00040A6E" w:rsidRDefault="00171E86" w:rsidP="003D38CC">
            <w:pPr>
              <w:pStyle w:val="ListParagraph"/>
              <w:numPr>
                <w:ilvl w:val="0"/>
                <w:numId w:val="55"/>
              </w:numPr>
              <w:spacing w:after="0"/>
              <w:rPr>
                <w:rFonts w:ascii="Arial" w:hAnsi="Arial" w:cs="Arial"/>
                <w:sz w:val="20"/>
                <w:szCs w:val="20"/>
              </w:rPr>
            </w:pPr>
          </w:p>
          <w:p w14:paraId="3CDA0D10" w14:textId="77777777" w:rsidR="00171E86" w:rsidRPr="00040A6E" w:rsidRDefault="00171E86" w:rsidP="00040A6E">
            <w:pPr>
              <w:pStyle w:val="ListParagraph"/>
              <w:spacing w:after="0"/>
              <w:ind w:left="252"/>
              <w:rPr>
                <w:rFonts w:ascii="Arial" w:hAnsi="Arial" w:cs="Arial"/>
                <w:sz w:val="20"/>
                <w:szCs w:val="20"/>
              </w:rPr>
            </w:pPr>
            <w:r w:rsidRPr="00040A6E">
              <w:rPr>
                <w:rFonts w:ascii="Arial" w:hAnsi="Arial" w:cs="Arial"/>
                <w:sz w:val="20"/>
                <w:szCs w:val="20"/>
              </w:rPr>
              <w:t>All BIH participants will report an increase in parenting skills and bonding with their infants and other family members.</w:t>
            </w:r>
          </w:p>
        </w:tc>
        <w:tc>
          <w:tcPr>
            <w:tcW w:w="3600" w:type="dxa"/>
          </w:tcPr>
          <w:p w14:paraId="1433F6B5" w14:textId="77777777" w:rsidR="00171E86" w:rsidRPr="00040A6E" w:rsidRDefault="003B659B" w:rsidP="003D38CC">
            <w:pPr>
              <w:pStyle w:val="ListParagraph"/>
              <w:spacing w:after="0"/>
              <w:ind w:left="0"/>
              <w:rPr>
                <w:rFonts w:ascii="Arial" w:hAnsi="Arial" w:cs="Arial"/>
                <w:b/>
                <w:sz w:val="20"/>
                <w:szCs w:val="20"/>
              </w:rPr>
            </w:pPr>
            <w:r w:rsidRPr="00040A6E">
              <w:rPr>
                <w:rFonts w:ascii="Arial" w:hAnsi="Arial" w:cs="Arial"/>
                <w:b/>
                <w:sz w:val="20"/>
                <w:szCs w:val="20"/>
              </w:rPr>
              <w:t>4.4</w:t>
            </w:r>
          </w:p>
          <w:p w14:paraId="288C33B4"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Assist participants in understanding and applying effective parenting techniques.</w:t>
            </w:r>
          </w:p>
          <w:p w14:paraId="25A851D7"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Assist participants</w:t>
            </w:r>
            <w:r w:rsidRPr="00040A6E" w:rsidDel="006362A4">
              <w:rPr>
                <w:rFonts w:ascii="Arial" w:hAnsi="Arial" w:cs="Arial"/>
                <w:sz w:val="20"/>
                <w:szCs w:val="20"/>
              </w:rPr>
              <w:t xml:space="preserve"> </w:t>
            </w:r>
            <w:r w:rsidRPr="00040A6E">
              <w:rPr>
                <w:rFonts w:ascii="Arial" w:hAnsi="Arial" w:cs="Arial"/>
                <w:sz w:val="20"/>
                <w:szCs w:val="20"/>
              </w:rPr>
              <w:t>with completing home safety checklist.</w:t>
            </w:r>
          </w:p>
          <w:p w14:paraId="45586997"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Assist participants with increasing knowledge of infant safe sleep practices</w:t>
            </w:r>
            <w:r w:rsidR="00FA33DF" w:rsidRPr="00040A6E">
              <w:rPr>
                <w:rFonts w:ascii="Arial" w:hAnsi="Arial" w:cs="Arial"/>
                <w:sz w:val="20"/>
                <w:szCs w:val="20"/>
              </w:rPr>
              <w:t>, SIDS</w:t>
            </w:r>
            <w:r w:rsidRPr="00040A6E">
              <w:rPr>
                <w:rFonts w:ascii="Arial" w:hAnsi="Arial" w:cs="Arial"/>
                <w:sz w:val="20"/>
                <w:szCs w:val="20"/>
              </w:rPr>
              <w:t xml:space="preserve">, </w:t>
            </w:r>
            <w:r w:rsidR="00EC308F" w:rsidRPr="00040A6E">
              <w:rPr>
                <w:rFonts w:ascii="Arial" w:hAnsi="Arial" w:cs="Arial"/>
                <w:sz w:val="20"/>
                <w:szCs w:val="20"/>
              </w:rPr>
              <w:t>S</w:t>
            </w:r>
            <w:r w:rsidRPr="00040A6E">
              <w:rPr>
                <w:rFonts w:ascii="Arial" w:hAnsi="Arial" w:cs="Arial"/>
                <w:sz w:val="20"/>
                <w:szCs w:val="20"/>
              </w:rPr>
              <w:t xml:space="preserve">udden </w:t>
            </w:r>
            <w:r w:rsidR="00EC308F" w:rsidRPr="00040A6E">
              <w:rPr>
                <w:rFonts w:ascii="Arial" w:hAnsi="Arial" w:cs="Arial"/>
                <w:sz w:val="20"/>
                <w:szCs w:val="20"/>
              </w:rPr>
              <w:t>U</w:t>
            </w:r>
            <w:r w:rsidRPr="00040A6E">
              <w:rPr>
                <w:rFonts w:ascii="Arial" w:hAnsi="Arial" w:cs="Arial"/>
                <w:sz w:val="20"/>
                <w:szCs w:val="20"/>
              </w:rPr>
              <w:t xml:space="preserve">nexplained </w:t>
            </w:r>
            <w:r w:rsidR="00EC308F" w:rsidRPr="00040A6E">
              <w:rPr>
                <w:rFonts w:ascii="Arial" w:hAnsi="Arial" w:cs="Arial"/>
                <w:sz w:val="20"/>
                <w:szCs w:val="20"/>
              </w:rPr>
              <w:t>I</w:t>
            </w:r>
            <w:r w:rsidRPr="00040A6E">
              <w:rPr>
                <w:rFonts w:ascii="Arial" w:hAnsi="Arial" w:cs="Arial"/>
                <w:sz w:val="20"/>
                <w:szCs w:val="20"/>
              </w:rPr>
              <w:t xml:space="preserve">nfant </w:t>
            </w:r>
            <w:r w:rsidR="00EC308F" w:rsidRPr="00040A6E">
              <w:rPr>
                <w:rFonts w:ascii="Arial" w:hAnsi="Arial" w:cs="Arial"/>
                <w:sz w:val="20"/>
                <w:szCs w:val="20"/>
              </w:rPr>
              <w:t>D</w:t>
            </w:r>
            <w:r w:rsidRPr="00040A6E">
              <w:rPr>
                <w:rFonts w:ascii="Arial" w:hAnsi="Arial" w:cs="Arial"/>
                <w:sz w:val="20"/>
                <w:szCs w:val="20"/>
              </w:rPr>
              <w:t>eath (SUID) risk reduction.</w:t>
            </w:r>
          </w:p>
          <w:p w14:paraId="6BD7A071" w14:textId="77777777" w:rsidR="004C5332" w:rsidRPr="00040A6E" w:rsidRDefault="004C5332" w:rsidP="00040A6E">
            <w:pPr>
              <w:pStyle w:val="Style1"/>
              <w:rPr>
                <w:rFonts w:ascii="Arial" w:hAnsi="Arial" w:cs="Arial"/>
                <w:sz w:val="20"/>
                <w:szCs w:val="20"/>
              </w:rPr>
            </w:pPr>
            <w:r w:rsidRPr="00040A6E">
              <w:rPr>
                <w:rFonts w:ascii="Arial" w:hAnsi="Arial" w:cs="Arial"/>
                <w:sz w:val="20"/>
                <w:szCs w:val="20"/>
              </w:rPr>
              <w:t>Assist participants with completion of the birth plan that outlines specific labor/delivery and birthing requests to be</w:t>
            </w:r>
            <w:r w:rsidR="00B914D7" w:rsidRPr="00040A6E">
              <w:rPr>
                <w:rFonts w:ascii="Arial" w:hAnsi="Arial" w:cs="Arial"/>
                <w:sz w:val="20"/>
                <w:szCs w:val="20"/>
              </w:rPr>
              <w:t xml:space="preserve"> </w:t>
            </w:r>
            <w:r w:rsidRPr="00040A6E">
              <w:rPr>
                <w:rFonts w:ascii="Arial" w:hAnsi="Arial" w:cs="Arial"/>
                <w:sz w:val="20"/>
                <w:szCs w:val="20"/>
              </w:rPr>
              <w:t xml:space="preserve">conveyed to their prenatal care provider. </w:t>
            </w:r>
          </w:p>
          <w:p w14:paraId="4A33000B" w14:textId="77777777" w:rsidR="00B914D7" w:rsidRPr="00040A6E" w:rsidRDefault="00B914D7" w:rsidP="00040A6E">
            <w:pPr>
              <w:pStyle w:val="Style1"/>
              <w:rPr>
                <w:rFonts w:ascii="Arial" w:hAnsi="Arial" w:cs="Arial"/>
                <w:sz w:val="20"/>
                <w:szCs w:val="20"/>
              </w:rPr>
            </w:pPr>
            <w:r w:rsidRPr="00040A6E">
              <w:rPr>
                <w:rFonts w:ascii="Arial" w:hAnsi="Arial" w:cs="Arial"/>
                <w:sz w:val="20"/>
                <w:szCs w:val="20"/>
              </w:rPr>
              <w:t>Provide participants with health education materials addressing the benefits of breastfeeding.</w:t>
            </w:r>
          </w:p>
          <w:p w14:paraId="21957C8A"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Assist participants with identifying and using bonding strategies, including breastfeeding, with their newborns.</w:t>
            </w:r>
          </w:p>
        </w:tc>
        <w:tc>
          <w:tcPr>
            <w:tcW w:w="3600" w:type="dxa"/>
          </w:tcPr>
          <w:p w14:paraId="7ED78C1A" w14:textId="77777777" w:rsidR="00171E86" w:rsidRPr="00040A6E" w:rsidRDefault="008357E4" w:rsidP="003D38CC">
            <w:pPr>
              <w:spacing w:after="0"/>
              <w:contextualSpacing/>
              <w:rPr>
                <w:rFonts w:ascii="Arial" w:hAnsi="Arial" w:cs="Arial"/>
                <w:b/>
                <w:sz w:val="20"/>
                <w:szCs w:val="20"/>
              </w:rPr>
            </w:pPr>
            <w:r w:rsidRPr="00040A6E">
              <w:rPr>
                <w:rFonts w:ascii="Arial" w:hAnsi="Arial" w:cs="Arial"/>
                <w:b/>
                <w:sz w:val="20"/>
                <w:szCs w:val="20"/>
              </w:rPr>
              <w:t>4.4</w:t>
            </w:r>
          </w:p>
          <w:p w14:paraId="2E26B6B6"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List and describe additional activities that enhance parenting and bonding. (N)</w:t>
            </w:r>
          </w:p>
          <w:p w14:paraId="1E3C21EF" w14:textId="77777777" w:rsidR="002A0A83" w:rsidRPr="00040A6E" w:rsidRDefault="002A0A83" w:rsidP="00040A6E">
            <w:pPr>
              <w:pStyle w:val="Style1"/>
              <w:rPr>
                <w:rFonts w:ascii="Arial" w:hAnsi="Arial" w:cs="Arial"/>
                <w:sz w:val="20"/>
                <w:szCs w:val="20"/>
              </w:rPr>
            </w:pPr>
            <w:r w:rsidRPr="00040A6E">
              <w:rPr>
                <w:rFonts w:ascii="Arial" w:hAnsi="Arial" w:cs="Arial"/>
                <w:sz w:val="20"/>
                <w:szCs w:val="20"/>
              </w:rPr>
              <w:t>Provide anecdotes/</w:t>
            </w:r>
            <w:r w:rsidR="00EC308F" w:rsidRPr="00040A6E">
              <w:rPr>
                <w:rFonts w:ascii="Arial" w:hAnsi="Arial" w:cs="Arial"/>
                <w:sz w:val="20"/>
                <w:szCs w:val="20"/>
              </w:rPr>
              <w:t>participant</w:t>
            </w:r>
            <w:r w:rsidRPr="00040A6E">
              <w:rPr>
                <w:rFonts w:ascii="Arial" w:hAnsi="Arial" w:cs="Arial"/>
                <w:sz w:val="20"/>
                <w:szCs w:val="20"/>
              </w:rPr>
              <w:t xml:space="preserve"> success stories about improved parenting/bonding with submission of BIH Quarterly Reports.</w:t>
            </w:r>
          </w:p>
          <w:p w14:paraId="03EEA20C" w14:textId="77777777" w:rsidR="00347822" w:rsidRPr="00040A6E" w:rsidRDefault="00347822" w:rsidP="00040A6E">
            <w:pPr>
              <w:pStyle w:val="Style1"/>
              <w:rPr>
                <w:rFonts w:ascii="Arial" w:hAnsi="Arial" w:cs="Arial"/>
                <w:sz w:val="20"/>
                <w:szCs w:val="20"/>
              </w:rPr>
            </w:pPr>
            <w:r w:rsidRPr="00040A6E">
              <w:rPr>
                <w:rFonts w:ascii="Arial" w:hAnsi="Arial" w:cs="Arial"/>
                <w:sz w:val="20"/>
                <w:szCs w:val="20"/>
              </w:rPr>
              <w:t>Provide participants with health education materials related to safe sleep practices and SIDS reduction.</w:t>
            </w:r>
          </w:p>
          <w:p w14:paraId="74CB6020" w14:textId="77777777" w:rsidR="00171E86" w:rsidRPr="00040A6E" w:rsidRDefault="00171E86" w:rsidP="00040A6E">
            <w:pPr>
              <w:pStyle w:val="Style1"/>
              <w:rPr>
                <w:rFonts w:ascii="Arial" w:hAnsi="Arial" w:cs="Arial"/>
                <w:sz w:val="20"/>
                <w:szCs w:val="20"/>
              </w:rPr>
            </w:pPr>
            <w:r w:rsidRPr="00040A6E">
              <w:rPr>
                <w:rFonts w:ascii="Arial" w:hAnsi="Arial" w:cs="Arial"/>
                <w:sz w:val="20"/>
                <w:szCs w:val="20"/>
              </w:rPr>
              <w:t>List and describe additional activities on infant safe sleep practices/SIDS/SUID risk reduction. (N)</w:t>
            </w:r>
          </w:p>
          <w:p w14:paraId="3933AD8D" w14:textId="77777777" w:rsidR="007C6875" w:rsidRPr="00040A6E" w:rsidRDefault="002A0A83" w:rsidP="00040A6E">
            <w:pPr>
              <w:pStyle w:val="Style1"/>
              <w:rPr>
                <w:rFonts w:ascii="Arial" w:hAnsi="Arial" w:cs="Arial"/>
                <w:sz w:val="20"/>
                <w:szCs w:val="20"/>
              </w:rPr>
            </w:pPr>
            <w:r w:rsidRPr="00040A6E">
              <w:rPr>
                <w:rFonts w:ascii="Arial" w:hAnsi="Arial" w:cs="Arial"/>
                <w:sz w:val="20"/>
                <w:szCs w:val="20"/>
              </w:rPr>
              <w:t>Provide anecdotes/</w:t>
            </w:r>
            <w:r w:rsidR="00721B4A" w:rsidRPr="00040A6E">
              <w:rPr>
                <w:rFonts w:ascii="Arial" w:hAnsi="Arial" w:cs="Arial"/>
                <w:sz w:val="20"/>
                <w:szCs w:val="20"/>
              </w:rPr>
              <w:t>participant success</w:t>
            </w:r>
            <w:r w:rsidRPr="00040A6E">
              <w:rPr>
                <w:rFonts w:ascii="Arial" w:hAnsi="Arial" w:cs="Arial"/>
                <w:sz w:val="20"/>
                <w:szCs w:val="20"/>
              </w:rPr>
              <w:t xml:space="preserve"> stories about infant safe sleep practices and SIDS/SUID risk reduction with submission of BIH Quarterly Reports.</w:t>
            </w:r>
            <w:r w:rsidR="001E51E6" w:rsidRPr="00040A6E">
              <w:rPr>
                <w:rFonts w:ascii="Arial" w:hAnsi="Arial" w:cs="Arial"/>
                <w:sz w:val="20"/>
                <w:szCs w:val="20"/>
              </w:rPr>
              <w:t xml:space="preserve"> (N)</w:t>
            </w:r>
          </w:p>
          <w:p w14:paraId="0E95D2DE" w14:textId="77777777" w:rsidR="00B914D7" w:rsidRPr="00040A6E" w:rsidRDefault="00882445" w:rsidP="00040A6E">
            <w:pPr>
              <w:pStyle w:val="Style1"/>
              <w:rPr>
                <w:rFonts w:ascii="Arial" w:hAnsi="Arial" w:cs="Arial"/>
                <w:sz w:val="20"/>
                <w:szCs w:val="20"/>
              </w:rPr>
            </w:pPr>
            <w:r w:rsidRPr="00040A6E">
              <w:rPr>
                <w:rFonts w:ascii="Arial" w:hAnsi="Arial" w:cs="Arial"/>
                <w:sz w:val="20"/>
                <w:szCs w:val="20"/>
              </w:rPr>
              <w:t xml:space="preserve">Document collaborative activities </w:t>
            </w:r>
            <w:r w:rsidR="00B914D7" w:rsidRPr="00040A6E">
              <w:rPr>
                <w:rFonts w:ascii="Arial" w:hAnsi="Arial" w:cs="Arial"/>
                <w:sz w:val="20"/>
                <w:szCs w:val="20"/>
              </w:rPr>
              <w:t>with State MCAH Programs</w:t>
            </w:r>
            <w:r w:rsidRPr="00040A6E">
              <w:rPr>
                <w:rFonts w:ascii="Arial" w:hAnsi="Arial" w:cs="Arial"/>
                <w:sz w:val="20"/>
                <w:szCs w:val="20"/>
              </w:rPr>
              <w:t xml:space="preserve"> used</w:t>
            </w:r>
            <w:r w:rsidR="00B914D7" w:rsidRPr="00040A6E">
              <w:rPr>
                <w:rFonts w:ascii="Arial" w:hAnsi="Arial" w:cs="Arial"/>
                <w:sz w:val="20"/>
                <w:szCs w:val="20"/>
              </w:rPr>
              <w:t xml:space="preserve"> to identify strategies, provide technical assistance and disseminate resource materials that address the benefits of breastfeeding. (N)</w:t>
            </w:r>
          </w:p>
          <w:p w14:paraId="24C73D8E" w14:textId="77777777" w:rsidR="00171E86" w:rsidRPr="00040A6E" w:rsidRDefault="002A0A83" w:rsidP="00040A6E">
            <w:pPr>
              <w:pStyle w:val="Style1"/>
              <w:rPr>
                <w:rFonts w:ascii="Arial" w:hAnsi="Arial" w:cs="Arial"/>
                <w:sz w:val="20"/>
                <w:szCs w:val="20"/>
              </w:rPr>
            </w:pPr>
            <w:r w:rsidRPr="00040A6E">
              <w:rPr>
                <w:rFonts w:ascii="Arial" w:hAnsi="Arial" w:cs="Arial"/>
                <w:sz w:val="20"/>
                <w:szCs w:val="20"/>
              </w:rPr>
              <w:t>Provide anecdotes/</w:t>
            </w:r>
            <w:r w:rsidR="00721B4A" w:rsidRPr="00040A6E">
              <w:rPr>
                <w:rFonts w:ascii="Arial" w:hAnsi="Arial" w:cs="Arial"/>
                <w:sz w:val="20"/>
                <w:szCs w:val="20"/>
              </w:rPr>
              <w:t>participant success</w:t>
            </w:r>
            <w:r w:rsidRPr="00040A6E">
              <w:rPr>
                <w:rFonts w:ascii="Arial" w:hAnsi="Arial" w:cs="Arial"/>
                <w:sz w:val="20"/>
                <w:szCs w:val="20"/>
              </w:rPr>
              <w:t xml:space="preserve"> stories about breastfeeding practices with submission of BIH Quarterly Reports.</w:t>
            </w:r>
          </w:p>
        </w:tc>
        <w:tc>
          <w:tcPr>
            <w:tcW w:w="3600" w:type="dxa"/>
          </w:tcPr>
          <w:p w14:paraId="0A913F30" w14:textId="77777777" w:rsidR="00171E86" w:rsidRPr="00040A6E" w:rsidRDefault="00171E86" w:rsidP="003D38CC">
            <w:pPr>
              <w:pStyle w:val="ListParagraph"/>
              <w:numPr>
                <w:ilvl w:val="0"/>
                <w:numId w:val="57"/>
              </w:numPr>
              <w:spacing w:after="0"/>
              <w:rPr>
                <w:rFonts w:ascii="Arial" w:hAnsi="Arial" w:cs="Arial"/>
                <w:sz w:val="20"/>
                <w:szCs w:val="20"/>
              </w:rPr>
            </w:pPr>
          </w:p>
          <w:p w14:paraId="0131DCAC" w14:textId="213C285B" w:rsidR="002A0A83" w:rsidRPr="00040A6E" w:rsidRDefault="002A0A83" w:rsidP="00040A6E">
            <w:pPr>
              <w:pStyle w:val="Style1"/>
              <w:rPr>
                <w:rFonts w:ascii="Arial" w:hAnsi="Arial" w:cs="Arial"/>
                <w:sz w:val="20"/>
                <w:szCs w:val="20"/>
              </w:rPr>
            </w:pPr>
            <w:r w:rsidRPr="00040A6E">
              <w:rPr>
                <w:rFonts w:ascii="Arial" w:hAnsi="Arial" w:cs="Arial"/>
                <w:sz w:val="20"/>
                <w:szCs w:val="20"/>
              </w:rPr>
              <w:t>Number and percent of participants who complete the safety checklist</w:t>
            </w:r>
            <w:r w:rsidR="00E0199F" w:rsidRPr="00040A6E">
              <w:rPr>
                <w:rFonts w:ascii="Arial" w:hAnsi="Arial" w:cs="Arial"/>
                <w:sz w:val="20"/>
                <w:szCs w:val="20"/>
              </w:rPr>
              <w:t xml:space="preserve">. </w:t>
            </w:r>
            <w:r w:rsidRPr="00040A6E">
              <w:rPr>
                <w:rFonts w:ascii="Arial" w:hAnsi="Arial" w:cs="Arial"/>
                <w:sz w:val="20"/>
                <w:szCs w:val="20"/>
              </w:rPr>
              <w:t xml:space="preserve">(E) </w:t>
            </w:r>
            <w:r w:rsidR="00E0199F" w:rsidRPr="00040A6E">
              <w:rPr>
                <w:rFonts w:ascii="Arial" w:hAnsi="Arial" w:cs="Arial"/>
                <w:sz w:val="20"/>
                <w:szCs w:val="20"/>
              </w:rPr>
              <w:t xml:space="preserve">– </w:t>
            </w:r>
            <w:r w:rsidR="00E0199F" w:rsidRPr="00040A6E">
              <w:rPr>
                <w:rFonts w:ascii="Arial" w:hAnsi="Arial" w:cs="Arial"/>
                <w:i/>
                <w:sz w:val="20"/>
                <w:szCs w:val="20"/>
              </w:rPr>
              <w:t>Fidelity Indicators A4aii</w:t>
            </w:r>
          </w:p>
          <w:p w14:paraId="70EB69DB" w14:textId="77777777" w:rsidR="00551918" w:rsidRPr="00040A6E" w:rsidRDefault="002A0A83" w:rsidP="00040A6E">
            <w:pPr>
              <w:pStyle w:val="Style1"/>
              <w:rPr>
                <w:rFonts w:ascii="Arial" w:hAnsi="Arial" w:cs="Arial"/>
                <w:sz w:val="20"/>
                <w:szCs w:val="20"/>
              </w:rPr>
            </w:pPr>
            <w:r w:rsidRPr="00040A6E">
              <w:rPr>
                <w:rFonts w:ascii="Arial" w:hAnsi="Arial" w:cs="Arial"/>
                <w:sz w:val="20"/>
                <w:szCs w:val="20"/>
              </w:rPr>
              <w:t>Number and percent of postpartum participants who initiate breastfeeding. (</w:t>
            </w:r>
            <w:r w:rsidR="003005F6" w:rsidRPr="00040A6E">
              <w:rPr>
                <w:rFonts w:ascii="Arial" w:hAnsi="Arial" w:cs="Arial"/>
                <w:sz w:val="20"/>
                <w:szCs w:val="20"/>
              </w:rPr>
              <w:t>E</w:t>
            </w:r>
            <w:r w:rsidRPr="00040A6E">
              <w:rPr>
                <w:rFonts w:ascii="Arial" w:hAnsi="Arial" w:cs="Arial"/>
                <w:sz w:val="20"/>
                <w:szCs w:val="20"/>
              </w:rPr>
              <w:t>)</w:t>
            </w:r>
          </w:p>
          <w:p w14:paraId="1248D952" w14:textId="2694288F" w:rsidR="00171E86" w:rsidRPr="00040A6E" w:rsidRDefault="002A0A83" w:rsidP="00040A6E">
            <w:pPr>
              <w:pStyle w:val="Style1"/>
              <w:rPr>
                <w:rFonts w:ascii="Arial" w:hAnsi="Arial" w:cs="Arial"/>
                <w:sz w:val="20"/>
                <w:szCs w:val="20"/>
              </w:rPr>
            </w:pPr>
            <w:r w:rsidRPr="00040A6E">
              <w:rPr>
                <w:rFonts w:ascii="Arial" w:hAnsi="Arial" w:cs="Arial"/>
                <w:sz w:val="20"/>
                <w:szCs w:val="20"/>
              </w:rPr>
              <w:t>Number and percent of prenatal participants who complete a birth plan prior to delivery. (E)</w:t>
            </w:r>
            <w:r w:rsidR="00E0199F" w:rsidRPr="00040A6E">
              <w:rPr>
                <w:rFonts w:ascii="Arial" w:hAnsi="Arial" w:cs="Arial"/>
                <w:sz w:val="20"/>
                <w:szCs w:val="20"/>
              </w:rPr>
              <w:t xml:space="preserve"> – </w:t>
            </w:r>
            <w:r w:rsidR="00E0199F" w:rsidRPr="00040A6E">
              <w:rPr>
                <w:rFonts w:ascii="Arial" w:hAnsi="Arial" w:cs="Arial"/>
                <w:i/>
                <w:sz w:val="20"/>
                <w:szCs w:val="20"/>
              </w:rPr>
              <w:t>Fidelity Indicator A4ai</w:t>
            </w:r>
          </w:p>
        </w:tc>
      </w:tr>
    </w:tbl>
    <w:p w14:paraId="316B6009" w14:textId="5F2AFC9E" w:rsidR="00B914D7" w:rsidRPr="00040A6E" w:rsidRDefault="00AF54FA" w:rsidP="00FA68D5">
      <w:r w:rsidRPr="00040A6E">
        <w:br w:type="page"/>
      </w:r>
      <w:r w:rsidR="00F5196F" w:rsidRPr="00040A6E">
        <w:t xml:space="preserve">Goal 5: Improve </w:t>
      </w:r>
      <w:r w:rsidR="00E0199F" w:rsidRPr="00040A6E">
        <w:t>inter</w:t>
      </w:r>
      <w:r w:rsidR="00F5196F" w:rsidRPr="00040A6E">
        <w:t xml:space="preserve">conception health by decreasing risk factors for adverse life course events among African American women of reproductive age. </w:t>
      </w:r>
    </w:p>
    <w:tbl>
      <w:tblPr>
        <w:tblStyle w:val="TableGrid1"/>
        <w:tblpPr w:leftFromText="180" w:rightFromText="180" w:vertAnchor="text" w:tblpXSpec="center" w:tblpY="1"/>
        <w:tblW w:w="0" w:type="auto"/>
        <w:tblLayout w:type="fixed"/>
        <w:tblLook w:val="04A0" w:firstRow="1" w:lastRow="0" w:firstColumn="1" w:lastColumn="0" w:noHBand="0" w:noVBand="1"/>
        <w:tblCaption w:val="Goal 5"/>
      </w:tblPr>
      <w:tblGrid>
        <w:gridCol w:w="3600"/>
        <w:gridCol w:w="3600"/>
        <w:gridCol w:w="3600"/>
        <w:gridCol w:w="3600"/>
      </w:tblGrid>
      <w:tr w:rsidR="00F5196F" w:rsidRPr="00040A6E" w14:paraId="25C47C7E" w14:textId="77777777" w:rsidTr="003D38CC">
        <w:trPr>
          <w:tblHeader/>
        </w:trPr>
        <w:tc>
          <w:tcPr>
            <w:tcW w:w="3600" w:type="dxa"/>
            <w:vMerge w:val="restart"/>
            <w:shd w:val="clear" w:color="auto" w:fill="EAEAEA"/>
            <w:vAlign w:val="center"/>
          </w:tcPr>
          <w:p w14:paraId="7F4FF8E1" w14:textId="77777777" w:rsidR="00F5196F" w:rsidRPr="00040A6E" w:rsidRDefault="00F5196F" w:rsidP="003D38CC">
            <w:pPr>
              <w:spacing w:after="0"/>
              <w:contextualSpacing/>
              <w:jc w:val="center"/>
              <w:rPr>
                <w:rFonts w:ascii="Arial" w:hAnsi="Arial" w:cs="Arial"/>
                <w:sz w:val="20"/>
                <w:szCs w:val="20"/>
              </w:rPr>
            </w:pPr>
            <w:r w:rsidRPr="00040A6E">
              <w:rPr>
                <w:rFonts w:ascii="Arial" w:hAnsi="Arial" w:cs="Arial"/>
                <w:sz w:val="20"/>
                <w:szCs w:val="20"/>
              </w:rPr>
              <w:t>Short and/or Intermediate  Objective(s)</w:t>
            </w:r>
          </w:p>
        </w:tc>
        <w:tc>
          <w:tcPr>
            <w:tcW w:w="3600" w:type="dxa"/>
            <w:vMerge w:val="restart"/>
            <w:shd w:val="clear" w:color="auto" w:fill="EAEAEA"/>
            <w:vAlign w:val="center"/>
          </w:tcPr>
          <w:p w14:paraId="3A0BD81C" w14:textId="77777777" w:rsidR="00F5196F" w:rsidRPr="00040A6E" w:rsidRDefault="00F5196F" w:rsidP="003D38CC">
            <w:pPr>
              <w:spacing w:after="0"/>
              <w:contextualSpacing/>
              <w:jc w:val="center"/>
              <w:rPr>
                <w:rFonts w:ascii="Arial" w:hAnsi="Arial" w:cs="Arial"/>
                <w:sz w:val="20"/>
                <w:szCs w:val="20"/>
              </w:rPr>
            </w:pPr>
            <w:r w:rsidRPr="00040A6E">
              <w:rPr>
                <w:rFonts w:ascii="Arial" w:hAnsi="Arial" w:cs="Arial"/>
                <w:sz w:val="20"/>
                <w:szCs w:val="20"/>
              </w:rPr>
              <w:t>Intervention Activities to Meet Objectives (Describe the steps of the intervention)</w:t>
            </w:r>
          </w:p>
        </w:tc>
        <w:tc>
          <w:tcPr>
            <w:tcW w:w="3600" w:type="dxa"/>
            <w:gridSpan w:val="2"/>
            <w:shd w:val="clear" w:color="auto" w:fill="EAEAEA"/>
            <w:vAlign w:val="center"/>
          </w:tcPr>
          <w:p w14:paraId="736E7420" w14:textId="77777777" w:rsidR="00F5196F" w:rsidRPr="00040A6E" w:rsidRDefault="00F5196F" w:rsidP="003D38CC">
            <w:pPr>
              <w:spacing w:after="0"/>
              <w:contextualSpacing/>
              <w:jc w:val="center"/>
              <w:rPr>
                <w:rFonts w:ascii="Arial" w:hAnsi="Arial" w:cs="Arial"/>
                <w:sz w:val="20"/>
                <w:szCs w:val="20"/>
              </w:rPr>
            </w:pPr>
            <w:r w:rsidRPr="00040A6E">
              <w:rPr>
                <w:rFonts w:ascii="Arial" w:hAnsi="Arial" w:cs="Arial"/>
                <w:sz w:val="20"/>
                <w:szCs w:val="20"/>
              </w:rPr>
              <w:t>Evaluation/Performance Measures</w:t>
            </w:r>
          </w:p>
          <w:p w14:paraId="6F69D42D" w14:textId="77777777" w:rsidR="00F5196F" w:rsidRPr="00040A6E" w:rsidRDefault="00F5196F" w:rsidP="003D38CC">
            <w:pPr>
              <w:spacing w:after="0"/>
              <w:contextualSpacing/>
              <w:jc w:val="center"/>
              <w:rPr>
                <w:rFonts w:ascii="Arial" w:hAnsi="Arial" w:cs="Arial"/>
                <w:sz w:val="20"/>
                <w:szCs w:val="20"/>
              </w:rPr>
            </w:pPr>
            <w:r w:rsidRPr="00040A6E">
              <w:rPr>
                <w:rFonts w:ascii="Arial" w:hAnsi="Arial" w:cs="Arial"/>
                <w:sz w:val="20"/>
                <w:szCs w:val="20"/>
              </w:rPr>
              <w:t>Process, Short and/or Intermediate Measures</w:t>
            </w:r>
          </w:p>
          <w:p w14:paraId="49FDB98F" w14:textId="77777777" w:rsidR="00F5196F" w:rsidRPr="00040A6E" w:rsidRDefault="00F5196F" w:rsidP="003D38CC">
            <w:pPr>
              <w:spacing w:after="0"/>
              <w:contextualSpacing/>
              <w:jc w:val="center"/>
              <w:rPr>
                <w:rFonts w:ascii="Arial" w:hAnsi="Arial" w:cs="Arial"/>
                <w:sz w:val="20"/>
                <w:szCs w:val="20"/>
              </w:rPr>
            </w:pPr>
            <w:r w:rsidRPr="00040A6E">
              <w:rPr>
                <w:rFonts w:ascii="Arial" w:hAnsi="Arial" w:cs="Arial"/>
                <w:sz w:val="20"/>
                <w:szCs w:val="20"/>
              </w:rPr>
              <w:t>(Report on these measures in the Annual Report)</w:t>
            </w:r>
          </w:p>
        </w:tc>
      </w:tr>
      <w:tr w:rsidR="00F5196F" w:rsidRPr="00040A6E" w14:paraId="6552A78E" w14:textId="77777777" w:rsidTr="003D38CC">
        <w:tc>
          <w:tcPr>
            <w:tcW w:w="3600" w:type="dxa"/>
            <w:vMerge/>
            <w:shd w:val="clear" w:color="auto" w:fill="EAEAEA"/>
            <w:vAlign w:val="center"/>
          </w:tcPr>
          <w:p w14:paraId="7DE8A392" w14:textId="77777777" w:rsidR="00F5196F" w:rsidRPr="00040A6E" w:rsidRDefault="00F5196F" w:rsidP="003D38CC">
            <w:pPr>
              <w:spacing w:after="0"/>
              <w:contextualSpacing/>
              <w:jc w:val="center"/>
              <w:rPr>
                <w:rFonts w:ascii="Arial" w:hAnsi="Arial" w:cs="Arial"/>
                <w:sz w:val="20"/>
                <w:szCs w:val="20"/>
              </w:rPr>
            </w:pPr>
          </w:p>
        </w:tc>
        <w:tc>
          <w:tcPr>
            <w:tcW w:w="3600" w:type="dxa"/>
            <w:vMerge/>
            <w:shd w:val="clear" w:color="auto" w:fill="EAEAEA"/>
            <w:vAlign w:val="center"/>
          </w:tcPr>
          <w:p w14:paraId="60D801E9" w14:textId="77777777" w:rsidR="00F5196F" w:rsidRPr="00040A6E" w:rsidRDefault="00F5196F" w:rsidP="003D38CC">
            <w:pPr>
              <w:spacing w:after="0"/>
              <w:contextualSpacing/>
              <w:jc w:val="center"/>
              <w:rPr>
                <w:rFonts w:ascii="Arial" w:hAnsi="Arial" w:cs="Arial"/>
                <w:sz w:val="20"/>
                <w:szCs w:val="20"/>
              </w:rPr>
            </w:pPr>
          </w:p>
        </w:tc>
        <w:tc>
          <w:tcPr>
            <w:tcW w:w="3600" w:type="dxa"/>
            <w:shd w:val="clear" w:color="auto" w:fill="EAEAEA"/>
            <w:vAlign w:val="center"/>
          </w:tcPr>
          <w:p w14:paraId="59CE3ACF" w14:textId="77777777" w:rsidR="00F5196F" w:rsidRPr="00040A6E" w:rsidRDefault="00F5196F" w:rsidP="003D38CC">
            <w:pPr>
              <w:spacing w:after="0"/>
              <w:contextualSpacing/>
              <w:jc w:val="center"/>
              <w:rPr>
                <w:rFonts w:ascii="Arial" w:hAnsi="Arial" w:cs="Arial"/>
                <w:sz w:val="20"/>
                <w:szCs w:val="20"/>
              </w:rPr>
            </w:pPr>
            <w:r w:rsidRPr="00040A6E">
              <w:rPr>
                <w:rFonts w:ascii="Arial" w:hAnsi="Arial" w:cs="Arial"/>
                <w:sz w:val="20"/>
                <w:szCs w:val="20"/>
              </w:rPr>
              <w:t>Process Description and Measures</w:t>
            </w:r>
          </w:p>
        </w:tc>
        <w:tc>
          <w:tcPr>
            <w:tcW w:w="3600" w:type="dxa"/>
            <w:shd w:val="clear" w:color="auto" w:fill="EAEAEA"/>
            <w:vAlign w:val="center"/>
          </w:tcPr>
          <w:p w14:paraId="57B2F801" w14:textId="77777777" w:rsidR="00F5196F" w:rsidRPr="00040A6E" w:rsidRDefault="00F5196F" w:rsidP="003D38CC">
            <w:pPr>
              <w:spacing w:after="0"/>
              <w:contextualSpacing/>
              <w:jc w:val="center"/>
              <w:rPr>
                <w:rFonts w:ascii="Arial" w:hAnsi="Arial" w:cs="Arial"/>
                <w:sz w:val="20"/>
                <w:szCs w:val="20"/>
              </w:rPr>
            </w:pPr>
            <w:r w:rsidRPr="00040A6E">
              <w:rPr>
                <w:rFonts w:ascii="Arial" w:hAnsi="Arial" w:cs="Arial"/>
                <w:sz w:val="20"/>
                <w:szCs w:val="20"/>
              </w:rPr>
              <w:t>Short and/or Intermediate Outcome</w:t>
            </w:r>
          </w:p>
          <w:p w14:paraId="07E13248" w14:textId="77777777" w:rsidR="00F5196F" w:rsidRPr="00040A6E" w:rsidRDefault="00F5196F" w:rsidP="003D38CC">
            <w:pPr>
              <w:spacing w:after="0"/>
              <w:contextualSpacing/>
              <w:jc w:val="center"/>
              <w:rPr>
                <w:rFonts w:ascii="Arial" w:hAnsi="Arial" w:cs="Arial"/>
                <w:sz w:val="20"/>
                <w:szCs w:val="20"/>
              </w:rPr>
            </w:pPr>
            <w:r w:rsidRPr="00040A6E">
              <w:rPr>
                <w:rFonts w:ascii="Arial" w:hAnsi="Arial" w:cs="Arial"/>
                <w:sz w:val="20"/>
                <w:szCs w:val="20"/>
              </w:rPr>
              <w:t>Measure(s)</w:t>
            </w:r>
          </w:p>
        </w:tc>
      </w:tr>
      <w:tr w:rsidR="00F5196F" w:rsidRPr="00040A6E" w14:paraId="11077EFE" w14:textId="77777777" w:rsidTr="003D38CC">
        <w:tc>
          <w:tcPr>
            <w:tcW w:w="3600" w:type="dxa"/>
          </w:tcPr>
          <w:p w14:paraId="2EF2E3A7" w14:textId="77777777" w:rsidR="00F5196F" w:rsidRPr="00040A6E" w:rsidRDefault="00367392" w:rsidP="003D38CC">
            <w:pPr>
              <w:pStyle w:val="ListParagraph"/>
              <w:spacing w:after="0"/>
              <w:ind w:left="0"/>
              <w:rPr>
                <w:rFonts w:ascii="Arial" w:hAnsi="Arial" w:cs="Arial"/>
                <w:b/>
                <w:sz w:val="20"/>
                <w:szCs w:val="20"/>
              </w:rPr>
            </w:pPr>
            <w:r w:rsidRPr="00040A6E">
              <w:rPr>
                <w:rFonts w:ascii="Arial" w:hAnsi="Arial" w:cs="Arial"/>
                <w:b/>
                <w:sz w:val="20"/>
                <w:szCs w:val="20"/>
              </w:rPr>
              <w:t>5.</w:t>
            </w:r>
            <w:r w:rsidR="00F5196F" w:rsidRPr="00040A6E">
              <w:rPr>
                <w:rFonts w:ascii="Arial" w:hAnsi="Arial" w:cs="Arial"/>
                <w:b/>
                <w:sz w:val="20"/>
                <w:szCs w:val="20"/>
              </w:rPr>
              <w:t>1</w:t>
            </w:r>
          </w:p>
          <w:p w14:paraId="37145B2E" w14:textId="666B3E08" w:rsidR="00F5196F" w:rsidRPr="00040A6E" w:rsidRDefault="00F5196F" w:rsidP="00040A6E">
            <w:pPr>
              <w:pStyle w:val="ListParagraph"/>
              <w:spacing w:after="0"/>
              <w:ind w:left="252"/>
              <w:rPr>
                <w:rFonts w:ascii="Arial" w:hAnsi="Arial" w:cs="Arial"/>
                <w:sz w:val="20"/>
                <w:szCs w:val="20"/>
              </w:rPr>
            </w:pPr>
            <w:r w:rsidRPr="00040A6E">
              <w:rPr>
                <w:rFonts w:ascii="Arial" w:hAnsi="Arial" w:cs="Arial"/>
                <w:sz w:val="20"/>
                <w:szCs w:val="20"/>
              </w:rPr>
              <w:t>BIH Coordinator</w:t>
            </w:r>
            <w:r w:rsidR="0007764E" w:rsidRPr="00040A6E">
              <w:rPr>
                <w:rFonts w:ascii="Arial" w:hAnsi="Arial" w:cs="Arial"/>
                <w:sz w:val="20"/>
                <w:szCs w:val="20"/>
              </w:rPr>
              <w:t xml:space="preserve"> under the guidance</w:t>
            </w:r>
            <w:r w:rsidR="006E5C61" w:rsidRPr="00040A6E">
              <w:rPr>
                <w:rFonts w:ascii="Arial" w:hAnsi="Arial" w:cs="Arial"/>
                <w:sz w:val="20"/>
                <w:szCs w:val="20"/>
              </w:rPr>
              <w:t xml:space="preserve"> and leadership</w:t>
            </w:r>
            <w:r w:rsidR="0007764E" w:rsidRPr="00040A6E">
              <w:rPr>
                <w:rFonts w:ascii="Arial" w:hAnsi="Arial" w:cs="Arial"/>
                <w:sz w:val="20"/>
                <w:szCs w:val="20"/>
              </w:rPr>
              <w:t xml:space="preserve"> of the</w:t>
            </w:r>
            <w:r w:rsidRPr="00040A6E">
              <w:rPr>
                <w:rFonts w:ascii="Arial" w:hAnsi="Arial" w:cs="Arial"/>
                <w:sz w:val="20"/>
                <w:szCs w:val="20"/>
              </w:rPr>
              <w:t xml:space="preserve"> MCAH Director will ensure that a</w:t>
            </w:r>
            <w:r w:rsidR="00464474" w:rsidRPr="00040A6E">
              <w:rPr>
                <w:rFonts w:ascii="Arial" w:hAnsi="Arial" w:cs="Arial"/>
                <w:sz w:val="20"/>
                <w:szCs w:val="20"/>
              </w:rPr>
              <w:t xml:space="preserve">ll BIH participants are </w:t>
            </w:r>
            <w:r w:rsidRPr="00040A6E">
              <w:rPr>
                <w:rFonts w:ascii="Arial" w:hAnsi="Arial" w:cs="Arial"/>
                <w:sz w:val="20"/>
                <w:szCs w:val="20"/>
              </w:rPr>
              <w:t>linked to services that support timely prenatal care</w:t>
            </w:r>
            <w:r w:rsidR="0074128D" w:rsidRPr="00040A6E">
              <w:rPr>
                <w:rFonts w:ascii="Arial" w:hAnsi="Arial" w:cs="Arial"/>
                <w:sz w:val="20"/>
                <w:szCs w:val="20"/>
              </w:rPr>
              <w:t>, postpartum</w:t>
            </w:r>
            <w:r w:rsidRPr="00040A6E">
              <w:rPr>
                <w:rFonts w:ascii="Arial" w:hAnsi="Arial" w:cs="Arial"/>
                <w:sz w:val="20"/>
                <w:szCs w:val="20"/>
              </w:rPr>
              <w:t xml:space="preserve"> visits</w:t>
            </w:r>
            <w:r w:rsidR="00E0199F" w:rsidRPr="00040A6E">
              <w:rPr>
                <w:rFonts w:ascii="Arial" w:hAnsi="Arial" w:cs="Arial"/>
                <w:sz w:val="20"/>
                <w:szCs w:val="20"/>
              </w:rPr>
              <w:t xml:space="preserve"> and well-woman check-ups</w:t>
            </w:r>
            <w:r w:rsidRPr="00040A6E">
              <w:rPr>
                <w:rFonts w:ascii="Arial" w:hAnsi="Arial" w:cs="Arial"/>
                <w:sz w:val="20"/>
                <w:szCs w:val="20"/>
              </w:rPr>
              <w:t xml:space="preserve"> while enrolled in the BIH Program.</w:t>
            </w:r>
          </w:p>
        </w:tc>
        <w:tc>
          <w:tcPr>
            <w:tcW w:w="3600" w:type="dxa"/>
          </w:tcPr>
          <w:p w14:paraId="22FAC190" w14:textId="77777777" w:rsidR="00F5196F" w:rsidRPr="00040A6E" w:rsidRDefault="000020A9" w:rsidP="003D38CC">
            <w:pPr>
              <w:pStyle w:val="ListParagraph"/>
              <w:spacing w:after="0"/>
              <w:ind w:left="0"/>
              <w:rPr>
                <w:rFonts w:ascii="Arial" w:hAnsi="Arial" w:cs="Arial"/>
                <w:b/>
                <w:sz w:val="20"/>
                <w:szCs w:val="20"/>
              </w:rPr>
            </w:pPr>
            <w:r w:rsidRPr="00040A6E">
              <w:rPr>
                <w:rFonts w:ascii="Arial" w:hAnsi="Arial" w:cs="Arial"/>
                <w:b/>
                <w:sz w:val="20"/>
                <w:szCs w:val="20"/>
              </w:rPr>
              <w:t>5.1</w:t>
            </w:r>
          </w:p>
          <w:p w14:paraId="08E08097" w14:textId="77777777" w:rsidR="00D40A98" w:rsidRPr="00040A6E" w:rsidRDefault="00D40A98" w:rsidP="00040A6E">
            <w:pPr>
              <w:pStyle w:val="Style1"/>
              <w:rPr>
                <w:rFonts w:ascii="Arial" w:hAnsi="Arial" w:cs="Arial"/>
                <w:sz w:val="20"/>
                <w:szCs w:val="20"/>
              </w:rPr>
            </w:pPr>
            <w:r w:rsidRPr="00040A6E">
              <w:rPr>
                <w:rFonts w:ascii="Arial" w:hAnsi="Arial" w:cs="Arial"/>
                <w:sz w:val="20"/>
                <w:szCs w:val="20"/>
              </w:rPr>
              <w:t xml:space="preserve">Ensure that participants are </w:t>
            </w:r>
            <w:r w:rsidR="00380091" w:rsidRPr="00040A6E">
              <w:rPr>
                <w:rFonts w:ascii="Arial" w:hAnsi="Arial" w:cs="Arial"/>
                <w:sz w:val="20"/>
                <w:szCs w:val="20"/>
              </w:rPr>
              <w:t>enrolled in prenatal care</w:t>
            </w:r>
            <w:r w:rsidRPr="00040A6E">
              <w:rPr>
                <w:rFonts w:ascii="Arial" w:hAnsi="Arial" w:cs="Arial"/>
                <w:sz w:val="20"/>
                <w:szCs w:val="20"/>
              </w:rPr>
              <w:t xml:space="preserve"> and are receiving risk-appropriate perinatal care.</w:t>
            </w:r>
          </w:p>
          <w:p w14:paraId="27B1DB14" w14:textId="77777777" w:rsidR="00F5196F" w:rsidRPr="00040A6E" w:rsidRDefault="00BA6240" w:rsidP="00040A6E">
            <w:pPr>
              <w:pStyle w:val="Style1"/>
              <w:rPr>
                <w:rFonts w:ascii="Arial" w:hAnsi="Arial" w:cs="Arial"/>
                <w:sz w:val="20"/>
                <w:szCs w:val="20"/>
              </w:rPr>
            </w:pPr>
            <w:r w:rsidRPr="00040A6E">
              <w:rPr>
                <w:rFonts w:ascii="Arial" w:hAnsi="Arial" w:cs="Arial"/>
                <w:sz w:val="20"/>
                <w:szCs w:val="20"/>
              </w:rPr>
              <w:t>Provide</w:t>
            </w:r>
            <w:r w:rsidR="00D40A98" w:rsidRPr="00040A6E">
              <w:rPr>
                <w:rFonts w:ascii="Arial" w:hAnsi="Arial" w:cs="Arial"/>
                <w:sz w:val="20"/>
                <w:szCs w:val="20"/>
              </w:rPr>
              <w:t xml:space="preserve"> participants </w:t>
            </w:r>
            <w:r w:rsidRPr="00040A6E">
              <w:rPr>
                <w:rFonts w:ascii="Arial" w:hAnsi="Arial" w:cs="Arial"/>
                <w:sz w:val="20"/>
                <w:szCs w:val="20"/>
              </w:rPr>
              <w:t xml:space="preserve">with health education materials </w:t>
            </w:r>
            <w:r w:rsidR="00F57923" w:rsidRPr="00040A6E">
              <w:rPr>
                <w:rFonts w:ascii="Arial" w:hAnsi="Arial" w:cs="Arial"/>
                <w:sz w:val="20"/>
                <w:szCs w:val="20"/>
              </w:rPr>
              <w:t xml:space="preserve">and messages </w:t>
            </w:r>
            <w:r w:rsidR="00E409A4" w:rsidRPr="00040A6E">
              <w:rPr>
                <w:rFonts w:ascii="Arial" w:hAnsi="Arial" w:cs="Arial"/>
                <w:sz w:val="20"/>
                <w:szCs w:val="20"/>
              </w:rPr>
              <w:t>including but not limited to</w:t>
            </w:r>
            <w:r w:rsidR="00EC7DCB" w:rsidRPr="00040A6E">
              <w:rPr>
                <w:rFonts w:ascii="Arial" w:hAnsi="Arial" w:cs="Arial"/>
                <w:sz w:val="20"/>
                <w:szCs w:val="20"/>
              </w:rPr>
              <w:t>:</w:t>
            </w:r>
            <w:r w:rsidR="00E409A4" w:rsidRPr="00040A6E">
              <w:rPr>
                <w:rFonts w:ascii="Arial" w:hAnsi="Arial" w:cs="Arial"/>
                <w:sz w:val="20"/>
                <w:szCs w:val="20"/>
              </w:rPr>
              <w:t xml:space="preserve"> the i</w:t>
            </w:r>
            <w:r w:rsidRPr="00040A6E">
              <w:rPr>
                <w:rFonts w:ascii="Arial" w:hAnsi="Arial" w:cs="Arial"/>
                <w:sz w:val="20"/>
                <w:szCs w:val="20"/>
              </w:rPr>
              <w:t xml:space="preserve">mportance of </w:t>
            </w:r>
            <w:r w:rsidR="00D40A98" w:rsidRPr="00040A6E">
              <w:rPr>
                <w:rFonts w:ascii="Arial" w:hAnsi="Arial" w:cs="Arial"/>
                <w:sz w:val="20"/>
                <w:szCs w:val="20"/>
              </w:rPr>
              <w:t>attend</w:t>
            </w:r>
            <w:r w:rsidRPr="00040A6E">
              <w:rPr>
                <w:rFonts w:ascii="Arial" w:hAnsi="Arial" w:cs="Arial"/>
                <w:sz w:val="20"/>
                <w:szCs w:val="20"/>
              </w:rPr>
              <w:t>ing</w:t>
            </w:r>
            <w:r w:rsidR="00D40A98" w:rsidRPr="00040A6E">
              <w:rPr>
                <w:rFonts w:ascii="Arial" w:hAnsi="Arial" w:cs="Arial"/>
                <w:sz w:val="20"/>
                <w:szCs w:val="20"/>
              </w:rPr>
              <w:t xml:space="preserve"> prenatal care visits</w:t>
            </w:r>
            <w:r w:rsidR="00FA33DF" w:rsidRPr="00040A6E">
              <w:rPr>
                <w:rFonts w:ascii="Arial" w:hAnsi="Arial" w:cs="Arial"/>
                <w:sz w:val="20"/>
                <w:szCs w:val="20"/>
              </w:rPr>
              <w:t>; recognizing the signs and symptoms of preterm labor; safe s</w:t>
            </w:r>
            <w:r w:rsidR="00E409A4" w:rsidRPr="00040A6E">
              <w:rPr>
                <w:rFonts w:ascii="Arial" w:hAnsi="Arial" w:cs="Arial"/>
                <w:sz w:val="20"/>
                <w:szCs w:val="20"/>
              </w:rPr>
              <w:t>leeping practices</w:t>
            </w:r>
            <w:r w:rsidR="00EC7DCB" w:rsidRPr="00040A6E">
              <w:rPr>
                <w:rFonts w:ascii="Arial" w:hAnsi="Arial" w:cs="Arial"/>
                <w:sz w:val="20"/>
                <w:szCs w:val="20"/>
              </w:rPr>
              <w:t>.</w:t>
            </w:r>
            <w:r w:rsidR="00E409A4" w:rsidRPr="00040A6E">
              <w:rPr>
                <w:rFonts w:ascii="Arial" w:hAnsi="Arial" w:cs="Arial"/>
                <w:sz w:val="20"/>
                <w:szCs w:val="20"/>
              </w:rPr>
              <w:t xml:space="preserve"> </w:t>
            </w:r>
          </w:p>
          <w:p w14:paraId="6D2E46E9" w14:textId="77777777" w:rsidR="009D5D10" w:rsidRPr="00040A6E" w:rsidRDefault="009D5D10" w:rsidP="00040A6E">
            <w:pPr>
              <w:pStyle w:val="Style1"/>
              <w:rPr>
                <w:rFonts w:ascii="Arial" w:hAnsi="Arial" w:cs="Arial"/>
                <w:sz w:val="20"/>
                <w:szCs w:val="20"/>
              </w:rPr>
            </w:pPr>
            <w:r w:rsidRPr="00040A6E">
              <w:rPr>
                <w:rFonts w:ascii="Arial" w:hAnsi="Arial" w:cs="Arial"/>
                <w:sz w:val="20"/>
                <w:szCs w:val="20"/>
              </w:rPr>
              <w:t>Provide participants with health information that supports a healthy pregnancy.</w:t>
            </w:r>
          </w:p>
          <w:p w14:paraId="23633EC6" w14:textId="307FCBF3" w:rsidR="00AF54FA" w:rsidRPr="00040A6E" w:rsidRDefault="00E81FBC" w:rsidP="00040A6E">
            <w:pPr>
              <w:pStyle w:val="Style1"/>
              <w:rPr>
                <w:rFonts w:ascii="Arial" w:hAnsi="Arial" w:cs="Arial"/>
                <w:sz w:val="20"/>
                <w:szCs w:val="20"/>
              </w:rPr>
            </w:pPr>
            <w:r w:rsidRPr="00040A6E">
              <w:rPr>
                <w:rFonts w:ascii="Arial" w:hAnsi="Arial" w:cs="Arial"/>
                <w:sz w:val="20"/>
                <w:szCs w:val="20"/>
              </w:rPr>
              <w:t>Ensure that participants are attending postpartum visits</w:t>
            </w:r>
            <w:r w:rsidR="00E0199F" w:rsidRPr="00040A6E">
              <w:rPr>
                <w:rFonts w:ascii="Arial" w:hAnsi="Arial" w:cs="Arial"/>
                <w:sz w:val="20"/>
                <w:szCs w:val="20"/>
              </w:rPr>
              <w:t xml:space="preserve"> and well-woman check-ups</w:t>
            </w:r>
            <w:r w:rsidRPr="00040A6E">
              <w:rPr>
                <w:rFonts w:ascii="Arial" w:hAnsi="Arial" w:cs="Arial"/>
                <w:sz w:val="20"/>
                <w:szCs w:val="20"/>
              </w:rPr>
              <w:t xml:space="preserve"> as scheduled.</w:t>
            </w:r>
          </w:p>
          <w:p w14:paraId="316BFB96" w14:textId="77777777" w:rsidR="00F5196F" w:rsidRPr="00040A6E" w:rsidRDefault="00AF54FA" w:rsidP="00040A6E">
            <w:pPr>
              <w:pStyle w:val="Style1"/>
              <w:rPr>
                <w:rFonts w:ascii="Arial" w:hAnsi="Arial" w:cs="Arial"/>
                <w:sz w:val="20"/>
                <w:szCs w:val="20"/>
              </w:rPr>
            </w:pPr>
            <w:r w:rsidRPr="00040A6E">
              <w:rPr>
                <w:rFonts w:ascii="Arial" w:hAnsi="Arial" w:cs="Arial"/>
                <w:sz w:val="20"/>
                <w:szCs w:val="20"/>
              </w:rPr>
              <w:t xml:space="preserve">Increase knowledge of and facilitate collaboration with </w:t>
            </w:r>
            <w:r w:rsidR="00FA33DF" w:rsidRPr="00040A6E">
              <w:rPr>
                <w:rFonts w:ascii="Arial" w:hAnsi="Arial" w:cs="Arial"/>
                <w:sz w:val="20"/>
                <w:szCs w:val="20"/>
              </w:rPr>
              <w:t>local MCAH programs to improve p</w:t>
            </w:r>
            <w:r w:rsidRPr="00040A6E">
              <w:rPr>
                <w:rFonts w:ascii="Arial" w:hAnsi="Arial" w:cs="Arial"/>
                <w:sz w:val="20"/>
                <w:szCs w:val="20"/>
              </w:rPr>
              <w:t>erinatal and post</w:t>
            </w:r>
            <w:r w:rsidRPr="00040A6E">
              <w:rPr>
                <w:rFonts w:ascii="Cambria Math" w:hAnsi="Cambria Math" w:cs="Cambria Math"/>
                <w:sz w:val="20"/>
                <w:szCs w:val="20"/>
              </w:rPr>
              <w:t>‐</w:t>
            </w:r>
            <w:r w:rsidRPr="00040A6E">
              <w:rPr>
                <w:rFonts w:ascii="Arial" w:hAnsi="Arial" w:cs="Arial"/>
                <w:sz w:val="20"/>
                <w:szCs w:val="20"/>
              </w:rPr>
              <w:t>partum referral systems for high-risk participants.</w:t>
            </w:r>
          </w:p>
        </w:tc>
        <w:tc>
          <w:tcPr>
            <w:tcW w:w="3600" w:type="dxa"/>
          </w:tcPr>
          <w:p w14:paraId="169F722D" w14:textId="77777777" w:rsidR="00F5196F" w:rsidRPr="00040A6E" w:rsidRDefault="000020A9" w:rsidP="003D38CC">
            <w:pPr>
              <w:pStyle w:val="ListParagraph"/>
              <w:spacing w:after="0"/>
              <w:ind w:left="0"/>
              <w:rPr>
                <w:rFonts w:ascii="Arial" w:hAnsi="Arial" w:cs="Arial"/>
                <w:b/>
                <w:sz w:val="20"/>
                <w:szCs w:val="20"/>
              </w:rPr>
            </w:pPr>
            <w:r w:rsidRPr="00040A6E">
              <w:rPr>
                <w:rFonts w:ascii="Arial" w:hAnsi="Arial" w:cs="Arial"/>
                <w:b/>
                <w:sz w:val="20"/>
                <w:szCs w:val="20"/>
              </w:rPr>
              <w:t>5.1</w:t>
            </w:r>
          </w:p>
          <w:p w14:paraId="7DEBE32A" w14:textId="77777777" w:rsidR="00F5196F" w:rsidRPr="00040A6E" w:rsidRDefault="00882445" w:rsidP="00040A6E">
            <w:pPr>
              <w:pStyle w:val="Style1"/>
              <w:rPr>
                <w:rFonts w:ascii="Arial" w:hAnsi="Arial" w:cs="Arial"/>
                <w:sz w:val="20"/>
                <w:szCs w:val="20"/>
              </w:rPr>
            </w:pPr>
            <w:r w:rsidRPr="00040A6E">
              <w:rPr>
                <w:rFonts w:ascii="Arial" w:hAnsi="Arial" w:cs="Arial"/>
                <w:sz w:val="20"/>
                <w:szCs w:val="20"/>
              </w:rPr>
              <w:t>Describe c</w:t>
            </w:r>
            <w:r w:rsidR="00F5196F" w:rsidRPr="00040A6E">
              <w:rPr>
                <w:rFonts w:ascii="Arial" w:hAnsi="Arial" w:cs="Arial"/>
                <w:sz w:val="20"/>
                <w:szCs w:val="20"/>
              </w:rPr>
              <w:t>ollaborat</w:t>
            </w:r>
            <w:r w:rsidRPr="00040A6E">
              <w:rPr>
                <w:rFonts w:ascii="Arial" w:hAnsi="Arial" w:cs="Arial"/>
                <w:sz w:val="20"/>
                <w:szCs w:val="20"/>
              </w:rPr>
              <w:t>ive activities</w:t>
            </w:r>
            <w:r w:rsidR="00F5196F" w:rsidRPr="00040A6E">
              <w:rPr>
                <w:rFonts w:ascii="Arial" w:hAnsi="Arial" w:cs="Arial"/>
                <w:sz w:val="20"/>
                <w:szCs w:val="20"/>
              </w:rPr>
              <w:t xml:space="preserve"> with Text 4 Baby to deliver </w:t>
            </w:r>
            <w:r w:rsidR="00F57923" w:rsidRPr="00040A6E">
              <w:rPr>
                <w:rFonts w:ascii="Arial" w:hAnsi="Arial" w:cs="Arial"/>
                <w:sz w:val="20"/>
                <w:szCs w:val="20"/>
              </w:rPr>
              <w:t xml:space="preserve">health education </w:t>
            </w:r>
            <w:r w:rsidR="00F5196F" w:rsidRPr="00040A6E">
              <w:rPr>
                <w:rFonts w:ascii="Arial" w:hAnsi="Arial" w:cs="Arial"/>
                <w:sz w:val="20"/>
                <w:szCs w:val="20"/>
              </w:rPr>
              <w:t>messages to pregnant women</w:t>
            </w:r>
            <w:r w:rsidR="00051FC1" w:rsidRPr="00040A6E">
              <w:rPr>
                <w:rFonts w:ascii="Arial" w:hAnsi="Arial" w:cs="Arial"/>
                <w:sz w:val="20"/>
                <w:szCs w:val="20"/>
              </w:rPr>
              <w:t xml:space="preserve"> </w:t>
            </w:r>
            <w:r w:rsidR="00F5196F" w:rsidRPr="00040A6E">
              <w:rPr>
                <w:rFonts w:ascii="Arial" w:hAnsi="Arial" w:cs="Arial"/>
                <w:sz w:val="20"/>
                <w:szCs w:val="20"/>
              </w:rPr>
              <w:t>about the importance of</w:t>
            </w:r>
            <w:r w:rsidR="00051FC1" w:rsidRPr="00040A6E">
              <w:rPr>
                <w:rFonts w:ascii="Arial" w:hAnsi="Arial" w:cs="Arial"/>
                <w:sz w:val="20"/>
                <w:szCs w:val="20"/>
              </w:rPr>
              <w:t xml:space="preserve"> </w:t>
            </w:r>
            <w:r w:rsidR="00F5196F" w:rsidRPr="00040A6E">
              <w:rPr>
                <w:rFonts w:ascii="Arial" w:hAnsi="Arial" w:cs="Arial"/>
                <w:sz w:val="20"/>
                <w:szCs w:val="20"/>
              </w:rPr>
              <w:t>postpartum visit</w:t>
            </w:r>
            <w:r w:rsidR="00051FC1" w:rsidRPr="00040A6E">
              <w:rPr>
                <w:rFonts w:ascii="Arial" w:hAnsi="Arial" w:cs="Arial"/>
                <w:sz w:val="20"/>
                <w:szCs w:val="20"/>
              </w:rPr>
              <w:t>s</w:t>
            </w:r>
            <w:r w:rsidR="00F5196F" w:rsidRPr="00040A6E">
              <w:rPr>
                <w:rFonts w:ascii="Arial" w:hAnsi="Arial" w:cs="Arial"/>
                <w:sz w:val="20"/>
                <w:szCs w:val="20"/>
              </w:rPr>
              <w:t>. (N/E)</w:t>
            </w:r>
          </w:p>
          <w:p w14:paraId="5D76B2A6" w14:textId="77777777" w:rsidR="00F5196F" w:rsidRPr="00040A6E" w:rsidRDefault="00882445" w:rsidP="00040A6E">
            <w:pPr>
              <w:pStyle w:val="Style1"/>
              <w:rPr>
                <w:rFonts w:ascii="Arial" w:hAnsi="Arial" w:cs="Arial"/>
                <w:sz w:val="20"/>
                <w:szCs w:val="20"/>
              </w:rPr>
            </w:pPr>
            <w:r w:rsidRPr="00040A6E">
              <w:rPr>
                <w:rFonts w:ascii="Arial" w:hAnsi="Arial" w:cs="Arial"/>
                <w:sz w:val="20"/>
                <w:szCs w:val="20"/>
              </w:rPr>
              <w:t>Document c</w:t>
            </w:r>
            <w:r w:rsidR="00F5196F" w:rsidRPr="00040A6E">
              <w:rPr>
                <w:rFonts w:ascii="Arial" w:hAnsi="Arial" w:cs="Arial"/>
                <w:sz w:val="20"/>
                <w:szCs w:val="20"/>
              </w:rPr>
              <w:t>ollaborat</w:t>
            </w:r>
            <w:r w:rsidRPr="00040A6E">
              <w:rPr>
                <w:rFonts w:ascii="Arial" w:hAnsi="Arial" w:cs="Arial"/>
                <w:sz w:val="20"/>
                <w:szCs w:val="20"/>
              </w:rPr>
              <w:t>ive activities</w:t>
            </w:r>
            <w:r w:rsidR="00F5196F" w:rsidRPr="00040A6E">
              <w:rPr>
                <w:rFonts w:ascii="Arial" w:hAnsi="Arial" w:cs="Arial"/>
                <w:sz w:val="20"/>
                <w:szCs w:val="20"/>
              </w:rPr>
              <w:t xml:space="preserve"> with March of Dimes</w:t>
            </w:r>
            <w:r w:rsidR="00380091" w:rsidRPr="00040A6E">
              <w:rPr>
                <w:rFonts w:ascii="Arial" w:hAnsi="Arial" w:cs="Arial"/>
                <w:sz w:val="20"/>
                <w:szCs w:val="20"/>
              </w:rPr>
              <w:t xml:space="preserve"> (MOD)</w:t>
            </w:r>
            <w:r w:rsidR="00F5196F" w:rsidRPr="00040A6E">
              <w:rPr>
                <w:rFonts w:ascii="Arial" w:hAnsi="Arial" w:cs="Arial"/>
                <w:sz w:val="20"/>
                <w:szCs w:val="20"/>
              </w:rPr>
              <w:t>, MotherToBaby a</w:t>
            </w:r>
            <w:r w:rsidR="00FA33DF" w:rsidRPr="00040A6E">
              <w:rPr>
                <w:rFonts w:ascii="Arial" w:hAnsi="Arial" w:cs="Arial"/>
                <w:sz w:val="20"/>
                <w:szCs w:val="20"/>
              </w:rPr>
              <w:t>nd other agencies that provide pre</w:t>
            </w:r>
            <w:r w:rsidR="00F5196F" w:rsidRPr="00040A6E">
              <w:rPr>
                <w:rFonts w:ascii="Arial" w:hAnsi="Arial" w:cs="Arial"/>
                <w:sz w:val="20"/>
                <w:szCs w:val="20"/>
              </w:rPr>
              <w:t xml:space="preserve">term birth reduction </w:t>
            </w:r>
            <w:r w:rsidR="00035BDF" w:rsidRPr="00040A6E">
              <w:rPr>
                <w:rFonts w:ascii="Arial" w:hAnsi="Arial" w:cs="Arial"/>
                <w:sz w:val="20"/>
                <w:szCs w:val="20"/>
              </w:rPr>
              <w:t xml:space="preserve">and </w:t>
            </w:r>
            <w:r w:rsidR="00F5196F" w:rsidRPr="00040A6E">
              <w:rPr>
                <w:rFonts w:ascii="Arial" w:hAnsi="Arial" w:cs="Arial"/>
                <w:sz w:val="20"/>
                <w:szCs w:val="20"/>
              </w:rPr>
              <w:t>health education resources</w:t>
            </w:r>
            <w:r w:rsidR="00F57923" w:rsidRPr="00040A6E">
              <w:rPr>
                <w:rFonts w:ascii="Arial" w:hAnsi="Arial" w:cs="Arial"/>
                <w:sz w:val="20"/>
                <w:szCs w:val="20"/>
              </w:rPr>
              <w:t xml:space="preserve"> and messaging</w:t>
            </w:r>
            <w:r w:rsidR="00F5196F" w:rsidRPr="00040A6E">
              <w:rPr>
                <w:rFonts w:ascii="Arial" w:hAnsi="Arial" w:cs="Arial"/>
                <w:sz w:val="20"/>
                <w:szCs w:val="20"/>
              </w:rPr>
              <w:t>.</w:t>
            </w:r>
            <w:r w:rsidR="00380091" w:rsidRPr="00040A6E">
              <w:rPr>
                <w:rFonts w:ascii="Arial" w:hAnsi="Arial" w:cs="Arial"/>
                <w:sz w:val="20"/>
                <w:szCs w:val="20"/>
              </w:rPr>
              <w:t xml:space="preserve"> (N)</w:t>
            </w:r>
          </w:p>
          <w:p w14:paraId="2DB075D4" w14:textId="77777777" w:rsidR="00035BDF" w:rsidRPr="00040A6E" w:rsidRDefault="00882445" w:rsidP="00040A6E">
            <w:pPr>
              <w:pStyle w:val="Style1"/>
              <w:rPr>
                <w:rFonts w:ascii="Arial" w:hAnsi="Arial" w:cs="Arial"/>
                <w:sz w:val="20"/>
                <w:szCs w:val="20"/>
              </w:rPr>
            </w:pPr>
            <w:r w:rsidRPr="00040A6E">
              <w:rPr>
                <w:rFonts w:ascii="Arial" w:hAnsi="Arial" w:cs="Arial"/>
                <w:sz w:val="20"/>
                <w:szCs w:val="20"/>
              </w:rPr>
              <w:t>Describe c</w:t>
            </w:r>
            <w:r w:rsidR="007A0927" w:rsidRPr="00040A6E">
              <w:rPr>
                <w:rFonts w:ascii="Arial" w:hAnsi="Arial" w:cs="Arial"/>
                <w:sz w:val="20"/>
                <w:szCs w:val="20"/>
              </w:rPr>
              <w:t>ollaborat</w:t>
            </w:r>
            <w:r w:rsidRPr="00040A6E">
              <w:rPr>
                <w:rFonts w:ascii="Arial" w:hAnsi="Arial" w:cs="Arial"/>
                <w:sz w:val="20"/>
                <w:szCs w:val="20"/>
              </w:rPr>
              <w:t>ive efforts</w:t>
            </w:r>
            <w:r w:rsidR="007A0927" w:rsidRPr="00040A6E">
              <w:rPr>
                <w:rFonts w:ascii="Arial" w:hAnsi="Arial" w:cs="Arial"/>
                <w:sz w:val="20"/>
                <w:szCs w:val="20"/>
              </w:rPr>
              <w:t xml:space="preserve"> with local MCAH programs and other partners such as Medi-Cal</w:t>
            </w:r>
            <w:r w:rsidR="00380091" w:rsidRPr="00040A6E">
              <w:rPr>
                <w:rFonts w:ascii="Arial" w:hAnsi="Arial" w:cs="Arial"/>
                <w:sz w:val="20"/>
                <w:szCs w:val="20"/>
              </w:rPr>
              <w:t xml:space="preserve"> Managed Care and CPSP</w:t>
            </w:r>
            <w:r w:rsidR="007A0927" w:rsidRPr="00040A6E">
              <w:rPr>
                <w:rFonts w:ascii="Arial" w:hAnsi="Arial" w:cs="Arial"/>
                <w:sz w:val="20"/>
                <w:szCs w:val="20"/>
              </w:rPr>
              <w:t xml:space="preserve"> to identify strategies, activities and provide technical assistance to improve access to health care services and increase utilization of the postpartum visit.</w:t>
            </w:r>
            <w:r w:rsidR="00380091" w:rsidRPr="00040A6E">
              <w:rPr>
                <w:rFonts w:ascii="Arial" w:hAnsi="Arial" w:cs="Arial"/>
                <w:sz w:val="20"/>
                <w:szCs w:val="20"/>
              </w:rPr>
              <w:t xml:space="preserve"> (N)</w:t>
            </w:r>
          </w:p>
        </w:tc>
        <w:tc>
          <w:tcPr>
            <w:tcW w:w="3600" w:type="dxa"/>
          </w:tcPr>
          <w:p w14:paraId="65A51297" w14:textId="77777777" w:rsidR="00F5196F" w:rsidRPr="00040A6E" w:rsidRDefault="000020A9" w:rsidP="003D38CC">
            <w:pPr>
              <w:spacing w:after="0"/>
              <w:contextualSpacing/>
              <w:rPr>
                <w:rFonts w:ascii="Arial" w:hAnsi="Arial" w:cs="Arial"/>
                <w:b/>
                <w:sz w:val="20"/>
                <w:szCs w:val="20"/>
              </w:rPr>
            </w:pPr>
            <w:r w:rsidRPr="00040A6E">
              <w:rPr>
                <w:rFonts w:ascii="Arial" w:hAnsi="Arial" w:cs="Arial"/>
                <w:b/>
                <w:sz w:val="20"/>
                <w:szCs w:val="20"/>
              </w:rPr>
              <w:t>5</w:t>
            </w:r>
            <w:r w:rsidR="00F5196F" w:rsidRPr="00040A6E">
              <w:rPr>
                <w:rFonts w:ascii="Arial" w:hAnsi="Arial" w:cs="Arial"/>
                <w:b/>
                <w:sz w:val="20"/>
                <w:szCs w:val="20"/>
              </w:rPr>
              <w:t>.1</w:t>
            </w:r>
          </w:p>
          <w:p w14:paraId="59B5082D" w14:textId="77777777" w:rsidR="001D1684" w:rsidRPr="00040A6E" w:rsidRDefault="007A0927" w:rsidP="00040A6E">
            <w:pPr>
              <w:pStyle w:val="Style1"/>
              <w:numPr>
                <w:ilvl w:val="0"/>
                <w:numId w:val="0"/>
              </w:numPr>
              <w:ind w:left="360"/>
              <w:rPr>
                <w:rFonts w:ascii="Arial" w:hAnsi="Arial" w:cs="Arial"/>
                <w:sz w:val="20"/>
                <w:szCs w:val="20"/>
              </w:rPr>
            </w:pPr>
            <w:r w:rsidRPr="00040A6E">
              <w:rPr>
                <w:rFonts w:ascii="Arial" w:hAnsi="Arial" w:cs="Arial"/>
                <w:sz w:val="20"/>
                <w:szCs w:val="20"/>
              </w:rPr>
              <w:t>Number and percent of participants who attend a 4-6 week postpartum checkup with a medical provider. (E)</w:t>
            </w:r>
          </w:p>
        </w:tc>
      </w:tr>
    </w:tbl>
    <w:p w14:paraId="679F852D" w14:textId="703A4107" w:rsidR="00F5196F" w:rsidRPr="00040A6E" w:rsidRDefault="00AF54FA" w:rsidP="00FA68D5">
      <w:r w:rsidRPr="00040A6E">
        <w:br w:type="page"/>
      </w:r>
      <w:r w:rsidR="00B71DCC" w:rsidRPr="00040A6E">
        <w:t xml:space="preserve">Goal 6: </w:t>
      </w:r>
      <w:r w:rsidR="00E0199F" w:rsidRPr="00040A6E">
        <w:t>Assist in r</w:t>
      </w:r>
      <w:r w:rsidR="00B71DCC" w:rsidRPr="00040A6E">
        <w:t>educ</w:t>
      </w:r>
      <w:r w:rsidR="00E0199F" w:rsidRPr="00040A6E">
        <w:t>ing</w:t>
      </w:r>
      <w:r w:rsidR="00B71DCC" w:rsidRPr="00040A6E">
        <w:t xml:space="preserve"> Infant Morbidity and Mortality by decreasing the percentage of preterm births.</w:t>
      </w:r>
    </w:p>
    <w:tbl>
      <w:tblPr>
        <w:tblStyle w:val="TableGrid1"/>
        <w:tblW w:w="0" w:type="auto"/>
        <w:tblLayout w:type="fixed"/>
        <w:tblLook w:val="04A0" w:firstRow="1" w:lastRow="0" w:firstColumn="1" w:lastColumn="0" w:noHBand="0" w:noVBand="1"/>
        <w:tblCaption w:val="Goal 6"/>
      </w:tblPr>
      <w:tblGrid>
        <w:gridCol w:w="3600"/>
        <w:gridCol w:w="3600"/>
        <w:gridCol w:w="3600"/>
        <w:gridCol w:w="3600"/>
      </w:tblGrid>
      <w:tr w:rsidR="00B71DCC" w:rsidRPr="00040A6E" w14:paraId="2721B2A7" w14:textId="77777777" w:rsidTr="003D38CC">
        <w:trPr>
          <w:tblHeader/>
        </w:trPr>
        <w:tc>
          <w:tcPr>
            <w:tcW w:w="3600" w:type="dxa"/>
            <w:vMerge w:val="restart"/>
            <w:shd w:val="clear" w:color="auto" w:fill="EAEAEA"/>
            <w:vAlign w:val="center"/>
          </w:tcPr>
          <w:p w14:paraId="6DC5044F" w14:textId="77777777" w:rsidR="00B71DCC" w:rsidRPr="00040A6E" w:rsidRDefault="00B71DCC" w:rsidP="003D38CC">
            <w:pPr>
              <w:spacing w:after="0"/>
              <w:contextualSpacing/>
              <w:jc w:val="center"/>
              <w:rPr>
                <w:rFonts w:ascii="Arial" w:hAnsi="Arial" w:cs="Arial"/>
                <w:sz w:val="20"/>
                <w:szCs w:val="20"/>
              </w:rPr>
            </w:pPr>
            <w:r w:rsidRPr="00040A6E">
              <w:rPr>
                <w:rFonts w:ascii="Arial" w:hAnsi="Arial" w:cs="Arial"/>
                <w:sz w:val="20"/>
                <w:szCs w:val="20"/>
              </w:rPr>
              <w:t>Short and/or Intermediate  Objective(s)</w:t>
            </w:r>
          </w:p>
        </w:tc>
        <w:tc>
          <w:tcPr>
            <w:tcW w:w="3600" w:type="dxa"/>
            <w:vMerge w:val="restart"/>
            <w:shd w:val="clear" w:color="auto" w:fill="EAEAEA"/>
            <w:vAlign w:val="center"/>
          </w:tcPr>
          <w:p w14:paraId="3A43394B" w14:textId="77777777" w:rsidR="00B71DCC" w:rsidRPr="00040A6E" w:rsidRDefault="00B71DCC" w:rsidP="003D38CC">
            <w:pPr>
              <w:spacing w:after="0"/>
              <w:contextualSpacing/>
              <w:jc w:val="center"/>
              <w:rPr>
                <w:rFonts w:ascii="Arial" w:hAnsi="Arial" w:cs="Arial"/>
                <w:sz w:val="20"/>
                <w:szCs w:val="20"/>
              </w:rPr>
            </w:pPr>
            <w:r w:rsidRPr="00040A6E">
              <w:rPr>
                <w:rFonts w:ascii="Arial" w:hAnsi="Arial" w:cs="Arial"/>
                <w:sz w:val="20"/>
                <w:szCs w:val="20"/>
              </w:rPr>
              <w:t>Intervention Activities to Meet Objectives (Describe the steps of the intervention)</w:t>
            </w:r>
          </w:p>
        </w:tc>
        <w:tc>
          <w:tcPr>
            <w:tcW w:w="3600" w:type="dxa"/>
            <w:gridSpan w:val="2"/>
            <w:shd w:val="clear" w:color="auto" w:fill="EAEAEA"/>
            <w:vAlign w:val="center"/>
          </w:tcPr>
          <w:p w14:paraId="3FF9CFFB" w14:textId="77777777" w:rsidR="00B71DCC" w:rsidRPr="00040A6E" w:rsidRDefault="00B71DCC" w:rsidP="003D38CC">
            <w:pPr>
              <w:spacing w:after="0"/>
              <w:contextualSpacing/>
              <w:jc w:val="center"/>
              <w:rPr>
                <w:rFonts w:ascii="Arial" w:hAnsi="Arial" w:cs="Arial"/>
                <w:sz w:val="20"/>
                <w:szCs w:val="20"/>
              </w:rPr>
            </w:pPr>
            <w:r w:rsidRPr="00040A6E">
              <w:rPr>
                <w:rFonts w:ascii="Arial" w:hAnsi="Arial" w:cs="Arial"/>
                <w:sz w:val="20"/>
                <w:szCs w:val="20"/>
              </w:rPr>
              <w:t>Evaluation/Performance Measures</w:t>
            </w:r>
          </w:p>
          <w:p w14:paraId="6DACB2F0" w14:textId="77777777" w:rsidR="00B71DCC" w:rsidRPr="00040A6E" w:rsidRDefault="00B71DCC" w:rsidP="003D38CC">
            <w:pPr>
              <w:spacing w:after="0"/>
              <w:contextualSpacing/>
              <w:jc w:val="center"/>
              <w:rPr>
                <w:rFonts w:ascii="Arial" w:hAnsi="Arial" w:cs="Arial"/>
                <w:sz w:val="20"/>
                <w:szCs w:val="20"/>
              </w:rPr>
            </w:pPr>
            <w:r w:rsidRPr="00040A6E">
              <w:rPr>
                <w:rFonts w:ascii="Arial" w:hAnsi="Arial" w:cs="Arial"/>
                <w:sz w:val="20"/>
                <w:szCs w:val="20"/>
              </w:rPr>
              <w:t>Process, Short and/or Intermediate Measures</w:t>
            </w:r>
          </w:p>
          <w:p w14:paraId="15598A77" w14:textId="77777777" w:rsidR="00B71DCC" w:rsidRPr="00040A6E" w:rsidRDefault="00B71DCC" w:rsidP="003D38CC">
            <w:pPr>
              <w:spacing w:after="0"/>
              <w:contextualSpacing/>
              <w:jc w:val="center"/>
              <w:rPr>
                <w:rFonts w:ascii="Arial" w:hAnsi="Arial" w:cs="Arial"/>
                <w:sz w:val="20"/>
                <w:szCs w:val="20"/>
              </w:rPr>
            </w:pPr>
            <w:r w:rsidRPr="00040A6E">
              <w:rPr>
                <w:rFonts w:ascii="Arial" w:hAnsi="Arial" w:cs="Arial"/>
                <w:sz w:val="20"/>
                <w:szCs w:val="20"/>
              </w:rPr>
              <w:t>(Report on these measures in the Annual Report)</w:t>
            </w:r>
          </w:p>
        </w:tc>
      </w:tr>
      <w:tr w:rsidR="00B71DCC" w:rsidRPr="00040A6E" w14:paraId="180007F3" w14:textId="77777777" w:rsidTr="003D38CC">
        <w:trPr>
          <w:tblHeader/>
        </w:trPr>
        <w:tc>
          <w:tcPr>
            <w:tcW w:w="3600" w:type="dxa"/>
            <w:vMerge/>
            <w:shd w:val="clear" w:color="auto" w:fill="EAEAEA"/>
            <w:vAlign w:val="center"/>
          </w:tcPr>
          <w:p w14:paraId="52CF65B7" w14:textId="77777777" w:rsidR="00B71DCC" w:rsidRPr="00040A6E" w:rsidRDefault="00B71DCC" w:rsidP="003D38CC">
            <w:pPr>
              <w:spacing w:after="0"/>
              <w:contextualSpacing/>
              <w:jc w:val="center"/>
              <w:rPr>
                <w:rFonts w:ascii="Arial" w:hAnsi="Arial" w:cs="Arial"/>
                <w:sz w:val="20"/>
                <w:szCs w:val="20"/>
              </w:rPr>
            </w:pPr>
          </w:p>
        </w:tc>
        <w:tc>
          <w:tcPr>
            <w:tcW w:w="3600" w:type="dxa"/>
            <w:vMerge/>
            <w:shd w:val="clear" w:color="auto" w:fill="EAEAEA"/>
            <w:vAlign w:val="center"/>
          </w:tcPr>
          <w:p w14:paraId="797E0E65" w14:textId="77777777" w:rsidR="00B71DCC" w:rsidRPr="00040A6E" w:rsidRDefault="00B71DCC" w:rsidP="003D38CC">
            <w:pPr>
              <w:spacing w:after="0"/>
              <w:contextualSpacing/>
              <w:jc w:val="center"/>
              <w:rPr>
                <w:rFonts w:ascii="Arial" w:hAnsi="Arial" w:cs="Arial"/>
                <w:sz w:val="20"/>
                <w:szCs w:val="20"/>
              </w:rPr>
            </w:pPr>
          </w:p>
        </w:tc>
        <w:tc>
          <w:tcPr>
            <w:tcW w:w="3600" w:type="dxa"/>
            <w:shd w:val="clear" w:color="auto" w:fill="EAEAEA"/>
            <w:vAlign w:val="center"/>
          </w:tcPr>
          <w:p w14:paraId="73FB2EA0" w14:textId="77777777" w:rsidR="00B71DCC" w:rsidRPr="00040A6E" w:rsidRDefault="00B71DCC" w:rsidP="003D38CC">
            <w:pPr>
              <w:spacing w:after="0"/>
              <w:contextualSpacing/>
              <w:jc w:val="center"/>
              <w:rPr>
                <w:rFonts w:ascii="Arial" w:hAnsi="Arial" w:cs="Arial"/>
                <w:sz w:val="20"/>
                <w:szCs w:val="20"/>
              </w:rPr>
            </w:pPr>
            <w:r w:rsidRPr="00040A6E">
              <w:rPr>
                <w:rFonts w:ascii="Arial" w:hAnsi="Arial" w:cs="Arial"/>
                <w:sz w:val="20"/>
                <w:szCs w:val="20"/>
              </w:rPr>
              <w:t>Process Description and Measures</w:t>
            </w:r>
          </w:p>
        </w:tc>
        <w:tc>
          <w:tcPr>
            <w:tcW w:w="3600" w:type="dxa"/>
            <w:shd w:val="clear" w:color="auto" w:fill="EAEAEA"/>
            <w:vAlign w:val="center"/>
          </w:tcPr>
          <w:p w14:paraId="0638ACBC" w14:textId="77777777" w:rsidR="00B71DCC" w:rsidRPr="00040A6E" w:rsidRDefault="00B71DCC" w:rsidP="003D38CC">
            <w:pPr>
              <w:spacing w:after="0"/>
              <w:contextualSpacing/>
              <w:jc w:val="center"/>
              <w:rPr>
                <w:rFonts w:ascii="Arial" w:hAnsi="Arial" w:cs="Arial"/>
                <w:sz w:val="20"/>
                <w:szCs w:val="20"/>
              </w:rPr>
            </w:pPr>
            <w:r w:rsidRPr="00040A6E">
              <w:rPr>
                <w:rFonts w:ascii="Arial" w:hAnsi="Arial" w:cs="Arial"/>
                <w:sz w:val="20"/>
                <w:szCs w:val="20"/>
              </w:rPr>
              <w:t>Short and/or Intermediate Outcome</w:t>
            </w:r>
          </w:p>
          <w:p w14:paraId="47475E78" w14:textId="77777777" w:rsidR="00B71DCC" w:rsidRPr="00040A6E" w:rsidRDefault="00B71DCC" w:rsidP="003D38CC">
            <w:pPr>
              <w:spacing w:after="0"/>
              <w:contextualSpacing/>
              <w:jc w:val="center"/>
              <w:rPr>
                <w:rFonts w:ascii="Arial" w:hAnsi="Arial" w:cs="Arial"/>
                <w:sz w:val="20"/>
                <w:szCs w:val="20"/>
              </w:rPr>
            </w:pPr>
            <w:r w:rsidRPr="00040A6E">
              <w:rPr>
                <w:rFonts w:ascii="Arial" w:hAnsi="Arial" w:cs="Arial"/>
                <w:sz w:val="20"/>
                <w:szCs w:val="20"/>
              </w:rPr>
              <w:t>Measure(s)</w:t>
            </w:r>
          </w:p>
        </w:tc>
      </w:tr>
      <w:tr w:rsidR="00B71DCC" w:rsidRPr="00040A6E" w14:paraId="42BC769C" w14:textId="77777777" w:rsidTr="003D38CC">
        <w:tc>
          <w:tcPr>
            <w:tcW w:w="3600" w:type="dxa"/>
          </w:tcPr>
          <w:p w14:paraId="543DAD66" w14:textId="77777777" w:rsidR="00B71DCC" w:rsidRPr="00040A6E" w:rsidRDefault="004C5332" w:rsidP="003D38CC">
            <w:pPr>
              <w:pStyle w:val="ListParagraph"/>
              <w:spacing w:after="0"/>
              <w:ind w:left="0"/>
              <w:rPr>
                <w:rFonts w:ascii="Arial" w:hAnsi="Arial" w:cs="Arial"/>
                <w:b/>
                <w:sz w:val="20"/>
                <w:szCs w:val="20"/>
              </w:rPr>
            </w:pPr>
            <w:r w:rsidRPr="00040A6E">
              <w:rPr>
                <w:rFonts w:ascii="Arial" w:hAnsi="Arial" w:cs="Arial"/>
                <w:b/>
                <w:sz w:val="20"/>
                <w:szCs w:val="20"/>
              </w:rPr>
              <w:t>6.1</w:t>
            </w:r>
          </w:p>
          <w:p w14:paraId="5D31FDC4" w14:textId="77777777" w:rsidR="00B71DCC" w:rsidRPr="00040A6E" w:rsidRDefault="00B71DCC" w:rsidP="00040A6E">
            <w:pPr>
              <w:pStyle w:val="ListParagraph"/>
              <w:spacing w:after="0"/>
              <w:ind w:left="252"/>
              <w:rPr>
                <w:rFonts w:ascii="Arial" w:hAnsi="Arial" w:cs="Arial"/>
                <w:sz w:val="20"/>
                <w:szCs w:val="20"/>
              </w:rPr>
            </w:pPr>
            <w:r w:rsidRPr="00040A6E">
              <w:rPr>
                <w:rFonts w:ascii="Arial" w:hAnsi="Arial" w:cs="Arial"/>
                <w:sz w:val="20"/>
                <w:szCs w:val="20"/>
              </w:rPr>
              <w:t>BIH Participants will have an increased knowledge of strategies and interventions they can utilize to reduce the occurrence of preterm birth</w:t>
            </w:r>
            <w:r w:rsidR="004C5332" w:rsidRPr="00040A6E">
              <w:rPr>
                <w:rFonts w:ascii="Arial" w:hAnsi="Arial" w:cs="Arial"/>
                <w:sz w:val="20"/>
                <w:szCs w:val="20"/>
              </w:rPr>
              <w:t>s</w:t>
            </w:r>
            <w:r w:rsidRPr="00040A6E">
              <w:rPr>
                <w:rFonts w:ascii="Arial" w:hAnsi="Arial" w:cs="Arial"/>
                <w:sz w:val="20"/>
                <w:szCs w:val="20"/>
              </w:rPr>
              <w:t>.</w:t>
            </w:r>
          </w:p>
        </w:tc>
        <w:tc>
          <w:tcPr>
            <w:tcW w:w="3600" w:type="dxa"/>
          </w:tcPr>
          <w:p w14:paraId="61E12EA1" w14:textId="77777777" w:rsidR="00B71DCC" w:rsidRPr="00040A6E" w:rsidRDefault="004C5332" w:rsidP="003D38CC">
            <w:pPr>
              <w:pStyle w:val="ListParagraph"/>
              <w:spacing w:after="0"/>
              <w:ind w:left="0"/>
              <w:rPr>
                <w:rFonts w:ascii="Arial" w:hAnsi="Arial" w:cs="Arial"/>
                <w:b/>
                <w:sz w:val="20"/>
                <w:szCs w:val="20"/>
              </w:rPr>
            </w:pPr>
            <w:r w:rsidRPr="00040A6E">
              <w:rPr>
                <w:rFonts w:ascii="Arial" w:hAnsi="Arial" w:cs="Arial"/>
                <w:b/>
                <w:sz w:val="20"/>
                <w:szCs w:val="20"/>
              </w:rPr>
              <w:t>6.1</w:t>
            </w:r>
          </w:p>
          <w:p w14:paraId="16C6BBF2" w14:textId="77777777" w:rsidR="004C5332" w:rsidRPr="00040A6E" w:rsidRDefault="004C5332" w:rsidP="00040A6E">
            <w:pPr>
              <w:pStyle w:val="Style1"/>
              <w:rPr>
                <w:rFonts w:ascii="Arial" w:hAnsi="Arial" w:cs="Arial"/>
                <w:sz w:val="20"/>
                <w:szCs w:val="20"/>
              </w:rPr>
            </w:pPr>
            <w:r w:rsidRPr="00040A6E">
              <w:rPr>
                <w:rFonts w:ascii="Arial" w:hAnsi="Arial" w:cs="Arial"/>
                <w:sz w:val="20"/>
                <w:szCs w:val="20"/>
              </w:rPr>
              <w:t>Provide participants with health educa</w:t>
            </w:r>
            <w:r w:rsidR="00FA33DF" w:rsidRPr="00040A6E">
              <w:rPr>
                <w:rFonts w:ascii="Arial" w:hAnsi="Arial" w:cs="Arial"/>
                <w:sz w:val="20"/>
                <w:szCs w:val="20"/>
              </w:rPr>
              <w:t>tion materials that address pre</w:t>
            </w:r>
            <w:r w:rsidRPr="00040A6E">
              <w:rPr>
                <w:rFonts w:ascii="Arial" w:hAnsi="Arial" w:cs="Arial"/>
                <w:sz w:val="20"/>
                <w:szCs w:val="20"/>
              </w:rPr>
              <w:t xml:space="preserve">term birth reduction strategies; </w:t>
            </w:r>
            <w:r w:rsidR="00E81FBC" w:rsidRPr="00040A6E">
              <w:rPr>
                <w:rFonts w:ascii="Arial" w:hAnsi="Arial" w:cs="Arial"/>
                <w:sz w:val="20"/>
                <w:szCs w:val="20"/>
              </w:rPr>
              <w:t xml:space="preserve">from </w:t>
            </w:r>
            <w:r w:rsidRPr="00040A6E">
              <w:rPr>
                <w:rFonts w:ascii="Arial" w:hAnsi="Arial" w:cs="Arial"/>
                <w:sz w:val="20"/>
                <w:szCs w:val="20"/>
              </w:rPr>
              <w:t>MCAH-BIH and MOD.</w:t>
            </w:r>
          </w:p>
          <w:p w14:paraId="6124E424" w14:textId="77777777" w:rsidR="003B659B" w:rsidRPr="00040A6E" w:rsidRDefault="003B659B" w:rsidP="00040A6E">
            <w:pPr>
              <w:pStyle w:val="Style1"/>
              <w:rPr>
                <w:rFonts w:ascii="Arial" w:hAnsi="Arial" w:cs="Arial"/>
                <w:sz w:val="20"/>
                <w:szCs w:val="20"/>
              </w:rPr>
            </w:pPr>
            <w:r w:rsidRPr="00040A6E">
              <w:rPr>
                <w:rFonts w:ascii="Arial" w:hAnsi="Arial" w:cs="Arial"/>
                <w:sz w:val="20"/>
                <w:szCs w:val="20"/>
              </w:rPr>
              <w:t xml:space="preserve">LHJ staff </w:t>
            </w:r>
            <w:r w:rsidR="00DD6BFA" w:rsidRPr="00040A6E">
              <w:rPr>
                <w:rFonts w:ascii="Arial" w:hAnsi="Arial" w:cs="Arial"/>
                <w:sz w:val="20"/>
                <w:szCs w:val="20"/>
              </w:rPr>
              <w:t>will distribute any</w:t>
            </w:r>
            <w:r w:rsidR="003E3DB8" w:rsidRPr="00040A6E">
              <w:rPr>
                <w:rFonts w:ascii="Arial" w:hAnsi="Arial" w:cs="Arial"/>
                <w:sz w:val="20"/>
                <w:szCs w:val="20"/>
              </w:rPr>
              <w:t xml:space="preserve"> customized pr</w:t>
            </w:r>
            <w:r w:rsidR="00FA33DF" w:rsidRPr="00040A6E">
              <w:rPr>
                <w:rFonts w:ascii="Arial" w:hAnsi="Arial" w:cs="Arial"/>
                <w:sz w:val="20"/>
                <w:szCs w:val="20"/>
              </w:rPr>
              <w:t xml:space="preserve">eterm birth resources to local medical </w:t>
            </w:r>
            <w:r w:rsidR="00DD6BFA" w:rsidRPr="00040A6E">
              <w:rPr>
                <w:rFonts w:ascii="Arial" w:hAnsi="Arial" w:cs="Arial"/>
                <w:sz w:val="20"/>
                <w:szCs w:val="20"/>
              </w:rPr>
              <w:t>providers</w:t>
            </w:r>
            <w:r w:rsidR="003E3DB8" w:rsidRPr="00040A6E">
              <w:rPr>
                <w:rFonts w:ascii="Arial" w:hAnsi="Arial" w:cs="Arial"/>
                <w:sz w:val="20"/>
                <w:szCs w:val="20"/>
              </w:rPr>
              <w:t xml:space="preserve"> and monitor/track how providers utilize and/or incorporate resources to enga</w:t>
            </w:r>
            <w:r w:rsidR="003F2348" w:rsidRPr="00040A6E">
              <w:rPr>
                <w:rFonts w:ascii="Arial" w:hAnsi="Arial" w:cs="Arial"/>
                <w:sz w:val="20"/>
                <w:szCs w:val="20"/>
              </w:rPr>
              <w:t>ge clients in service delivery.</w:t>
            </w:r>
          </w:p>
          <w:p w14:paraId="5F511FE1" w14:textId="77777777" w:rsidR="003B659B" w:rsidRPr="00040A6E" w:rsidRDefault="003B659B" w:rsidP="00040A6E">
            <w:pPr>
              <w:pStyle w:val="Style1"/>
              <w:rPr>
                <w:rFonts w:ascii="Arial" w:hAnsi="Arial" w:cs="Arial"/>
                <w:sz w:val="20"/>
                <w:szCs w:val="20"/>
              </w:rPr>
            </w:pPr>
            <w:r w:rsidRPr="00040A6E">
              <w:rPr>
                <w:rFonts w:ascii="Arial" w:hAnsi="Arial" w:cs="Arial"/>
                <w:sz w:val="20"/>
                <w:szCs w:val="20"/>
              </w:rPr>
              <w:t>LHJ staff will</w:t>
            </w:r>
            <w:r w:rsidR="004B2994" w:rsidRPr="00040A6E">
              <w:rPr>
                <w:rFonts w:ascii="Arial" w:hAnsi="Arial" w:cs="Arial"/>
                <w:sz w:val="20"/>
                <w:szCs w:val="20"/>
              </w:rPr>
              <w:t xml:space="preserve"> support, promote, and</w:t>
            </w:r>
            <w:r w:rsidRPr="00040A6E">
              <w:rPr>
                <w:rFonts w:ascii="Arial" w:hAnsi="Arial" w:cs="Arial"/>
                <w:sz w:val="20"/>
                <w:szCs w:val="20"/>
              </w:rPr>
              <w:t xml:space="preserve"> </w:t>
            </w:r>
            <w:r w:rsidR="003E3DB8" w:rsidRPr="00040A6E">
              <w:rPr>
                <w:rFonts w:ascii="Arial" w:hAnsi="Arial" w:cs="Arial"/>
                <w:sz w:val="20"/>
                <w:szCs w:val="20"/>
              </w:rPr>
              <w:t xml:space="preserve">attend </w:t>
            </w:r>
            <w:r w:rsidR="00FA33DF" w:rsidRPr="00040A6E">
              <w:rPr>
                <w:rFonts w:ascii="Arial" w:hAnsi="Arial" w:cs="Arial"/>
                <w:sz w:val="20"/>
                <w:szCs w:val="20"/>
              </w:rPr>
              <w:t>preterm b</w:t>
            </w:r>
            <w:r w:rsidR="004B2994" w:rsidRPr="00040A6E">
              <w:rPr>
                <w:rFonts w:ascii="Arial" w:hAnsi="Arial" w:cs="Arial"/>
                <w:sz w:val="20"/>
                <w:szCs w:val="20"/>
              </w:rPr>
              <w:t xml:space="preserve">irth </w:t>
            </w:r>
            <w:r w:rsidR="00FA33DF" w:rsidRPr="00040A6E">
              <w:rPr>
                <w:rFonts w:ascii="Arial" w:hAnsi="Arial" w:cs="Arial"/>
                <w:sz w:val="20"/>
                <w:szCs w:val="20"/>
              </w:rPr>
              <w:t>educational webinars for medical p</w:t>
            </w:r>
            <w:r w:rsidRPr="00040A6E">
              <w:rPr>
                <w:rFonts w:ascii="Arial" w:hAnsi="Arial" w:cs="Arial"/>
                <w:sz w:val="20"/>
                <w:szCs w:val="20"/>
              </w:rPr>
              <w:t>roviders.</w:t>
            </w:r>
          </w:p>
          <w:p w14:paraId="4640DCAB" w14:textId="77777777" w:rsidR="00BA2D69" w:rsidRPr="00040A6E" w:rsidRDefault="00BA2D69" w:rsidP="00040A6E">
            <w:pPr>
              <w:pStyle w:val="Style1"/>
              <w:rPr>
                <w:rFonts w:ascii="Arial" w:hAnsi="Arial" w:cs="Arial"/>
                <w:sz w:val="20"/>
                <w:szCs w:val="20"/>
              </w:rPr>
            </w:pPr>
            <w:r w:rsidRPr="00040A6E">
              <w:rPr>
                <w:rFonts w:ascii="Arial" w:hAnsi="Arial" w:cs="Arial"/>
                <w:sz w:val="20"/>
                <w:szCs w:val="20"/>
              </w:rPr>
              <w:t xml:space="preserve">Assist participants with increasing knowledge of </w:t>
            </w:r>
            <w:r w:rsidR="00FA33DF" w:rsidRPr="00040A6E">
              <w:rPr>
                <w:rFonts w:ascii="Arial" w:hAnsi="Arial" w:cs="Arial"/>
                <w:sz w:val="20"/>
                <w:szCs w:val="20"/>
              </w:rPr>
              <w:t>infant safe sleep practices, SIDS</w:t>
            </w:r>
            <w:r w:rsidRPr="00040A6E">
              <w:rPr>
                <w:rFonts w:ascii="Arial" w:hAnsi="Arial" w:cs="Arial"/>
                <w:sz w:val="20"/>
                <w:szCs w:val="20"/>
              </w:rPr>
              <w:t xml:space="preserve">, </w:t>
            </w:r>
            <w:r w:rsidR="00FA33DF" w:rsidRPr="00040A6E">
              <w:rPr>
                <w:rFonts w:ascii="Arial" w:hAnsi="Arial" w:cs="Arial"/>
                <w:sz w:val="20"/>
                <w:szCs w:val="20"/>
              </w:rPr>
              <w:t>SUID</w:t>
            </w:r>
            <w:r w:rsidRPr="00040A6E">
              <w:rPr>
                <w:rFonts w:ascii="Arial" w:hAnsi="Arial" w:cs="Arial"/>
                <w:sz w:val="20"/>
                <w:szCs w:val="20"/>
              </w:rPr>
              <w:t xml:space="preserve"> risk reduction</w:t>
            </w:r>
            <w:r w:rsidR="00682E52" w:rsidRPr="00040A6E">
              <w:rPr>
                <w:rFonts w:ascii="Arial" w:hAnsi="Arial" w:cs="Arial"/>
                <w:sz w:val="20"/>
                <w:szCs w:val="20"/>
              </w:rPr>
              <w:t xml:space="preserve"> by participating in local SIDS collaborative meetings and trainings</w:t>
            </w:r>
            <w:r w:rsidRPr="00040A6E">
              <w:rPr>
                <w:rFonts w:ascii="Arial" w:hAnsi="Arial" w:cs="Arial"/>
                <w:sz w:val="20"/>
                <w:szCs w:val="20"/>
              </w:rPr>
              <w:t>.</w:t>
            </w:r>
          </w:p>
          <w:p w14:paraId="415E7578" w14:textId="77777777" w:rsidR="00B71DCC" w:rsidRPr="00040A6E" w:rsidRDefault="001E51E6" w:rsidP="00040A6E">
            <w:pPr>
              <w:pStyle w:val="Style1"/>
              <w:rPr>
                <w:rFonts w:ascii="Arial" w:hAnsi="Arial" w:cs="Arial"/>
                <w:sz w:val="20"/>
                <w:szCs w:val="20"/>
              </w:rPr>
            </w:pPr>
            <w:r w:rsidRPr="00040A6E">
              <w:rPr>
                <w:rFonts w:ascii="Arial" w:hAnsi="Arial" w:cs="Arial"/>
                <w:sz w:val="20"/>
                <w:szCs w:val="20"/>
              </w:rPr>
              <w:t>Provide participants with health education materials addressing the benefits of breastfeeding.</w:t>
            </w:r>
          </w:p>
        </w:tc>
        <w:tc>
          <w:tcPr>
            <w:tcW w:w="3600" w:type="dxa"/>
          </w:tcPr>
          <w:p w14:paraId="5FCD6544" w14:textId="77777777" w:rsidR="00B71DCC" w:rsidRPr="00040A6E" w:rsidRDefault="004C5332" w:rsidP="003D38CC">
            <w:pPr>
              <w:pStyle w:val="ListParagraph"/>
              <w:spacing w:after="0"/>
              <w:ind w:left="0"/>
              <w:rPr>
                <w:rFonts w:ascii="Arial" w:hAnsi="Arial" w:cs="Arial"/>
                <w:b/>
                <w:sz w:val="20"/>
                <w:szCs w:val="20"/>
              </w:rPr>
            </w:pPr>
            <w:r w:rsidRPr="00040A6E">
              <w:rPr>
                <w:rFonts w:ascii="Arial" w:hAnsi="Arial" w:cs="Arial"/>
                <w:b/>
                <w:sz w:val="20"/>
                <w:szCs w:val="20"/>
              </w:rPr>
              <w:t>6.1</w:t>
            </w:r>
          </w:p>
          <w:p w14:paraId="65B2D863" w14:textId="77777777" w:rsidR="004C5332" w:rsidRPr="00040A6E" w:rsidRDefault="004C5332" w:rsidP="00040A6E">
            <w:pPr>
              <w:pStyle w:val="Style1"/>
              <w:rPr>
                <w:rFonts w:ascii="Arial" w:hAnsi="Arial" w:cs="Arial"/>
                <w:sz w:val="20"/>
                <w:szCs w:val="20"/>
              </w:rPr>
            </w:pPr>
            <w:r w:rsidRPr="00040A6E">
              <w:rPr>
                <w:rFonts w:ascii="Arial" w:hAnsi="Arial" w:cs="Arial"/>
                <w:sz w:val="20"/>
                <w:szCs w:val="20"/>
              </w:rPr>
              <w:t>Participate in MOD webinars and trainings that provide LHJ staff with opportunities to increase their knowledge of preterm birth reduction strategies and other approaches for having a healthy pregnancy. (N)</w:t>
            </w:r>
          </w:p>
          <w:p w14:paraId="19244361" w14:textId="77777777" w:rsidR="00E81FBC" w:rsidRPr="00040A6E" w:rsidRDefault="00E81FBC" w:rsidP="00040A6E">
            <w:pPr>
              <w:pStyle w:val="Style1"/>
              <w:rPr>
                <w:rFonts w:ascii="Arial" w:hAnsi="Arial" w:cs="Arial"/>
                <w:sz w:val="20"/>
                <w:szCs w:val="20"/>
              </w:rPr>
            </w:pPr>
            <w:r w:rsidRPr="00040A6E">
              <w:rPr>
                <w:rFonts w:ascii="Arial" w:hAnsi="Arial" w:cs="Arial"/>
                <w:sz w:val="20"/>
                <w:szCs w:val="20"/>
              </w:rPr>
              <w:t>Distribute and encourage MCAH progr</w:t>
            </w:r>
            <w:r w:rsidR="00FA33DF" w:rsidRPr="00040A6E">
              <w:rPr>
                <w:rFonts w:ascii="Arial" w:hAnsi="Arial" w:cs="Arial"/>
                <w:sz w:val="20"/>
                <w:szCs w:val="20"/>
              </w:rPr>
              <w:t>ams to integrate the following preterm b</w:t>
            </w:r>
            <w:r w:rsidRPr="00040A6E">
              <w:rPr>
                <w:rFonts w:ascii="Arial" w:hAnsi="Arial" w:cs="Arial"/>
                <w:sz w:val="20"/>
                <w:szCs w:val="20"/>
              </w:rPr>
              <w:t>irth resources to educate women and providers on preventing preterm births:</w:t>
            </w:r>
            <w:r w:rsidR="003B659B" w:rsidRPr="00040A6E">
              <w:rPr>
                <w:rFonts w:ascii="Arial" w:hAnsi="Arial" w:cs="Arial"/>
                <w:sz w:val="20"/>
                <w:szCs w:val="20"/>
              </w:rPr>
              <w:t xml:space="preserve"> (N)</w:t>
            </w:r>
          </w:p>
          <w:p w14:paraId="1F39ABEB" w14:textId="77777777" w:rsidR="00E81FBC" w:rsidRPr="00040A6E" w:rsidRDefault="00E81FBC" w:rsidP="003D38CC">
            <w:pPr>
              <w:pStyle w:val="Style2"/>
              <w:rPr>
                <w:rFonts w:ascii="Arial" w:hAnsi="Arial" w:cs="Arial"/>
                <w:sz w:val="20"/>
                <w:szCs w:val="20"/>
              </w:rPr>
            </w:pPr>
            <w:r w:rsidRPr="00040A6E">
              <w:rPr>
                <w:rFonts w:ascii="Arial" w:hAnsi="Arial" w:cs="Arial"/>
                <w:sz w:val="20"/>
                <w:szCs w:val="20"/>
              </w:rPr>
              <w:t>Reducing Preterm Birth: What Black Women Need to Know Tip Sheet</w:t>
            </w:r>
          </w:p>
          <w:p w14:paraId="02851B62" w14:textId="77777777" w:rsidR="00E81FBC" w:rsidRPr="00040A6E" w:rsidRDefault="00E81FBC" w:rsidP="003D38CC">
            <w:pPr>
              <w:pStyle w:val="Style2"/>
              <w:rPr>
                <w:rFonts w:ascii="Arial" w:hAnsi="Arial" w:cs="Arial"/>
                <w:sz w:val="20"/>
                <w:szCs w:val="20"/>
              </w:rPr>
            </w:pPr>
            <w:r w:rsidRPr="00040A6E">
              <w:rPr>
                <w:rFonts w:ascii="Arial" w:hAnsi="Arial" w:cs="Arial"/>
                <w:sz w:val="20"/>
                <w:szCs w:val="20"/>
              </w:rPr>
              <w:t>Reducing Premature Birth: What Providers Need to Know Tip Sheet</w:t>
            </w:r>
          </w:p>
          <w:p w14:paraId="47783D3E" w14:textId="77777777" w:rsidR="00E81FBC" w:rsidRPr="00040A6E" w:rsidRDefault="00E81FBC" w:rsidP="003D38CC">
            <w:pPr>
              <w:pStyle w:val="Style2"/>
              <w:rPr>
                <w:rFonts w:ascii="Arial" w:hAnsi="Arial" w:cs="Arial"/>
                <w:sz w:val="20"/>
                <w:szCs w:val="20"/>
              </w:rPr>
            </w:pPr>
            <w:r w:rsidRPr="00040A6E">
              <w:rPr>
                <w:rFonts w:ascii="Arial" w:hAnsi="Arial" w:cs="Arial"/>
                <w:sz w:val="20"/>
                <w:szCs w:val="20"/>
              </w:rPr>
              <w:t xml:space="preserve">Reducing Premature Birth Discussion Points – guidance to encourage conversation with women about </w:t>
            </w:r>
          </w:p>
          <w:p w14:paraId="6AD247AB" w14:textId="77777777" w:rsidR="004C5332" w:rsidRPr="00040A6E" w:rsidRDefault="003B659B" w:rsidP="00040A6E">
            <w:pPr>
              <w:pStyle w:val="Style1"/>
              <w:rPr>
                <w:rFonts w:ascii="Arial" w:hAnsi="Arial" w:cs="Arial"/>
                <w:sz w:val="20"/>
                <w:szCs w:val="20"/>
              </w:rPr>
            </w:pPr>
            <w:r w:rsidRPr="00040A6E">
              <w:rPr>
                <w:rFonts w:ascii="Arial" w:hAnsi="Arial" w:cs="Arial"/>
                <w:sz w:val="20"/>
                <w:szCs w:val="20"/>
              </w:rPr>
              <w:t xml:space="preserve">Facilitate one </w:t>
            </w:r>
            <w:r w:rsidR="00FA33DF" w:rsidRPr="00040A6E">
              <w:rPr>
                <w:rFonts w:ascii="Arial" w:hAnsi="Arial" w:cs="Arial"/>
                <w:sz w:val="20"/>
                <w:szCs w:val="20"/>
              </w:rPr>
              <w:t>– two educational webinars for medical p</w:t>
            </w:r>
            <w:r w:rsidRPr="00040A6E">
              <w:rPr>
                <w:rFonts w:ascii="Arial" w:hAnsi="Arial" w:cs="Arial"/>
                <w:sz w:val="20"/>
                <w:szCs w:val="20"/>
              </w:rPr>
              <w:t>roviders on topics such as: (N)</w:t>
            </w:r>
          </w:p>
          <w:p w14:paraId="20145B4B" w14:textId="77777777" w:rsidR="003B659B" w:rsidRPr="00040A6E" w:rsidRDefault="003B659B" w:rsidP="003D38CC">
            <w:pPr>
              <w:pStyle w:val="Style2"/>
              <w:rPr>
                <w:rFonts w:ascii="Arial" w:hAnsi="Arial" w:cs="Arial"/>
                <w:sz w:val="20"/>
                <w:szCs w:val="20"/>
              </w:rPr>
            </w:pPr>
            <w:r w:rsidRPr="00040A6E">
              <w:rPr>
                <w:rFonts w:ascii="Arial" w:hAnsi="Arial" w:cs="Arial"/>
                <w:sz w:val="20"/>
                <w:szCs w:val="20"/>
              </w:rPr>
              <w:t>Roles and Responsibilities:  Steps to Prevent Preterm Birth</w:t>
            </w:r>
          </w:p>
          <w:p w14:paraId="47FEFC93" w14:textId="77777777" w:rsidR="003B659B" w:rsidRPr="00040A6E" w:rsidRDefault="003B659B" w:rsidP="003D38CC">
            <w:pPr>
              <w:pStyle w:val="Style2"/>
              <w:rPr>
                <w:rFonts w:ascii="Arial" w:hAnsi="Arial" w:cs="Arial"/>
                <w:sz w:val="20"/>
                <w:szCs w:val="20"/>
              </w:rPr>
            </w:pPr>
            <w:r w:rsidRPr="00040A6E">
              <w:rPr>
                <w:rFonts w:ascii="Arial" w:hAnsi="Arial" w:cs="Arial"/>
                <w:sz w:val="20"/>
                <w:szCs w:val="20"/>
              </w:rPr>
              <w:t>The use of 17P to prevent preterm birth</w:t>
            </w:r>
          </w:p>
          <w:p w14:paraId="1C2C7350" w14:textId="77777777" w:rsidR="00B71DCC" w:rsidRPr="00040A6E" w:rsidRDefault="003B659B" w:rsidP="003D38CC">
            <w:pPr>
              <w:pStyle w:val="Style2"/>
              <w:rPr>
                <w:rFonts w:ascii="Arial" w:hAnsi="Arial" w:cs="Arial"/>
                <w:sz w:val="20"/>
                <w:szCs w:val="20"/>
              </w:rPr>
            </w:pPr>
            <w:r w:rsidRPr="00040A6E">
              <w:rPr>
                <w:rFonts w:ascii="Arial" w:hAnsi="Arial" w:cs="Arial"/>
                <w:sz w:val="20"/>
                <w:szCs w:val="20"/>
              </w:rPr>
              <w:t>Reducing Preterm Birth:  Evidence-Based Strategies to Improve Outcomes</w:t>
            </w:r>
          </w:p>
          <w:p w14:paraId="70508AB8" w14:textId="77777777" w:rsidR="00BA2D69" w:rsidRPr="00040A6E" w:rsidRDefault="00BA2D69" w:rsidP="00040A6E">
            <w:pPr>
              <w:pStyle w:val="Style1"/>
              <w:rPr>
                <w:rFonts w:ascii="Arial" w:hAnsi="Arial" w:cs="Arial"/>
                <w:sz w:val="20"/>
                <w:szCs w:val="20"/>
              </w:rPr>
            </w:pPr>
            <w:r w:rsidRPr="00040A6E">
              <w:rPr>
                <w:rFonts w:ascii="Arial" w:hAnsi="Arial" w:cs="Arial"/>
                <w:sz w:val="20"/>
                <w:szCs w:val="20"/>
              </w:rPr>
              <w:t>Provide participants with health education materials related to safe sleep practices and SIDS reduction.</w:t>
            </w:r>
            <w:r w:rsidR="001E51E6" w:rsidRPr="00040A6E">
              <w:rPr>
                <w:rFonts w:ascii="Arial" w:hAnsi="Arial" w:cs="Arial"/>
                <w:sz w:val="20"/>
                <w:szCs w:val="20"/>
              </w:rPr>
              <w:t xml:space="preserve"> (N)</w:t>
            </w:r>
          </w:p>
          <w:p w14:paraId="5CE699B2" w14:textId="77777777" w:rsidR="001E51E6" w:rsidRPr="00040A6E" w:rsidRDefault="001E51E6" w:rsidP="00040A6E">
            <w:pPr>
              <w:pStyle w:val="Style1"/>
              <w:rPr>
                <w:rFonts w:ascii="Arial" w:hAnsi="Arial" w:cs="Arial"/>
                <w:sz w:val="20"/>
                <w:szCs w:val="20"/>
              </w:rPr>
            </w:pPr>
            <w:r w:rsidRPr="00040A6E">
              <w:rPr>
                <w:rFonts w:ascii="Arial" w:hAnsi="Arial" w:cs="Arial"/>
                <w:sz w:val="20"/>
                <w:szCs w:val="20"/>
              </w:rPr>
              <w:t>Document collaborative activities with State MCAH Programs used to identify strategies, provide technical assistance and disseminate resource materials that address the benefits of breastfeeding. (N)</w:t>
            </w:r>
          </w:p>
        </w:tc>
        <w:tc>
          <w:tcPr>
            <w:tcW w:w="3600" w:type="dxa"/>
          </w:tcPr>
          <w:p w14:paraId="15A32E63" w14:textId="77777777" w:rsidR="00B71DCC" w:rsidRPr="00040A6E" w:rsidRDefault="004C5332" w:rsidP="003D38CC">
            <w:pPr>
              <w:pStyle w:val="ListParagraph"/>
              <w:spacing w:after="0"/>
              <w:ind w:left="0"/>
              <w:rPr>
                <w:rFonts w:ascii="Arial" w:hAnsi="Arial" w:cs="Arial"/>
                <w:b/>
                <w:sz w:val="20"/>
                <w:szCs w:val="20"/>
              </w:rPr>
            </w:pPr>
            <w:r w:rsidRPr="00040A6E">
              <w:rPr>
                <w:rFonts w:ascii="Arial" w:hAnsi="Arial" w:cs="Arial"/>
                <w:b/>
                <w:sz w:val="20"/>
                <w:szCs w:val="20"/>
              </w:rPr>
              <w:t>6.1</w:t>
            </w:r>
          </w:p>
          <w:p w14:paraId="303754F2" w14:textId="77777777" w:rsidR="00201431" w:rsidRPr="00040A6E" w:rsidRDefault="00201431" w:rsidP="00040A6E">
            <w:pPr>
              <w:pStyle w:val="Style1"/>
              <w:rPr>
                <w:rFonts w:ascii="Arial" w:hAnsi="Arial" w:cs="Arial"/>
                <w:sz w:val="20"/>
                <w:szCs w:val="20"/>
              </w:rPr>
            </w:pPr>
            <w:r w:rsidRPr="00040A6E">
              <w:rPr>
                <w:rFonts w:ascii="Arial" w:hAnsi="Arial" w:cs="Arial"/>
                <w:sz w:val="20"/>
                <w:szCs w:val="20"/>
              </w:rPr>
              <w:t>Maintain records of staff attendance at trainings. (N)</w:t>
            </w:r>
          </w:p>
          <w:p w14:paraId="55C29E9B" w14:textId="77777777" w:rsidR="00B71DCC" w:rsidRPr="00040A6E" w:rsidRDefault="001227E5" w:rsidP="00040A6E">
            <w:pPr>
              <w:pStyle w:val="Style1"/>
              <w:rPr>
                <w:rFonts w:ascii="Arial" w:hAnsi="Arial" w:cs="Arial"/>
                <w:sz w:val="20"/>
                <w:szCs w:val="20"/>
              </w:rPr>
            </w:pPr>
            <w:r w:rsidRPr="00040A6E">
              <w:rPr>
                <w:rFonts w:ascii="Arial" w:hAnsi="Arial" w:cs="Arial"/>
                <w:sz w:val="20"/>
                <w:szCs w:val="20"/>
              </w:rPr>
              <w:t xml:space="preserve">Maintain attendee records of trainings/Webinars hosted by LHJ. (N) </w:t>
            </w:r>
          </w:p>
          <w:p w14:paraId="264B8038" w14:textId="05DD8E1A" w:rsidR="001E51E6" w:rsidRPr="00040A6E" w:rsidRDefault="00597B58" w:rsidP="00040A6E">
            <w:pPr>
              <w:pStyle w:val="Style1"/>
              <w:rPr>
                <w:rFonts w:ascii="Arial" w:hAnsi="Arial" w:cs="Arial"/>
                <w:sz w:val="20"/>
                <w:szCs w:val="20"/>
              </w:rPr>
            </w:pPr>
            <w:r w:rsidRPr="00040A6E">
              <w:rPr>
                <w:rFonts w:ascii="Arial" w:hAnsi="Arial" w:cs="Arial"/>
                <w:sz w:val="20"/>
                <w:szCs w:val="20"/>
              </w:rPr>
              <w:t>Number and percent of participants who complete the safety checklist prior to delivery. (E)</w:t>
            </w:r>
            <w:r w:rsidR="00E0199F" w:rsidRPr="00040A6E">
              <w:rPr>
                <w:rFonts w:ascii="Arial" w:hAnsi="Arial" w:cs="Arial"/>
                <w:sz w:val="20"/>
                <w:szCs w:val="20"/>
              </w:rPr>
              <w:t xml:space="preserve"> – </w:t>
            </w:r>
            <w:r w:rsidR="00E0199F" w:rsidRPr="00040A6E">
              <w:rPr>
                <w:rFonts w:ascii="Arial" w:hAnsi="Arial" w:cs="Arial"/>
                <w:i/>
                <w:sz w:val="20"/>
                <w:szCs w:val="20"/>
              </w:rPr>
              <w:t>Fidelity Indicator A4aii</w:t>
            </w:r>
          </w:p>
          <w:p w14:paraId="64E703DA" w14:textId="77777777" w:rsidR="00597B58" w:rsidRPr="00040A6E" w:rsidRDefault="001E51E6" w:rsidP="00040A6E">
            <w:pPr>
              <w:pStyle w:val="Style1"/>
              <w:rPr>
                <w:rFonts w:ascii="Arial" w:hAnsi="Arial" w:cs="Arial"/>
                <w:sz w:val="20"/>
                <w:szCs w:val="20"/>
              </w:rPr>
            </w:pPr>
            <w:r w:rsidRPr="00040A6E">
              <w:rPr>
                <w:rFonts w:ascii="Arial" w:hAnsi="Arial" w:cs="Arial"/>
                <w:sz w:val="20"/>
                <w:szCs w:val="20"/>
              </w:rPr>
              <w:t>Number and percent of postpartum participants who initiate breastfeeding. (E)</w:t>
            </w:r>
            <w:r w:rsidR="00597B58" w:rsidRPr="00040A6E">
              <w:rPr>
                <w:rFonts w:ascii="Arial" w:hAnsi="Arial" w:cs="Arial"/>
                <w:sz w:val="20"/>
                <w:szCs w:val="20"/>
              </w:rPr>
              <w:t xml:space="preserve"> </w:t>
            </w:r>
          </w:p>
          <w:p w14:paraId="0D8BAEC5" w14:textId="77777777" w:rsidR="00597B58" w:rsidRPr="00040A6E" w:rsidRDefault="00597B58" w:rsidP="003D38CC">
            <w:pPr>
              <w:pStyle w:val="NoSpacing"/>
              <w:ind w:left="720"/>
              <w:contextualSpacing/>
              <w:rPr>
                <w:rFonts w:ascii="Arial" w:hAnsi="Arial" w:cs="Arial"/>
                <w:sz w:val="20"/>
                <w:szCs w:val="20"/>
              </w:rPr>
            </w:pPr>
          </w:p>
        </w:tc>
      </w:tr>
    </w:tbl>
    <w:p w14:paraId="531F1D9B" w14:textId="77777777" w:rsidR="007C6875" w:rsidRPr="00040A6E" w:rsidRDefault="007C6875" w:rsidP="00FA68D5">
      <w:r w:rsidRPr="00040A6E">
        <w:br w:type="page"/>
      </w:r>
    </w:p>
    <w:p w14:paraId="6BBFA277" w14:textId="0438F4EE" w:rsidR="00102E50" w:rsidRPr="00040A6E" w:rsidRDefault="00102E50" w:rsidP="00FA68D5">
      <w:pPr>
        <w:pStyle w:val="Caption"/>
        <w:rPr>
          <w:rFonts w:ascii="Arial" w:hAnsi="Arial" w:cs="Arial"/>
          <w:szCs w:val="20"/>
        </w:rPr>
      </w:pPr>
      <w:r w:rsidRPr="00040A6E">
        <w:rPr>
          <w:rFonts w:ascii="Arial" w:hAnsi="Arial" w:cs="Arial"/>
          <w:szCs w:val="20"/>
        </w:rPr>
        <w:t xml:space="preserve">Table </w:t>
      </w:r>
      <w:r w:rsidR="00DD6BFA" w:rsidRPr="00040A6E">
        <w:rPr>
          <w:rFonts w:ascii="Arial" w:hAnsi="Arial" w:cs="Arial"/>
          <w:szCs w:val="20"/>
        </w:rPr>
        <w:fldChar w:fldCharType="begin"/>
      </w:r>
      <w:r w:rsidR="00DD6BFA" w:rsidRPr="00040A6E">
        <w:rPr>
          <w:rFonts w:ascii="Arial" w:hAnsi="Arial" w:cs="Arial"/>
          <w:szCs w:val="20"/>
        </w:rPr>
        <w:instrText xml:space="preserve"> SEQ Table \* ARABIC </w:instrText>
      </w:r>
      <w:r w:rsidR="00DD6BFA" w:rsidRPr="00040A6E">
        <w:rPr>
          <w:rFonts w:ascii="Arial" w:hAnsi="Arial" w:cs="Arial"/>
          <w:szCs w:val="20"/>
        </w:rPr>
        <w:fldChar w:fldCharType="separate"/>
      </w:r>
      <w:r w:rsidR="00A86A00" w:rsidRPr="00040A6E">
        <w:rPr>
          <w:rFonts w:ascii="Arial" w:hAnsi="Arial" w:cs="Arial"/>
          <w:noProof/>
          <w:szCs w:val="20"/>
        </w:rPr>
        <w:t>1</w:t>
      </w:r>
      <w:r w:rsidR="00DD6BFA" w:rsidRPr="00040A6E">
        <w:rPr>
          <w:rFonts w:ascii="Arial" w:hAnsi="Arial" w:cs="Arial"/>
          <w:noProof/>
          <w:szCs w:val="20"/>
        </w:rPr>
        <w:fldChar w:fldCharType="end"/>
      </w:r>
      <w:r w:rsidRPr="00040A6E">
        <w:rPr>
          <w:rFonts w:ascii="Arial" w:hAnsi="Arial" w:cs="Arial"/>
          <w:szCs w:val="20"/>
        </w:rPr>
        <w:t xml:space="preserve"> - Black Infant Health Selected Fidelity Dimensions, Measures and Indicators</w:t>
      </w:r>
      <w:r w:rsidRPr="00040A6E">
        <w:rPr>
          <w:rFonts w:ascii="Arial" w:hAnsi="Arial" w:cs="Arial"/>
          <w:szCs w:val="20"/>
          <w:vertAlign w:val="superscript"/>
        </w:rPr>
        <w:t>1</w:t>
      </w:r>
      <w:r w:rsidRPr="00040A6E">
        <w:rPr>
          <w:rFonts w:ascii="Arial" w:hAnsi="Arial" w:cs="Arial"/>
          <w:szCs w:val="20"/>
        </w:rPr>
        <w:t xml:space="preserve"> (Revised 7/1/2017)</w:t>
      </w:r>
    </w:p>
    <w:tbl>
      <w:tblPr>
        <w:tblStyle w:val="TableGrid1"/>
        <w:tblW w:w="9360" w:type="dxa"/>
        <w:jc w:val="center"/>
        <w:tblLook w:val="04A0" w:firstRow="1" w:lastRow="0" w:firstColumn="1" w:lastColumn="0" w:noHBand="0" w:noVBand="1"/>
        <w:tblCaption w:val="BIH Selected Fidelity Dimensions, Measure and Indicators"/>
      </w:tblPr>
      <w:tblGrid>
        <w:gridCol w:w="1472"/>
        <w:gridCol w:w="2079"/>
        <w:gridCol w:w="5809"/>
      </w:tblGrid>
      <w:tr w:rsidR="00102E50" w:rsidRPr="00040A6E" w14:paraId="3CA009D0" w14:textId="77777777" w:rsidTr="00D55781">
        <w:trPr>
          <w:trHeight w:val="359"/>
          <w:tblHeader/>
          <w:jc w:val="center"/>
        </w:trPr>
        <w:tc>
          <w:tcPr>
            <w:tcW w:w="1221" w:type="dxa"/>
            <w:shd w:val="clear" w:color="auto" w:fill="auto"/>
            <w:vAlign w:val="center"/>
          </w:tcPr>
          <w:p w14:paraId="31C8A34C" w14:textId="77777777" w:rsidR="00102E50" w:rsidRPr="00040A6E" w:rsidRDefault="00102E50" w:rsidP="00FA68D5">
            <w:pPr>
              <w:rPr>
                <w:rFonts w:ascii="Arial" w:hAnsi="Arial" w:cs="Arial"/>
                <w:sz w:val="20"/>
                <w:szCs w:val="20"/>
              </w:rPr>
            </w:pPr>
            <w:r w:rsidRPr="00040A6E">
              <w:rPr>
                <w:rFonts w:ascii="Arial" w:hAnsi="Arial" w:cs="Arial"/>
                <w:sz w:val="20"/>
                <w:szCs w:val="20"/>
              </w:rPr>
              <w:t>DIMENSION</w:t>
            </w:r>
          </w:p>
        </w:tc>
        <w:tc>
          <w:tcPr>
            <w:tcW w:w="2115" w:type="dxa"/>
            <w:shd w:val="clear" w:color="auto" w:fill="auto"/>
            <w:vAlign w:val="center"/>
          </w:tcPr>
          <w:p w14:paraId="792D5C05" w14:textId="77777777" w:rsidR="00102E50" w:rsidRPr="00040A6E" w:rsidRDefault="00102E50" w:rsidP="00FA68D5">
            <w:pPr>
              <w:rPr>
                <w:rFonts w:ascii="Arial" w:hAnsi="Arial" w:cs="Arial"/>
                <w:sz w:val="20"/>
                <w:szCs w:val="20"/>
              </w:rPr>
            </w:pPr>
            <w:r w:rsidRPr="00040A6E">
              <w:rPr>
                <w:rFonts w:ascii="Arial" w:hAnsi="Arial" w:cs="Arial"/>
                <w:sz w:val="20"/>
                <w:szCs w:val="20"/>
              </w:rPr>
              <w:t>MEASURE</w:t>
            </w:r>
          </w:p>
        </w:tc>
        <w:tc>
          <w:tcPr>
            <w:tcW w:w="6014" w:type="dxa"/>
            <w:shd w:val="clear" w:color="auto" w:fill="auto"/>
            <w:vAlign w:val="center"/>
          </w:tcPr>
          <w:p w14:paraId="5C301B9C" w14:textId="77777777" w:rsidR="00102E50" w:rsidRPr="00040A6E" w:rsidRDefault="00102E50" w:rsidP="00FA68D5">
            <w:pPr>
              <w:rPr>
                <w:rFonts w:ascii="Arial" w:hAnsi="Arial" w:cs="Arial"/>
                <w:sz w:val="20"/>
                <w:szCs w:val="20"/>
              </w:rPr>
            </w:pPr>
            <w:r w:rsidRPr="00040A6E">
              <w:rPr>
                <w:rFonts w:ascii="Arial" w:hAnsi="Arial" w:cs="Arial"/>
                <w:sz w:val="20"/>
                <w:szCs w:val="20"/>
              </w:rPr>
              <w:t>INDICATOR</w:t>
            </w:r>
          </w:p>
        </w:tc>
      </w:tr>
      <w:tr w:rsidR="00102E50" w:rsidRPr="00040A6E" w14:paraId="5733251F" w14:textId="77777777" w:rsidTr="00D55781">
        <w:trPr>
          <w:jc w:val="center"/>
        </w:trPr>
        <w:tc>
          <w:tcPr>
            <w:tcW w:w="1221" w:type="dxa"/>
            <w:vMerge w:val="restart"/>
            <w:shd w:val="clear" w:color="auto" w:fill="FDE9D9"/>
            <w:vAlign w:val="center"/>
          </w:tcPr>
          <w:p w14:paraId="62A537BE" w14:textId="77777777" w:rsidR="00102E50" w:rsidRPr="00040A6E" w:rsidRDefault="00102E50" w:rsidP="00FA68D5">
            <w:pPr>
              <w:rPr>
                <w:rFonts w:ascii="Arial" w:hAnsi="Arial" w:cs="Arial"/>
                <w:sz w:val="20"/>
                <w:szCs w:val="20"/>
              </w:rPr>
            </w:pPr>
            <w:r w:rsidRPr="00040A6E">
              <w:rPr>
                <w:rFonts w:ascii="Arial" w:hAnsi="Arial" w:cs="Arial"/>
                <w:sz w:val="20"/>
                <w:szCs w:val="20"/>
              </w:rPr>
              <w:t>ADHERENCE</w:t>
            </w:r>
          </w:p>
        </w:tc>
        <w:tc>
          <w:tcPr>
            <w:tcW w:w="2115" w:type="dxa"/>
            <w:vMerge w:val="restart"/>
            <w:shd w:val="clear" w:color="auto" w:fill="FDE9D9"/>
            <w:vAlign w:val="center"/>
          </w:tcPr>
          <w:p w14:paraId="7758634A" w14:textId="77777777" w:rsidR="00102E50" w:rsidRPr="00040A6E" w:rsidRDefault="00102E50" w:rsidP="00FA68D5">
            <w:pPr>
              <w:rPr>
                <w:rFonts w:ascii="Arial" w:hAnsi="Arial" w:cs="Arial"/>
                <w:sz w:val="20"/>
                <w:szCs w:val="20"/>
              </w:rPr>
            </w:pPr>
            <w:r w:rsidRPr="00040A6E">
              <w:rPr>
                <w:rFonts w:ascii="Arial" w:hAnsi="Arial" w:cs="Arial"/>
                <w:sz w:val="20"/>
                <w:szCs w:val="20"/>
              </w:rPr>
              <w:t>A1. Adherence to orientation and enrollment standards</w:t>
            </w:r>
          </w:p>
        </w:tc>
        <w:tc>
          <w:tcPr>
            <w:tcW w:w="6014" w:type="dxa"/>
            <w:shd w:val="clear" w:color="auto" w:fill="FDE9D9"/>
          </w:tcPr>
          <w:p w14:paraId="14E603F9" w14:textId="77777777" w:rsidR="00102E50" w:rsidRPr="00040A6E" w:rsidRDefault="00102E50" w:rsidP="00FA68D5">
            <w:pPr>
              <w:rPr>
                <w:rFonts w:ascii="Arial" w:hAnsi="Arial" w:cs="Arial"/>
                <w:sz w:val="20"/>
                <w:szCs w:val="20"/>
              </w:rPr>
            </w:pPr>
            <w:r w:rsidRPr="00040A6E">
              <w:rPr>
                <w:rFonts w:ascii="Arial" w:hAnsi="Arial" w:cs="Arial"/>
                <w:sz w:val="20"/>
                <w:szCs w:val="20"/>
              </w:rPr>
              <w:t>A.1.a. Percent of recruited women that either a) enroll within 2 working days or b) receive a documented contact within two working days of the recruitment date</w:t>
            </w:r>
          </w:p>
        </w:tc>
      </w:tr>
      <w:tr w:rsidR="00102E50" w:rsidRPr="00040A6E" w14:paraId="23B5DF01" w14:textId="77777777" w:rsidTr="00D55781">
        <w:trPr>
          <w:trHeight w:val="503"/>
          <w:jc w:val="center"/>
        </w:trPr>
        <w:tc>
          <w:tcPr>
            <w:tcW w:w="1221" w:type="dxa"/>
            <w:vMerge/>
            <w:shd w:val="clear" w:color="auto" w:fill="FDE9D9"/>
          </w:tcPr>
          <w:p w14:paraId="602402E8" w14:textId="77777777" w:rsidR="00102E50" w:rsidRPr="00040A6E" w:rsidRDefault="00102E50" w:rsidP="00FA68D5">
            <w:pPr>
              <w:rPr>
                <w:rFonts w:ascii="Arial" w:hAnsi="Arial" w:cs="Arial"/>
                <w:sz w:val="20"/>
                <w:szCs w:val="20"/>
              </w:rPr>
            </w:pPr>
          </w:p>
        </w:tc>
        <w:tc>
          <w:tcPr>
            <w:tcW w:w="2115" w:type="dxa"/>
            <w:vMerge/>
            <w:shd w:val="clear" w:color="auto" w:fill="FDE9D9"/>
            <w:vAlign w:val="center"/>
          </w:tcPr>
          <w:p w14:paraId="609066A8" w14:textId="77777777" w:rsidR="00102E50" w:rsidRPr="00040A6E" w:rsidRDefault="00102E50" w:rsidP="00FA68D5">
            <w:pPr>
              <w:rPr>
                <w:rFonts w:ascii="Arial" w:hAnsi="Arial" w:cs="Arial"/>
                <w:sz w:val="20"/>
                <w:szCs w:val="20"/>
              </w:rPr>
            </w:pPr>
          </w:p>
        </w:tc>
        <w:tc>
          <w:tcPr>
            <w:tcW w:w="6014" w:type="dxa"/>
            <w:shd w:val="clear" w:color="auto" w:fill="FDE9D9"/>
          </w:tcPr>
          <w:p w14:paraId="1EBF15D9" w14:textId="77777777" w:rsidR="00102E50" w:rsidRPr="00040A6E" w:rsidRDefault="00102E50" w:rsidP="00FA68D5">
            <w:pPr>
              <w:rPr>
                <w:rFonts w:ascii="Arial" w:hAnsi="Arial" w:cs="Arial"/>
                <w:sz w:val="20"/>
                <w:szCs w:val="20"/>
              </w:rPr>
            </w:pPr>
            <w:r w:rsidRPr="00040A6E">
              <w:rPr>
                <w:rFonts w:ascii="Arial" w:hAnsi="Arial" w:cs="Arial"/>
                <w:sz w:val="20"/>
                <w:szCs w:val="20"/>
              </w:rPr>
              <w:t>A.1.b. Percent of enrolled women who meet eligibility criteria defined by age and timing of pregnancy</w:t>
            </w:r>
          </w:p>
        </w:tc>
      </w:tr>
      <w:tr w:rsidR="00102E50" w:rsidRPr="00040A6E" w14:paraId="2359713D" w14:textId="77777777" w:rsidTr="00D55781">
        <w:trPr>
          <w:trHeight w:val="458"/>
          <w:jc w:val="center"/>
        </w:trPr>
        <w:tc>
          <w:tcPr>
            <w:tcW w:w="1221" w:type="dxa"/>
            <w:vMerge/>
            <w:shd w:val="clear" w:color="auto" w:fill="FDE9D9"/>
          </w:tcPr>
          <w:p w14:paraId="1338F38C" w14:textId="77777777" w:rsidR="00102E50" w:rsidRPr="00040A6E" w:rsidRDefault="00102E50" w:rsidP="00FA68D5">
            <w:pPr>
              <w:rPr>
                <w:rFonts w:ascii="Arial" w:hAnsi="Arial" w:cs="Arial"/>
                <w:sz w:val="20"/>
                <w:szCs w:val="20"/>
              </w:rPr>
            </w:pPr>
          </w:p>
        </w:tc>
        <w:tc>
          <w:tcPr>
            <w:tcW w:w="2115" w:type="dxa"/>
            <w:vMerge/>
            <w:shd w:val="clear" w:color="auto" w:fill="FDE9D9"/>
            <w:vAlign w:val="center"/>
          </w:tcPr>
          <w:p w14:paraId="0AE3EE98" w14:textId="77777777" w:rsidR="00102E50" w:rsidRPr="00040A6E" w:rsidRDefault="00102E50" w:rsidP="00FA68D5">
            <w:pPr>
              <w:rPr>
                <w:rFonts w:ascii="Arial" w:hAnsi="Arial" w:cs="Arial"/>
                <w:sz w:val="20"/>
                <w:szCs w:val="20"/>
              </w:rPr>
            </w:pPr>
          </w:p>
        </w:tc>
        <w:tc>
          <w:tcPr>
            <w:tcW w:w="6014" w:type="dxa"/>
            <w:shd w:val="clear" w:color="auto" w:fill="FDE9D9"/>
          </w:tcPr>
          <w:p w14:paraId="6545018D" w14:textId="77777777" w:rsidR="00102E50" w:rsidRPr="00040A6E" w:rsidRDefault="00102E50" w:rsidP="00FA68D5">
            <w:pPr>
              <w:rPr>
                <w:rFonts w:ascii="Arial" w:hAnsi="Arial" w:cs="Arial"/>
                <w:sz w:val="20"/>
                <w:szCs w:val="20"/>
              </w:rPr>
            </w:pPr>
            <w:r w:rsidRPr="00040A6E">
              <w:rPr>
                <w:rFonts w:ascii="Arial" w:hAnsi="Arial" w:cs="Arial"/>
                <w:sz w:val="20"/>
                <w:szCs w:val="20"/>
              </w:rPr>
              <w:t>A.1.c.</w:t>
            </w:r>
            <w:r w:rsidRPr="00040A6E">
              <w:rPr>
                <w:rFonts w:ascii="Arial" w:hAnsi="Arial" w:cs="Arial"/>
                <w:spacing w:val="-6"/>
                <w:sz w:val="20"/>
                <w:szCs w:val="20"/>
              </w:rPr>
              <w:t xml:space="preserve"> </w:t>
            </w:r>
            <w:r w:rsidRPr="00040A6E">
              <w:rPr>
                <w:rFonts w:ascii="Arial" w:hAnsi="Arial" w:cs="Arial"/>
                <w:sz w:val="20"/>
                <w:szCs w:val="20"/>
              </w:rPr>
              <w:t>Percent</w:t>
            </w:r>
            <w:r w:rsidRPr="00040A6E">
              <w:rPr>
                <w:rFonts w:ascii="Arial" w:hAnsi="Arial" w:cs="Arial"/>
                <w:spacing w:val="-7"/>
                <w:sz w:val="20"/>
                <w:szCs w:val="20"/>
              </w:rPr>
              <w:t xml:space="preserve"> </w:t>
            </w:r>
            <w:r w:rsidRPr="00040A6E">
              <w:rPr>
                <w:rFonts w:ascii="Arial" w:hAnsi="Arial" w:cs="Arial"/>
                <w:sz w:val="20"/>
                <w:szCs w:val="20"/>
              </w:rPr>
              <w:t>of</w:t>
            </w:r>
            <w:r w:rsidRPr="00040A6E">
              <w:rPr>
                <w:rFonts w:ascii="Arial" w:hAnsi="Arial" w:cs="Arial"/>
                <w:spacing w:val="-6"/>
                <w:sz w:val="20"/>
                <w:szCs w:val="20"/>
              </w:rPr>
              <w:t xml:space="preserve"> </w:t>
            </w:r>
            <w:r w:rsidRPr="00040A6E">
              <w:rPr>
                <w:rFonts w:ascii="Arial" w:hAnsi="Arial" w:cs="Arial"/>
                <w:sz w:val="20"/>
                <w:szCs w:val="20"/>
              </w:rPr>
              <w:t>recruited</w:t>
            </w:r>
            <w:r w:rsidRPr="00040A6E">
              <w:rPr>
                <w:rFonts w:ascii="Arial" w:hAnsi="Arial" w:cs="Arial"/>
                <w:spacing w:val="-6"/>
                <w:sz w:val="20"/>
                <w:szCs w:val="20"/>
              </w:rPr>
              <w:t xml:space="preserve"> </w:t>
            </w:r>
            <w:r w:rsidRPr="00040A6E">
              <w:rPr>
                <w:rFonts w:ascii="Arial" w:hAnsi="Arial" w:cs="Arial"/>
                <w:sz w:val="20"/>
                <w:szCs w:val="20"/>
              </w:rPr>
              <w:t>women</w:t>
            </w:r>
            <w:r w:rsidRPr="00040A6E">
              <w:rPr>
                <w:rFonts w:ascii="Arial" w:hAnsi="Arial" w:cs="Arial"/>
                <w:spacing w:val="-6"/>
                <w:sz w:val="20"/>
                <w:szCs w:val="20"/>
              </w:rPr>
              <w:t xml:space="preserve"> </w:t>
            </w:r>
            <w:r w:rsidRPr="00040A6E">
              <w:rPr>
                <w:rFonts w:ascii="Arial" w:hAnsi="Arial" w:cs="Arial"/>
                <w:sz w:val="20"/>
                <w:szCs w:val="20"/>
              </w:rPr>
              <w:t>who</w:t>
            </w:r>
            <w:r w:rsidRPr="00040A6E">
              <w:rPr>
                <w:rFonts w:ascii="Arial" w:hAnsi="Arial" w:cs="Arial"/>
                <w:spacing w:val="-5"/>
                <w:sz w:val="20"/>
                <w:szCs w:val="20"/>
              </w:rPr>
              <w:t xml:space="preserve"> </w:t>
            </w:r>
            <w:r w:rsidRPr="00040A6E">
              <w:rPr>
                <w:rFonts w:ascii="Arial" w:hAnsi="Arial" w:cs="Arial"/>
                <w:sz w:val="20"/>
                <w:szCs w:val="20"/>
              </w:rPr>
              <w:t>enroll</w:t>
            </w:r>
            <w:r w:rsidRPr="00040A6E">
              <w:rPr>
                <w:rFonts w:ascii="Arial" w:hAnsi="Arial" w:cs="Arial"/>
                <w:spacing w:val="-4"/>
                <w:sz w:val="20"/>
                <w:szCs w:val="20"/>
              </w:rPr>
              <w:t xml:space="preserve"> </w:t>
            </w:r>
            <w:r w:rsidRPr="00040A6E">
              <w:rPr>
                <w:rFonts w:ascii="Arial" w:hAnsi="Arial" w:cs="Arial"/>
                <w:sz w:val="20"/>
                <w:szCs w:val="20"/>
              </w:rPr>
              <w:t>within</w:t>
            </w:r>
            <w:r w:rsidRPr="00040A6E">
              <w:rPr>
                <w:rFonts w:ascii="Arial" w:hAnsi="Arial" w:cs="Arial"/>
                <w:spacing w:val="-6"/>
                <w:sz w:val="20"/>
                <w:szCs w:val="20"/>
              </w:rPr>
              <w:t xml:space="preserve"> </w:t>
            </w:r>
            <w:r w:rsidRPr="00040A6E">
              <w:rPr>
                <w:rFonts w:ascii="Arial" w:hAnsi="Arial" w:cs="Arial"/>
                <w:sz w:val="20"/>
                <w:szCs w:val="20"/>
              </w:rPr>
              <w:t>14</w:t>
            </w:r>
            <w:r w:rsidRPr="00040A6E">
              <w:rPr>
                <w:rFonts w:ascii="Arial" w:hAnsi="Arial" w:cs="Arial"/>
                <w:spacing w:val="-6"/>
                <w:sz w:val="20"/>
                <w:szCs w:val="20"/>
              </w:rPr>
              <w:t xml:space="preserve"> </w:t>
            </w:r>
            <w:r w:rsidRPr="00040A6E">
              <w:rPr>
                <w:rFonts w:ascii="Arial" w:hAnsi="Arial" w:cs="Arial"/>
                <w:sz w:val="20"/>
                <w:szCs w:val="20"/>
              </w:rPr>
              <w:t>days</w:t>
            </w:r>
            <w:r w:rsidRPr="00040A6E">
              <w:rPr>
                <w:rFonts w:ascii="Arial" w:hAnsi="Arial" w:cs="Arial"/>
                <w:spacing w:val="-5"/>
                <w:sz w:val="20"/>
                <w:szCs w:val="20"/>
              </w:rPr>
              <w:t xml:space="preserve"> </w:t>
            </w:r>
            <w:r w:rsidRPr="00040A6E">
              <w:rPr>
                <w:rFonts w:ascii="Arial" w:hAnsi="Arial" w:cs="Arial"/>
                <w:sz w:val="20"/>
                <w:szCs w:val="20"/>
              </w:rPr>
              <w:t>of</w:t>
            </w:r>
            <w:r w:rsidRPr="00040A6E">
              <w:rPr>
                <w:rFonts w:ascii="Arial" w:hAnsi="Arial" w:cs="Arial"/>
                <w:spacing w:val="-6"/>
                <w:sz w:val="20"/>
                <w:szCs w:val="20"/>
              </w:rPr>
              <w:t xml:space="preserve"> </w:t>
            </w:r>
            <w:r w:rsidRPr="00040A6E">
              <w:rPr>
                <w:rFonts w:ascii="Arial" w:hAnsi="Arial" w:cs="Arial"/>
                <w:sz w:val="20"/>
                <w:szCs w:val="20"/>
              </w:rPr>
              <w:t>their</w:t>
            </w:r>
            <w:r w:rsidRPr="00040A6E">
              <w:rPr>
                <w:rFonts w:ascii="Arial" w:hAnsi="Arial" w:cs="Arial"/>
                <w:spacing w:val="-5"/>
                <w:sz w:val="20"/>
                <w:szCs w:val="20"/>
              </w:rPr>
              <w:t xml:space="preserve"> </w:t>
            </w:r>
            <w:r w:rsidRPr="00040A6E">
              <w:rPr>
                <w:rFonts w:ascii="Arial" w:hAnsi="Arial" w:cs="Arial"/>
                <w:sz w:val="20"/>
                <w:szCs w:val="20"/>
              </w:rPr>
              <w:t>first</w:t>
            </w:r>
            <w:r w:rsidRPr="00040A6E">
              <w:rPr>
                <w:rFonts w:ascii="Arial" w:hAnsi="Arial" w:cs="Arial"/>
                <w:spacing w:val="-5"/>
                <w:sz w:val="20"/>
                <w:szCs w:val="20"/>
              </w:rPr>
              <w:t xml:space="preserve"> </w:t>
            </w:r>
            <w:r w:rsidRPr="00040A6E">
              <w:rPr>
                <w:rFonts w:ascii="Arial" w:hAnsi="Arial" w:cs="Arial"/>
                <w:sz w:val="20"/>
                <w:szCs w:val="20"/>
              </w:rPr>
              <w:t>in</w:t>
            </w:r>
            <w:r w:rsidRPr="00040A6E">
              <w:rPr>
                <w:rFonts w:ascii="Cambria Math" w:hAnsi="Cambria Math" w:cs="Cambria Math"/>
                <w:sz w:val="20"/>
                <w:szCs w:val="20"/>
              </w:rPr>
              <w:t>‐</w:t>
            </w:r>
            <w:r w:rsidRPr="00040A6E">
              <w:rPr>
                <w:rFonts w:ascii="Arial" w:hAnsi="Arial" w:cs="Arial"/>
                <w:sz w:val="20"/>
                <w:szCs w:val="20"/>
              </w:rPr>
              <w:t>person</w:t>
            </w:r>
            <w:r w:rsidRPr="00040A6E">
              <w:rPr>
                <w:rFonts w:ascii="Arial" w:hAnsi="Arial" w:cs="Arial"/>
                <w:spacing w:val="-6"/>
                <w:sz w:val="20"/>
                <w:szCs w:val="20"/>
              </w:rPr>
              <w:t xml:space="preserve"> </w:t>
            </w:r>
            <w:r w:rsidRPr="00040A6E">
              <w:rPr>
                <w:rFonts w:ascii="Arial" w:hAnsi="Arial" w:cs="Arial"/>
                <w:sz w:val="20"/>
                <w:szCs w:val="20"/>
              </w:rPr>
              <w:t>or</w:t>
            </w:r>
            <w:r w:rsidRPr="00040A6E">
              <w:rPr>
                <w:rFonts w:ascii="Arial" w:hAnsi="Arial" w:cs="Arial"/>
                <w:spacing w:val="-6"/>
                <w:sz w:val="20"/>
                <w:szCs w:val="20"/>
              </w:rPr>
              <w:t xml:space="preserve"> </w:t>
            </w:r>
            <w:r w:rsidRPr="00040A6E">
              <w:rPr>
                <w:rFonts w:ascii="Arial" w:hAnsi="Arial" w:cs="Arial"/>
                <w:sz w:val="20"/>
                <w:szCs w:val="20"/>
              </w:rPr>
              <w:t>phone</w:t>
            </w:r>
            <w:r w:rsidRPr="00040A6E">
              <w:rPr>
                <w:rFonts w:ascii="Arial" w:hAnsi="Arial" w:cs="Arial"/>
                <w:spacing w:val="40"/>
                <w:sz w:val="20"/>
                <w:szCs w:val="20"/>
              </w:rPr>
              <w:t xml:space="preserve"> </w:t>
            </w:r>
            <w:r w:rsidRPr="00040A6E">
              <w:rPr>
                <w:rFonts w:ascii="Arial" w:hAnsi="Arial" w:cs="Arial"/>
                <w:sz w:val="20"/>
                <w:szCs w:val="20"/>
              </w:rPr>
              <w:t>contact</w:t>
            </w:r>
          </w:p>
        </w:tc>
      </w:tr>
      <w:tr w:rsidR="00102E50" w:rsidRPr="00040A6E" w14:paraId="2BCE4FBF" w14:textId="77777777" w:rsidTr="00D55781">
        <w:trPr>
          <w:jc w:val="center"/>
        </w:trPr>
        <w:tc>
          <w:tcPr>
            <w:tcW w:w="1221" w:type="dxa"/>
            <w:vMerge/>
            <w:shd w:val="clear" w:color="auto" w:fill="FDE9D9"/>
          </w:tcPr>
          <w:p w14:paraId="395A0408" w14:textId="77777777" w:rsidR="00102E50" w:rsidRPr="00040A6E" w:rsidRDefault="00102E50" w:rsidP="00FA68D5">
            <w:pPr>
              <w:rPr>
                <w:rFonts w:ascii="Arial" w:hAnsi="Arial" w:cs="Arial"/>
                <w:sz w:val="20"/>
                <w:szCs w:val="20"/>
              </w:rPr>
            </w:pPr>
          </w:p>
        </w:tc>
        <w:tc>
          <w:tcPr>
            <w:tcW w:w="2115" w:type="dxa"/>
            <w:vMerge/>
            <w:shd w:val="clear" w:color="auto" w:fill="FDE9D9"/>
            <w:vAlign w:val="center"/>
          </w:tcPr>
          <w:p w14:paraId="4D597CB3" w14:textId="77777777" w:rsidR="00102E50" w:rsidRPr="00040A6E" w:rsidRDefault="00102E50" w:rsidP="00FA68D5">
            <w:pPr>
              <w:rPr>
                <w:rFonts w:ascii="Arial" w:hAnsi="Arial" w:cs="Arial"/>
                <w:sz w:val="20"/>
                <w:szCs w:val="20"/>
              </w:rPr>
            </w:pPr>
          </w:p>
        </w:tc>
        <w:tc>
          <w:tcPr>
            <w:tcW w:w="6014" w:type="dxa"/>
            <w:shd w:val="clear" w:color="auto" w:fill="FDE9D9"/>
          </w:tcPr>
          <w:p w14:paraId="7D11B80A" w14:textId="77777777" w:rsidR="00102E50" w:rsidRPr="00040A6E" w:rsidRDefault="00102E50" w:rsidP="00FA68D5">
            <w:pPr>
              <w:rPr>
                <w:rFonts w:ascii="Arial" w:hAnsi="Arial" w:cs="Arial"/>
                <w:sz w:val="20"/>
                <w:szCs w:val="20"/>
              </w:rPr>
            </w:pPr>
            <w:r w:rsidRPr="00040A6E">
              <w:rPr>
                <w:rFonts w:ascii="Arial" w:hAnsi="Arial" w:cs="Arial"/>
                <w:sz w:val="20"/>
                <w:szCs w:val="20"/>
              </w:rPr>
              <w:t>A.1.d. Percent of enrolled women whose Rights, Responsibilities and Consent form was administered by either the Mental Health Professional, the BIH Coordinator, or the Public Health Nurse</w:t>
            </w:r>
          </w:p>
        </w:tc>
      </w:tr>
      <w:tr w:rsidR="00102E50" w:rsidRPr="00040A6E" w14:paraId="165292C3" w14:textId="77777777" w:rsidTr="00D55781">
        <w:trPr>
          <w:jc w:val="center"/>
        </w:trPr>
        <w:tc>
          <w:tcPr>
            <w:tcW w:w="1221" w:type="dxa"/>
            <w:vMerge/>
            <w:shd w:val="clear" w:color="auto" w:fill="E5B8B7"/>
          </w:tcPr>
          <w:p w14:paraId="24D60C75" w14:textId="77777777" w:rsidR="00102E50" w:rsidRPr="00040A6E" w:rsidRDefault="00102E50" w:rsidP="00FA68D5">
            <w:pPr>
              <w:rPr>
                <w:rFonts w:ascii="Arial" w:hAnsi="Arial" w:cs="Arial"/>
                <w:sz w:val="20"/>
                <w:szCs w:val="20"/>
              </w:rPr>
            </w:pPr>
          </w:p>
        </w:tc>
        <w:tc>
          <w:tcPr>
            <w:tcW w:w="2115" w:type="dxa"/>
            <w:shd w:val="clear" w:color="auto" w:fill="FBD4B4"/>
            <w:vAlign w:val="center"/>
          </w:tcPr>
          <w:p w14:paraId="42A8B594" w14:textId="77777777" w:rsidR="00102E50" w:rsidRPr="00040A6E" w:rsidRDefault="00102E50" w:rsidP="00FA68D5">
            <w:pPr>
              <w:rPr>
                <w:rFonts w:ascii="Arial" w:hAnsi="Arial" w:cs="Arial"/>
                <w:sz w:val="20"/>
                <w:szCs w:val="20"/>
              </w:rPr>
            </w:pPr>
            <w:r w:rsidRPr="00040A6E">
              <w:rPr>
                <w:rFonts w:ascii="Arial" w:hAnsi="Arial" w:cs="Arial"/>
                <w:sz w:val="20"/>
                <w:szCs w:val="20"/>
              </w:rPr>
              <w:t>A2. Coordination of service provision</w:t>
            </w:r>
          </w:p>
        </w:tc>
        <w:tc>
          <w:tcPr>
            <w:tcW w:w="6014" w:type="dxa"/>
            <w:shd w:val="clear" w:color="auto" w:fill="FBD4B4"/>
          </w:tcPr>
          <w:p w14:paraId="5D4AB6C5" w14:textId="77777777" w:rsidR="00102E50" w:rsidRPr="00040A6E" w:rsidRDefault="00102E50" w:rsidP="00FA68D5">
            <w:pPr>
              <w:rPr>
                <w:rFonts w:ascii="Arial" w:hAnsi="Arial" w:cs="Arial"/>
                <w:sz w:val="20"/>
                <w:szCs w:val="20"/>
              </w:rPr>
            </w:pPr>
            <w:r w:rsidRPr="00040A6E">
              <w:rPr>
                <w:rFonts w:ascii="Arial" w:hAnsi="Arial" w:cs="Arial"/>
                <w:sz w:val="20"/>
                <w:szCs w:val="20"/>
              </w:rPr>
              <w:t>A.2.a.</w:t>
            </w:r>
            <w:r w:rsidRPr="00040A6E">
              <w:rPr>
                <w:rFonts w:ascii="Arial" w:hAnsi="Arial" w:cs="Arial"/>
                <w:spacing w:val="-8"/>
                <w:sz w:val="20"/>
                <w:szCs w:val="20"/>
              </w:rPr>
              <w:t xml:space="preserve"> </w:t>
            </w:r>
            <w:r w:rsidRPr="00040A6E">
              <w:rPr>
                <w:rFonts w:ascii="Arial" w:hAnsi="Arial" w:cs="Arial"/>
                <w:sz w:val="20"/>
                <w:szCs w:val="20"/>
              </w:rPr>
              <w:t>Percent</w:t>
            </w:r>
            <w:r w:rsidRPr="00040A6E">
              <w:rPr>
                <w:rFonts w:ascii="Arial" w:hAnsi="Arial" w:cs="Arial"/>
                <w:spacing w:val="-7"/>
                <w:sz w:val="20"/>
                <w:szCs w:val="20"/>
              </w:rPr>
              <w:t xml:space="preserve"> </w:t>
            </w:r>
            <w:r w:rsidRPr="00040A6E">
              <w:rPr>
                <w:rFonts w:ascii="Arial" w:hAnsi="Arial" w:cs="Arial"/>
                <w:sz w:val="20"/>
                <w:szCs w:val="20"/>
              </w:rPr>
              <w:t>of</w:t>
            </w:r>
            <w:r w:rsidRPr="00040A6E">
              <w:rPr>
                <w:rFonts w:ascii="Arial" w:hAnsi="Arial" w:cs="Arial"/>
                <w:spacing w:val="-7"/>
                <w:sz w:val="20"/>
                <w:szCs w:val="20"/>
              </w:rPr>
              <w:t xml:space="preserve"> </w:t>
            </w:r>
            <w:r w:rsidRPr="00040A6E">
              <w:rPr>
                <w:rFonts w:ascii="Arial" w:hAnsi="Arial" w:cs="Arial"/>
                <w:sz w:val="20"/>
                <w:szCs w:val="20"/>
              </w:rPr>
              <w:t>enrolled</w:t>
            </w:r>
            <w:r w:rsidRPr="00040A6E">
              <w:rPr>
                <w:rFonts w:ascii="Arial" w:hAnsi="Arial" w:cs="Arial"/>
                <w:spacing w:val="-6"/>
                <w:sz w:val="20"/>
                <w:szCs w:val="20"/>
              </w:rPr>
              <w:t xml:space="preserve"> </w:t>
            </w:r>
            <w:r w:rsidRPr="00040A6E">
              <w:rPr>
                <w:rFonts w:ascii="Arial" w:hAnsi="Arial" w:cs="Arial"/>
                <w:sz w:val="20"/>
                <w:szCs w:val="20"/>
              </w:rPr>
              <w:t>women</w:t>
            </w:r>
            <w:r w:rsidRPr="00040A6E">
              <w:rPr>
                <w:rFonts w:ascii="Arial" w:hAnsi="Arial" w:cs="Arial"/>
                <w:spacing w:val="-6"/>
                <w:sz w:val="20"/>
                <w:szCs w:val="20"/>
              </w:rPr>
              <w:t xml:space="preserve"> </w:t>
            </w:r>
            <w:r w:rsidRPr="00040A6E">
              <w:rPr>
                <w:rFonts w:ascii="Arial" w:hAnsi="Arial" w:cs="Arial"/>
                <w:sz w:val="20"/>
                <w:szCs w:val="20"/>
              </w:rPr>
              <w:t>who</w:t>
            </w:r>
            <w:r w:rsidRPr="00040A6E">
              <w:rPr>
                <w:rFonts w:ascii="Arial" w:hAnsi="Arial" w:cs="Arial"/>
                <w:spacing w:val="-4"/>
                <w:sz w:val="20"/>
                <w:szCs w:val="20"/>
              </w:rPr>
              <w:t xml:space="preserve"> </w:t>
            </w:r>
            <w:r w:rsidRPr="00040A6E">
              <w:rPr>
                <w:rFonts w:ascii="Arial" w:hAnsi="Arial" w:cs="Arial"/>
                <w:sz w:val="20"/>
                <w:szCs w:val="20"/>
              </w:rPr>
              <w:t>receive</w:t>
            </w:r>
            <w:r w:rsidRPr="00040A6E">
              <w:rPr>
                <w:rFonts w:ascii="Arial" w:hAnsi="Arial" w:cs="Arial"/>
                <w:spacing w:val="-6"/>
                <w:sz w:val="20"/>
                <w:szCs w:val="20"/>
              </w:rPr>
              <w:t xml:space="preserve"> </w:t>
            </w:r>
            <w:r w:rsidRPr="00040A6E">
              <w:rPr>
                <w:rFonts w:ascii="Arial" w:hAnsi="Arial" w:cs="Arial"/>
                <w:sz w:val="20"/>
                <w:szCs w:val="20"/>
              </w:rPr>
              <w:t>at</w:t>
            </w:r>
            <w:r w:rsidRPr="00040A6E">
              <w:rPr>
                <w:rFonts w:ascii="Arial" w:hAnsi="Arial" w:cs="Arial"/>
                <w:spacing w:val="-5"/>
                <w:sz w:val="20"/>
                <w:szCs w:val="20"/>
              </w:rPr>
              <w:t xml:space="preserve"> </w:t>
            </w:r>
            <w:r w:rsidRPr="00040A6E">
              <w:rPr>
                <w:rFonts w:ascii="Arial" w:hAnsi="Arial" w:cs="Arial"/>
                <w:sz w:val="20"/>
                <w:szCs w:val="20"/>
              </w:rPr>
              <w:t>least</w:t>
            </w:r>
            <w:r w:rsidRPr="00040A6E">
              <w:rPr>
                <w:rFonts w:ascii="Arial" w:hAnsi="Arial" w:cs="Arial"/>
                <w:spacing w:val="-6"/>
                <w:sz w:val="20"/>
                <w:szCs w:val="20"/>
              </w:rPr>
              <w:t xml:space="preserve"> </w:t>
            </w:r>
            <w:r w:rsidRPr="00040A6E">
              <w:rPr>
                <w:rFonts w:ascii="Arial" w:hAnsi="Arial" w:cs="Arial"/>
                <w:sz w:val="20"/>
                <w:szCs w:val="20"/>
              </w:rPr>
              <w:t>one</w:t>
            </w:r>
            <w:r w:rsidRPr="00040A6E">
              <w:rPr>
                <w:rFonts w:ascii="Arial" w:hAnsi="Arial" w:cs="Arial"/>
                <w:spacing w:val="-7"/>
                <w:sz w:val="20"/>
                <w:szCs w:val="20"/>
              </w:rPr>
              <w:t xml:space="preserve"> </w:t>
            </w:r>
            <w:r w:rsidRPr="00040A6E">
              <w:rPr>
                <w:rFonts w:ascii="Arial" w:hAnsi="Arial" w:cs="Arial"/>
                <w:sz w:val="20"/>
                <w:szCs w:val="20"/>
              </w:rPr>
              <w:t>case</w:t>
            </w:r>
            <w:r w:rsidRPr="00040A6E">
              <w:rPr>
                <w:rFonts w:ascii="Arial" w:hAnsi="Arial" w:cs="Arial"/>
                <w:spacing w:val="-6"/>
                <w:sz w:val="20"/>
                <w:szCs w:val="20"/>
              </w:rPr>
              <w:t xml:space="preserve"> </w:t>
            </w:r>
            <w:r w:rsidRPr="00040A6E">
              <w:rPr>
                <w:rFonts w:ascii="Arial" w:hAnsi="Arial" w:cs="Arial"/>
                <w:sz w:val="20"/>
                <w:szCs w:val="20"/>
              </w:rPr>
              <w:t>conference</w:t>
            </w:r>
            <w:r w:rsidRPr="00040A6E">
              <w:rPr>
                <w:rFonts w:ascii="Arial" w:hAnsi="Arial" w:cs="Arial"/>
                <w:spacing w:val="-6"/>
                <w:sz w:val="20"/>
                <w:szCs w:val="20"/>
              </w:rPr>
              <w:t xml:space="preserve"> </w:t>
            </w:r>
            <w:r w:rsidRPr="00040A6E">
              <w:rPr>
                <w:rFonts w:ascii="Arial" w:hAnsi="Arial" w:cs="Arial"/>
                <w:sz w:val="20"/>
                <w:szCs w:val="20"/>
              </w:rPr>
              <w:t>attended</w:t>
            </w:r>
            <w:r w:rsidRPr="00040A6E">
              <w:rPr>
                <w:rFonts w:ascii="Arial" w:hAnsi="Arial" w:cs="Arial"/>
                <w:spacing w:val="-6"/>
                <w:sz w:val="20"/>
                <w:szCs w:val="20"/>
              </w:rPr>
              <w:t xml:space="preserve"> </w:t>
            </w:r>
            <w:r w:rsidRPr="00040A6E">
              <w:rPr>
                <w:rFonts w:ascii="Arial" w:hAnsi="Arial" w:cs="Arial"/>
                <w:sz w:val="20"/>
                <w:szCs w:val="20"/>
              </w:rPr>
              <w:t>by</w:t>
            </w:r>
            <w:r w:rsidRPr="00040A6E">
              <w:rPr>
                <w:rFonts w:ascii="Arial" w:hAnsi="Arial" w:cs="Arial"/>
                <w:spacing w:val="-6"/>
                <w:sz w:val="20"/>
                <w:szCs w:val="20"/>
              </w:rPr>
              <w:t xml:space="preserve"> </w:t>
            </w:r>
            <w:r w:rsidRPr="00040A6E">
              <w:rPr>
                <w:rFonts w:ascii="Arial" w:hAnsi="Arial" w:cs="Arial"/>
                <w:sz w:val="20"/>
                <w:szCs w:val="20"/>
              </w:rPr>
              <w:t>the</w:t>
            </w:r>
            <w:r w:rsidRPr="00040A6E">
              <w:rPr>
                <w:rFonts w:ascii="Arial" w:hAnsi="Arial" w:cs="Arial"/>
                <w:spacing w:val="-6"/>
                <w:sz w:val="20"/>
                <w:szCs w:val="20"/>
              </w:rPr>
              <w:t xml:space="preserve"> </w:t>
            </w:r>
            <w:r w:rsidRPr="00040A6E">
              <w:rPr>
                <w:rFonts w:ascii="Arial" w:hAnsi="Arial" w:cs="Arial"/>
                <w:sz w:val="20"/>
                <w:szCs w:val="20"/>
              </w:rPr>
              <w:t>Family</w:t>
            </w:r>
            <w:r w:rsidRPr="00040A6E">
              <w:rPr>
                <w:rFonts w:ascii="Arial" w:hAnsi="Arial" w:cs="Arial"/>
                <w:spacing w:val="-6"/>
                <w:sz w:val="20"/>
                <w:szCs w:val="20"/>
              </w:rPr>
              <w:t xml:space="preserve"> </w:t>
            </w:r>
            <w:r w:rsidRPr="00040A6E">
              <w:rPr>
                <w:rFonts w:ascii="Arial" w:hAnsi="Arial" w:cs="Arial"/>
                <w:sz w:val="20"/>
                <w:szCs w:val="20"/>
              </w:rPr>
              <w:t>Health</w:t>
            </w:r>
            <w:r w:rsidRPr="00040A6E">
              <w:rPr>
                <w:rFonts w:ascii="Arial" w:hAnsi="Arial" w:cs="Arial"/>
                <w:spacing w:val="72"/>
                <w:w w:val="99"/>
                <w:sz w:val="20"/>
                <w:szCs w:val="20"/>
              </w:rPr>
              <w:t xml:space="preserve"> </w:t>
            </w:r>
            <w:r w:rsidRPr="00040A6E">
              <w:rPr>
                <w:rFonts w:ascii="Arial" w:hAnsi="Arial" w:cs="Arial"/>
                <w:sz w:val="20"/>
                <w:szCs w:val="20"/>
              </w:rPr>
              <w:t>Advocate</w:t>
            </w:r>
            <w:r w:rsidRPr="00040A6E">
              <w:rPr>
                <w:rFonts w:ascii="Arial" w:hAnsi="Arial" w:cs="Arial"/>
                <w:spacing w:val="-7"/>
                <w:sz w:val="20"/>
                <w:szCs w:val="20"/>
              </w:rPr>
              <w:t xml:space="preserve"> </w:t>
            </w:r>
            <w:r w:rsidRPr="00040A6E">
              <w:rPr>
                <w:rFonts w:ascii="Arial" w:hAnsi="Arial" w:cs="Arial"/>
                <w:sz w:val="20"/>
                <w:szCs w:val="20"/>
              </w:rPr>
              <w:t>or</w:t>
            </w:r>
            <w:r w:rsidRPr="00040A6E">
              <w:rPr>
                <w:rFonts w:ascii="Arial" w:hAnsi="Arial" w:cs="Arial"/>
                <w:spacing w:val="-7"/>
                <w:sz w:val="20"/>
                <w:szCs w:val="20"/>
              </w:rPr>
              <w:t xml:space="preserve"> </w:t>
            </w:r>
            <w:r w:rsidRPr="00040A6E">
              <w:rPr>
                <w:rFonts w:ascii="Arial" w:hAnsi="Arial" w:cs="Arial"/>
                <w:sz w:val="20"/>
                <w:szCs w:val="20"/>
              </w:rPr>
              <w:t>Group</w:t>
            </w:r>
            <w:r w:rsidRPr="00040A6E">
              <w:rPr>
                <w:rFonts w:ascii="Arial" w:hAnsi="Arial" w:cs="Arial"/>
                <w:spacing w:val="-8"/>
                <w:sz w:val="20"/>
                <w:szCs w:val="20"/>
              </w:rPr>
              <w:t xml:space="preserve"> </w:t>
            </w:r>
            <w:r w:rsidRPr="00040A6E">
              <w:rPr>
                <w:rFonts w:ascii="Arial" w:hAnsi="Arial" w:cs="Arial"/>
                <w:sz w:val="20"/>
                <w:szCs w:val="20"/>
              </w:rPr>
              <w:t>Facilitator</w:t>
            </w:r>
            <w:r w:rsidRPr="00040A6E">
              <w:rPr>
                <w:rFonts w:ascii="Arial" w:hAnsi="Arial" w:cs="Arial"/>
                <w:spacing w:val="-6"/>
                <w:sz w:val="20"/>
                <w:szCs w:val="20"/>
              </w:rPr>
              <w:t xml:space="preserve"> </w:t>
            </w:r>
            <w:r w:rsidRPr="00040A6E">
              <w:rPr>
                <w:rFonts w:ascii="Arial" w:hAnsi="Arial" w:cs="Arial"/>
                <w:sz w:val="20"/>
                <w:szCs w:val="20"/>
              </w:rPr>
              <w:t>and</w:t>
            </w:r>
            <w:r w:rsidRPr="00040A6E">
              <w:rPr>
                <w:rFonts w:ascii="Arial" w:hAnsi="Arial" w:cs="Arial"/>
                <w:spacing w:val="-7"/>
                <w:sz w:val="20"/>
                <w:szCs w:val="20"/>
              </w:rPr>
              <w:t xml:space="preserve"> </w:t>
            </w:r>
            <w:r w:rsidRPr="00040A6E">
              <w:rPr>
                <w:rFonts w:ascii="Arial" w:hAnsi="Arial" w:cs="Arial"/>
                <w:sz w:val="20"/>
                <w:szCs w:val="20"/>
              </w:rPr>
              <w:t>either</w:t>
            </w:r>
            <w:r w:rsidRPr="00040A6E">
              <w:rPr>
                <w:rFonts w:ascii="Arial" w:hAnsi="Arial" w:cs="Arial"/>
                <w:spacing w:val="-7"/>
                <w:sz w:val="20"/>
                <w:szCs w:val="20"/>
              </w:rPr>
              <w:t xml:space="preserve"> </w:t>
            </w:r>
            <w:r w:rsidRPr="00040A6E">
              <w:rPr>
                <w:rFonts w:ascii="Arial" w:hAnsi="Arial" w:cs="Arial"/>
                <w:sz w:val="20"/>
                <w:szCs w:val="20"/>
              </w:rPr>
              <w:t>the</w:t>
            </w:r>
            <w:r w:rsidRPr="00040A6E">
              <w:rPr>
                <w:rFonts w:ascii="Arial" w:hAnsi="Arial" w:cs="Arial"/>
                <w:spacing w:val="-6"/>
                <w:sz w:val="20"/>
                <w:szCs w:val="20"/>
              </w:rPr>
              <w:t xml:space="preserve"> </w:t>
            </w:r>
            <w:r w:rsidRPr="00040A6E">
              <w:rPr>
                <w:rFonts w:ascii="Arial" w:hAnsi="Arial" w:cs="Arial"/>
                <w:sz w:val="20"/>
                <w:szCs w:val="20"/>
              </w:rPr>
              <w:t>Mental</w:t>
            </w:r>
            <w:r w:rsidRPr="00040A6E">
              <w:rPr>
                <w:rFonts w:ascii="Arial" w:hAnsi="Arial" w:cs="Arial"/>
                <w:spacing w:val="-7"/>
                <w:sz w:val="20"/>
                <w:szCs w:val="20"/>
              </w:rPr>
              <w:t xml:space="preserve"> </w:t>
            </w:r>
            <w:r w:rsidRPr="00040A6E">
              <w:rPr>
                <w:rFonts w:ascii="Arial" w:hAnsi="Arial" w:cs="Arial"/>
                <w:sz w:val="20"/>
                <w:szCs w:val="20"/>
              </w:rPr>
              <w:t>Health</w:t>
            </w:r>
            <w:r w:rsidRPr="00040A6E">
              <w:rPr>
                <w:rFonts w:ascii="Arial" w:hAnsi="Arial" w:cs="Arial"/>
                <w:spacing w:val="-7"/>
                <w:sz w:val="20"/>
                <w:szCs w:val="20"/>
              </w:rPr>
              <w:t xml:space="preserve"> </w:t>
            </w:r>
            <w:r w:rsidRPr="00040A6E">
              <w:rPr>
                <w:rFonts w:ascii="Arial" w:hAnsi="Arial" w:cs="Arial"/>
                <w:sz w:val="20"/>
                <w:szCs w:val="20"/>
              </w:rPr>
              <w:t>Professional</w:t>
            </w:r>
            <w:r w:rsidRPr="00040A6E">
              <w:rPr>
                <w:rFonts w:ascii="Arial" w:hAnsi="Arial" w:cs="Arial"/>
                <w:spacing w:val="-7"/>
                <w:sz w:val="20"/>
                <w:szCs w:val="20"/>
              </w:rPr>
              <w:t xml:space="preserve"> </w:t>
            </w:r>
            <w:r w:rsidRPr="00040A6E">
              <w:rPr>
                <w:rFonts w:ascii="Arial" w:hAnsi="Arial" w:cs="Arial"/>
                <w:sz w:val="20"/>
                <w:szCs w:val="20"/>
              </w:rPr>
              <w:t>or</w:t>
            </w:r>
            <w:r w:rsidRPr="00040A6E">
              <w:rPr>
                <w:rFonts w:ascii="Arial" w:hAnsi="Arial" w:cs="Arial"/>
                <w:spacing w:val="-7"/>
                <w:sz w:val="20"/>
                <w:szCs w:val="20"/>
              </w:rPr>
              <w:t xml:space="preserve"> </w:t>
            </w:r>
            <w:r w:rsidRPr="00040A6E">
              <w:rPr>
                <w:rFonts w:ascii="Arial" w:hAnsi="Arial" w:cs="Arial"/>
                <w:sz w:val="20"/>
                <w:szCs w:val="20"/>
              </w:rPr>
              <w:t>Public</w:t>
            </w:r>
            <w:r w:rsidRPr="00040A6E">
              <w:rPr>
                <w:rFonts w:ascii="Arial" w:hAnsi="Arial" w:cs="Arial"/>
                <w:spacing w:val="-7"/>
                <w:sz w:val="20"/>
                <w:szCs w:val="20"/>
              </w:rPr>
              <w:t xml:space="preserve"> </w:t>
            </w:r>
            <w:r w:rsidRPr="00040A6E">
              <w:rPr>
                <w:rFonts w:ascii="Arial" w:hAnsi="Arial" w:cs="Arial"/>
                <w:sz w:val="20"/>
                <w:szCs w:val="20"/>
              </w:rPr>
              <w:t>Health</w:t>
            </w:r>
            <w:r w:rsidRPr="00040A6E">
              <w:rPr>
                <w:rFonts w:ascii="Arial" w:hAnsi="Arial" w:cs="Arial"/>
                <w:spacing w:val="-7"/>
                <w:sz w:val="20"/>
                <w:szCs w:val="20"/>
              </w:rPr>
              <w:t xml:space="preserve"> </w:t>
            </w:r>
            <w:r w:rsidRPr="00040A6E">
              <w:rPr>
                <w:rFonts w:ascii="Arial" w:hAnsi="Arial" w:cs="Arial"/>
                <w:sz w:val="20"/>
                <w:szCs w:val="20"/>
              </w:rPr>
              <w:t>Nurse</w:t>
            </w:r>
          </w:p>
        </w:tc>
      </w:tr>
      <w:tr w:rsidR="00102E50" w:rsidRPr="00040A6E" w14:paraId="0C370C83" w14:textId="77777777" w:rsidTr="00D55781">
        <w:trPr>
          <w:jc w:val="center"/>
        </w:trPr>
        <w:tc>
          <w:tcPr>
            <w:tcW w:w="1221" w:type="dxa"/>
            <w:vMerge/>
            <w:shd w:val="clear" w:color="auto" w:fill="D99594"/>
          </w:tcPr>
          <w:p w14:paraId="78D50B98" w14:textId="77777777" w:rsidR="00102E50" w:rsidRPr="00040A6E" w:rsidRDefault="00102E50" w:rsidP="00FA68D5">
            <w:pPr>
              <w:rPr>
                <w:rFonts w:ascii="Arial" w:hAnsi="Arial" w:cs="Arial"/>
                <w:sz w:val="20"/>
                <w:szCs w:val="20"/>
              </w:rPr>
            </w:pPr>
          </w:p>
        </w:tc>
        <w:tc>
          <w:tcPr>
            <w:tcW w:w="2115" w:type="dxa"/>
            <w:vMerge w:val="restart"/>
            <w:shd w:val="clear" w:color="auto" w:fill="FABF8F"/>
            <w:vAlign w:val="center"/>
          </w:tcPr>
          <w:p w14:paraId="202AAE5F" w14:textId="77777777" w:rsidR="00102E50" w:rsidRPr="00040A6E" w:rsidRDefault="00102E50" w:rsidP="00FA68D5">
            <w:pPr>
              <w:rPr>
                <w:rFonts w:ascii="Arial" w:hAnsi="Arial" w:cs="Arial"/>
                <w:sz w:val="20"/>
                <w:szCs w:val="20"/>
              </w:rPr>
            </w:pPr>
            <w:r w:rsidRPr="00040A6E">
              <w:rPr>
                <w:rFonts w:ascii="Arial" w:hAnsi="Arial" w:cs="Arial"/>
                <w:sz w:val="20"/>
                <w:szCs w:val="20"/>
              </w:rPr>
              <w:t>A3. Adherence of group program delivery to standards</w:t>
            </w:r>
          </w:p>
        </w:tc>
        <w:tc>
          <w:tcPr>
            <w:tcW w:w="6014" w:type="dxa"/>
            <w:shd w:val="clear" w:color="auto" w:fill="FABF8F"/>
          </w:tcPr>
          <w:p w14:paraId="20703892" w14:textId="77777777" w:rsidR="00102E50" w:rsidRPr="00040A6E" w:rsidRDefault="00102E50" w:rsidP="00FA68D5">
            <w:pPr>
              <w:rPr>
                <w:rFonts w:ascii="Arial" w:hAnsi="Arial" w:cs="Arial"/>
                <w:sz w:val="20"/>
                <w:szCs w:val="20"/>
              </w:rPr>
            </w:pPr>
            <w:r w:rsidRPr="00040A6E">
              <w:rPr>
                <w:rFonts w:ascii="Arial" w:hAnsi="Arial" w:cs="Arial"/>
                <w:sz w:val="20"/>
                <w:szCs w:val="20"/>
              </w:rPr>
              <w:t>A.3.a. Percent of enrolled women who attend a group session within 45 days of enrollment.</w:t>
            </w:r>
          </w:p>
        </w:tc>
      </w:tr>
      <w:tr w:rsidR="00102E50" w:rsidRPr="00040A6E" w14:paraId="731BBD19" w14:textId="77777777" w:rsidTr="00D55781">
        <w:trPr>
          <w:jc w:val="center"/>
        </w:trPr>
        <w:tc>
          <w:tcPr>
            <w:tcW w:w="1221" w:type="dxa"/>
            <w:vMerge/>
            <w:shd w:val="clear" w:color="auto" w:fill="D99594"/>
          </w:tcPr>
          <w:p w14:paraId="36E7BE67" w14:textId="77777777" w:rsidR="00102E50" w:rsidRPr="00040A6E" w:rsidRDefault="00102E50" w:rsidP="00FA68D5">
            <w:pPr>
              <w:rPr>
                <w:rFonts w:ascii="Arial" w:hAnsi="Arial" w:cs="Arial"/>
                <w:sz w:val="20"/>
                <w:szCs w:val="20"/>
              </w:rPr>
            </w:pPr>
          </w:p>
        </w:tc>
        <w:tc>
          <w:tcPr>
            <w:tcW w:w="2115" w:type="dxa"/>
            <w:vMerge/>
            <w:shd w:val="clear" w:color="auto" w:fill="FABF8F"/>
            <w:vAlign w:val="center"/>
          </w:tcPr>
          <w:p w14:paraId="738053D3" w14:textId="77777777" w:rsidR="00102E50" w:rsidRPr="00040A6E" w:rsidRDefault="00102E50" w:rsidP="00FA68D5">
            <w:pPr>
              <w:rPr>
                <w:rFonts w:ascii="Arial" w:hAnsi="Arial" w:cs="Arial"/>
                <w:sz w:val="20"/>
                <w:szCs w:val="20"/>
              </w:rPr>
            </w:pPr>
          </w:p>
        </w:tc>
        <w:tc>
          <w:tcPr>
            <w:tcW w:w="6014" w:type="dxa"/>
            <w:shd w:val="clear" w:color="auto" w:fill="FABF8F"/>
          </w:tcPr>
          <w:p w14:paraId="1D1CC0C3" w14:textId="77777777" w:rsidR="00102E50" w:rsidRPr="00040A6E" w:rsidRDefault="00102E50" w:rsidP="00FA68D5">
            <w:pPr>
              <w:rPr>
                <w:rFonts w:ascii="Arial" w:hAnsi="Arial" w:cs="Arial"/>
                <w:sz w:val="20"/>
                <w:szCs w:val="20"/>
              </w:rPr>
            </w:pPr>
            <w:r w:rsidRPr="00040A6E">
              <w:rPr>
                <w:rFonts w:ascii="Arial" w:hAnsi="Arial" w:cs="Arial"/>
                <w:sz w:val="20"/>
                <w:szCs w:val="20"/>
              </w:rPr>
              <w:t>A.3.b. Percent of group sessions attended by at least 5 participants</w:t>
            </w:r>
          </w:p>
        </w:tc>
      </w:tr>
      <w:tr w:rsidR="00102E50" w:rsidRPr="00040A6E" w14:paraId="3029DA44" w14:textId="77777777" w:rsidTr="00D55781">
        <w:trPr>
          <w:jc w:val="center"/>
        </w:trPr>
        <w:tc>
          <w:tcPr>
            <w:tcW w:w="1221" w:type="dxa"/>
            <w:vMerge/>
            <w:shd w:val="clear" w:color="auto" w:fill="D99594"/>
          </w:tcPr>
          <w:p w14:paraId="0A325422" w14:textId="77777777" w:rsidR="00102E50" w:rsidRPr="00040A6E" w:rsidRDefault="00102E50" w:rsidP="00FA68D5">
            <w:pPr>
              <w:rPr>
                <w:rFonts w:ascii="Arial" w:hAnsi="Arial" w:cs="Arial"/>
                <w:sz w:val="20"/>
                <w:szCs w:val="20"/>
              </w:rPr>
            </w:pPr>
          </w:p>
        </w:tc>
        <w:tc>
          <w:tcPr>
            <w:tcW w:w="2115" w:type="dxa"/>
            <w:vMerge/>
            <w:shd w:val="clear" w:color="auto" w:fill="FABF8F"/>
            <w:vAlign w:val="center"/>
          </w:tcPr>
          <w:p w14:paraId="47D24D21" w14:textId="77777777" w:rsidR="00102E50" w:rsidRPr="00040A6E" w:rsidRDefault="00102E50" w:rsidP="00FA68D5">
            <w:pPr>
              <w:rPr>
                <w:rFonts w:ascii="Arial" w:hAnsi="Arial" w:cs="Arial"/>
                <w:sz w:val="20"/>
                <w:szCs w:val="20"/>
              </w:rPr>
            </w:pPr>
          </w:p>
        </w:tc>
        <w:tc>
          <w:tcPr>
            <w:tcW w:w="6014" w:type="dxa"/>
            <w:shd w:val="clear" w:color="auto" w:fill="FABF8F"/>
          </w:tcPr>
          <w:p w14:paraId="69E5CE57" w14:textId="77777777" w:rsidR="00102E50" w:rsidRPr="00040A6E" w:rsidRDefault="00102E50" w:rsidP="00FA68D5">
            <w:pPr>
              <w:rPr>
                <w:rFonts w:ascii="Arial" w:hAnsi="Arial" w:cs="Arial"/>
                <w:sz w:val="20"/>
                <w:szCs w:val="20"/>
              </w:rPr>
            </w:pPr>
            <w:r w:rsidRPr="00040A6E">
              <w:rPr>
                <w:rFonts w:ascii="Arial" w:hAnsi="Arial" w:cs="Arial"/>
                <w:sz w:val="20"/>
                <w:szCs w:val="20"/>
              </w:rPr>
              <w:t>A.3.c.</w:t>
            </w:r>
            <w:r w:rsidRPr="00040A6E">
              <w:rPr>
                <w:rFonts w:ascii="Arial" w:hAnsi="Arial" w:cs="Arial"/>
                <w:spacing w:val="-7"/>
                <w:sz w:val="20"/>
                <w:szCs w:val="20"/>
              </w:rPr>
              <w:t xml:space="preserve"> </w:t>
            </w:r>
            <w:r w:rsidRPr="00040A6E">
              <w:rPr>
                <w:rFonts w:ascii="Arial" w:hAnsi="Arial" w:cs="Arial"/>
                <w:sz w:val="20"/>
                <w:szCs w:val="20"/>
              </w:rPr>
              <w:t>Percent</w:t>
            </w:r>
            <w:r w:rsidRPr="00040A6E">
              <w:rPr>
                <w:rFonts w:ascii="Arial" w:hAnsi="Arial" w:cs="Arial"/>
                <w:spacing w:val="-7"/>
                <w:sz w:val="20"/>
                <w:szCs w:val="20"/>
              </w:rPr>
              <w:t xml:space="preserve"> </w:t>
            </w:r>
            <w:r w:rsidRPr="00040A6E">
              <w:rPr>
                <w:rFonts w:ascii="Arial" w:hAnsi="Arial" w:cs="Arial"/>
                <w:sz w:val="20"/>
                <w:szCs w:val="20"/>
              </w:rPr>
              <w:t>of</w:t>
            </w:r>
            <w:r w:rsidRPr="00040A6E">
              <w:rPr>
                <w:rFonts w:ascii="Arial" w:hAnsi="Arial" w:cs="Arial"/>
                <w:spacing w:val="-8"/>
                <w:sz w:val="20"/>
                <w:szCs w:val="20"/>
              </w:rPr>
              <w:t xml:space="preserve"> </w:t>
            </w:r>
            <w:r w:rsidRPr="00040A6E">
              <w:rPr>
                <w:rFonts w:ascii="Arial" w:hAnsi="Arial" w:cs="Arial"/>
                <w:sz w:val="20"/>
                <w:szCs w:val="20"/>
              </w:rPr>
              <w:t>group</w:t>
            </w:r>
            <w:r w:rsidRPr="00040A6E">
              <w:rPr>
                <w:rFonts w:ascii="Arial" w:hAnsi="Arial" w:cs="Arial"/>
                <w:spacing w:val="-6"/>
                <w:sz w:val="20"/>
                <w:szCs w:val="20"/>
              </w:rPr>
              <w:t xml:space="preserve"> </w:t>
            </w:r>
            <w:r w:rsidRPr="00040A6E">
              <w:rPr>
                <w:rFonts w:ascii="Arial" w:hAnsi="Arial" w:cs="Arial"/>
                <w:sz w:val="20"/>
                <w:szCs w:val="20"/>
              </w:rPr>
              <w:t>sessions</w:t>
            </w:r>
            <w:r w:rsidRPr="00040A6E">
              <w:rPr>
                <w:rFonts w:ascii="Arial" w:hAnsi="Arial" w:cs="Arial"/>
                <w:spacing w:val="-6"/>
                <w:sz w:val="20"/>
                <w:szCs w:val="20"/>
              </w:rPr>
              <w:t xml:space="preserve"> </w:t>
            </w:r>
            <w:r w:rsidRPr="00040A6E">
              <w:rPr>
                <w:rFonts w:ascii="Arial" w:hAnsi="Arial" w:cs="Arial"/>
                <w:sz w:val="20"/>
                <w:szCs w:val="20"/>
              </w:rPr>
              <w:t>that</w:t>
            </w:r>
            <w:r w:rsidRPr="00040A6E">
              <w:rPr>
                <w:rFonts w:ascii="Arial" w:hAnsi="Arial" w:cs="Arial"/>
                <w:spacing w:val="-7"/>
                <w:sz w:val="20"/>
                <w:szCs w:val="20"/>
              </w:rPr>
              <w:t xml:space="preserve"> </w:t>
            </w:r>
            <w:r w:rsidRPr="00040A6E">
              <w:rPr>
                <w:rFonts w:ascii="Arial" w:hAnsi="Arial" w:cs="Arial"/>
                <w:sz w:val="20"/>
                <w:szCs w:val="20"/>
              </w:rPr>
              <w:t>were</w:t>
            </w:r>
            <w:r w:rsidRPr="00040A6E">
              <w:rPr>
                <w:rFonts w:ascii="Arial" w:hAnsi="Arial" w:cs="Arial"/>
                <w:spacing w:val="-9"/>
                <w:sz w:val="20"/>
                <w:szCs w:val="20"/>
              </w:rPr>
              <w:t xml:space="preserve"> </w:t>
            </w:r>
            <w:r w:rsidRPr="00040A6E">
              <w:rPr>
                <w:rFonts w:ascii="Arial" w:hAnsi="Arial" w:cs="Arial"/>
                <w:sz w:val="20"/>
                <w:szCs w:val="20"/>
              </w:rPr>
              <w:t>conducted</w:t>
            </w:r>
            <w:r w:rsidRPr="00040A6E">
              <w:rPr>
                <w:rFonts w:ascii="Arial" w:hAnsi="Arial" w:cs="Arial"/>
                <w:spacing w:val="-4"/>
                <w:sz w:val="20"/>
                <w:szCs w:val="20"/>
              </w:rPr>
              <w:t xml:space="preserve"> </w:t>
            </w:r>
            <w:r w:rsidRPr="00040A6E">
              <w:rPr>
                <w:rFonts w:ascii="Arial" w:hAnsi="Arial" w:cs="Arial"/>
                <w:sz w:val="20"/>
                <w:szCs w:val="20"/>
              </w:rPr>
              <w:t>in</w:t>
            </w:r>
            <w:r w:rsidRPr="00040A6E">
              <w:rPr>
                <w:rFonts w:ascii="Arial" w:hAnsi="Arial" w:cs="Arial"/>
                <w:spacing w:val="-8"/>
                <w:sz w:val="20"/>
                <w:szCs w:val="20"/>
              </w:rPr>
              <w:t xml:space="preserve"> </w:t>
            </w:r>
            <w:r w:rsidRPr="00040A6E">
              <w:rPr>
                <w:rFonts w:ascii="Arial" w:hAnsi="Arial" w:cs="Arial"/>
                <w:sz w:val="20"/>
                <w:szCs w:val="20"/>
              </w:rPr>
              <w:t>the</w:t>
            </w:r>
            <w:r w:rsidRPr="00040A6E">
              <w:rPr>
                <w:rFonts w:ascii="Arial" w:hAnsi="Arial" w:cs="Arial"/>
                <w:spacing w:val="-6"/>
                <w:sz w:val="20"/>
                <w:szCs w:val="20"/>
              </w:rPr>
              <w:t xml:space="preserve"> </w:t>
            </w:r>
            <w:r w:rsidRPr="00040A6E">
              <w:rPr>
                <w:rFonts w:ascii="Arial" w:hAnsi="Arial" w:cs="Arial"/>
                <w:sz w:val="20"/>
                <w:szCs w:val="20"/>
              </w:rPr>
              <w:t>prescribed</w:t>
            </w:r>
            <w:r w:rsidRPr="00040A6E">
              <w:rPr>
                <w:rFonts w:ascii="Arial" w:hAnsi="Arial" w:cs="Arial"/>
                <w:spacing w:val="-6"/>
                <w:sz w:val="20"/>
                <w:szCs w:val="20"/>
              </w:rPr>
              <w:t xml:space="preserve"> </w:t>
            </w:r>
            <w:r w:rsidRPr="00040A6E">
              <w:rPr>
                <w:rFonts w:ascii="Arial" w:hAnsi="Arial" w:cs="Arial"/>
                <w:sz w:val="20"/>
                <w:szCs w:val="20"/>
              </w:rPr>
              <w:t>sequence</w:t>
            </w:r>
            <w:r w:rsidRPr="00040A6E">
              <w:rPr>
                <w:rFonts w:ascii="Arial" w:hAnsi="Arial" w:cs="Arial"/>
                <w:spacing w:val="-7"/>
                <w:sz w:val="20"/>
                <w:szCs w:val="20"/>
              </w:rPr>
              <w:t xml:space="preserve"> </w:t>
            </w:r>
            <w:r w:rsidRPr="00040A6E">
              <w:rPr>
                <w:rFonts w:ascii="Arial" w:hAnsi="Arial" w:cs="Arial"/>
                <w:sz w:val="20"/>
                <w:szCs w:val="20"/>
              </w:rPr>
              <w:t>and</w:t>
            </w:r>
            <w:r w:rsidRPr="00040A6E">
              <w:rPr>
                <w:rFonts w:ascii="Arial" w:hAnsi="Arial" w:cs="Arial"/>
                <w:spacing w:val="-7"/>
                <w:sz w:val="20"/>
                <w:szCs w:val="20"/>
              </w:rPr>
              <w:t xml:space="preserve"> </w:t>
            </w:r>
            <w:r w:rsidRPr="00040A6E">
              <w:rPr>
                <w:rFonts w:ascii="Arial" w:hAnsi="Arial" w:cs="Arial"/>
                <w:sz w:val="20"/>
                <w:szCs w:val="20"/>
              </w:rPr>
              <w:t>at</w:t>
            </w:r>
            <w:r w:rsidRPr="00040A6E">
              <w:rPr>
                <w:rFonts w:ascii="Arial" w:hAnsi="Arial" w:cs="Arial"/>
                <w:spacing w:val="-6"/>
                <w:sz w:val="20"/>
                <w:szCs w:val="20"/>
              </w:rPr>
              <w:t xml:space="preserve"> </w:t>
            </w:r>
            <w:r w:rsidRPr="00040A6E">
              <w:rPr>
                <w:rFonts w:ascii="Arial" w:hAnsi="Arial" w:cs="Arial"/>
                <w:sz w:val="20"/>
                <w:szCs w:val="20"/>
              </w:rPr>
              <w:t>the</w:t>
            </w:r>
            <w:r w:rsidRPr="00040A6E">
              <w:rPr>
                <w:rFonts w:ascii="Arial" w:hAnsi="Arial" w:cs="Arial"/>
                <w:spacing w:val="-7"/>
                <w:sz w:val="20"/>
                <w:szCs w:val="20"/>
              </w:rPr>
              <w:t xml:space="preserve"> </w:t>
            </w:r>
            <w:r w:rsidRPr="00040A6E">
              <w:rPr>
                <w:rFonts w:ascii="Arial" w:hAnsi="Arial" w:cs="Arial"/>
                <w:sz w:val="20"/>
                <w:szCs w:val="20"/>
              </w:rPr>
              <w:t>prescribed</w:t>
            </w:r>
            <w:r w:rsidRPr="00040A6E">
              <w:rPr>
                <w:rFonts w:ascii="Arial" w:hAnsi="Arial" w:cs="Arial"/>
                <w:spacing w:val="-6"/>
                <w:sz w:val="20"/>
                <w:szCs w:val="20"/>
              </w:rPr>
              <w:t xml:space="preserve"> </w:t>
            </w:r>
            <w:r w:rsidRPr="00040A6E">
              <w:rPr>
                <w:rFonts w:ascii="Arial" w:hAnsi="Arial" w:cs="Arial"/>
                <w:sz w:val="20"/>
                <w:szCs w:val="20"/>
              </w:rPr>
              <w:t>time</w:t>
            </w:r>
            <w:r w:rsidRPr="00040A6E">
              <w:rPr>
                <w:rFonts w:ascii="Arial" w:hAnsi="Arial" w:cs="Arial"/>
                <w:spacing w:val="63"/>
                <w:w w:val="99"/>
                <w:sz w:val="20"/>
                <w:szCs w:val="20"/>
              </w:rPr>
              <w:t xml:space="preserve"> </w:t>
            </w:r>
            <w:r w:rsidRPr="00040A6E">
              <w:rPr>
                <w:rFonts w:ascii="Arial" w:hAnsi="Arial" w:cs="Arial"/>
                <w:sz w:val="20"/>
                <w:szCs w:val="20"/>
              </w:rPr>
              <w:t>intervals</w:t>
            </w:r>
          </w:p>
        </w:tc>
      </w:tr>
      <w:tr w:rsidR="00102E50" w:rsidRPr="00040A6E" w14:paraId="2A720E64" w14:textId="77777777" w:rsidTr="00D55781">
        <w:trPr>
          <w:jc w:val="center"/>
        </w:trPr>
        <w:tc>
          <w:tcPr>
            <w:tcW w:w="1221" w:type="dxa"/>
            <w:vMerge/>
            <w:shd w:val="clear" w:color="auto" w:fill="D99594"/>
          </w:tcPr>
          <w:p w14:paraId="50A72371" w14:textId="77777777" w:rsidR="00102E50" w:rsidRPr="00040A6E" w:rsidRDefault="00102E50" w:rsidP="00FA68D5">
            <w:pPr>
              <w:rPr>
                <w:rFonts w:ascii="Arial" w:hAnsi="Arial" w:cs="Arial"/>
                <w:sz w:val="20"/>
                <w:szCs w:val="20"/>
              </w:rPr>
            </w:pPr>
          </w:p>
        </w:tc>
        <w:tc>
          <w:tcPr>
            <w:tcW w:w="2115" w:type="dxa"/>
            <w:vMerge/>
            <w:shd w:val="clear" w:color="auto" w:fill="FABF8F"/>
            <w:vAlign w:val="center"/>
          </w:tcPr>
          <w:p w14:paraId="37077D7E" w14:textId="77777777" w:rsidR="00102E50" w:rsidRPr="00040A6E" w:rsidRDefault="00102E50" w:rsidP="00FA68D5">
            <w:pPr>
              <w:rPr>
                <w:rFonts w:ascii="Arial" w:hAnsi="Arial" w:cs="Arial"/>
                <w:sz w:val="20"/>
                <w:szCs w:val="20"/>
              </w:rPr>
            </w:pPr>
          </w:p>
        </w:tc>
        <w:tc>
          <w:tcPr>
            <w:tcW w:w="6014" w:type="dxa"/>
            <w:shd w:val="clear" w:color="auto" w:fill="FABF8F"/>
          </w:tcPr>
          <w:p w14:paraId="356623A4" w14:textId="77777777" w:rsidR="00102E50" w:rsidRPr="00040A6E" w:rsidRDefault="00102E50" w:rsidP="00FA68D5">
            <w:pPr>
              <w:rPr>
                <w:rFonts w:ascii="Arial" w:hAnsi="Arial" w:cs="Arial"/>
                <w:sz w:val="20"/>
                <w:szCs w:val="20"/>
              </w:rPr>
            </w:pPr>
            <w:r w:rsidRPr="00040A6E">
              <w:rPr>
                <w:rFonts w:ascii="Arial" w:hAnsi="Arial" w:cs="Arial"/>
                <w:sz w:val="20"/>
                <w:szCs w:val="20"/>
              </w:rPr>
              <w:t>A.3.d.</w:t>
            </w:r>
            <w:r w:rsidRPr="00040A6E">
              <w:rPr>
                <w:rFonts w:ascii="Arial" w:hAnsi="Arial" w:cs="Arial"/>
                <w:spacing w:val="-7"/>
                <w:sz w:val="20"/>
                <w:szCs w:val="20"/>
              </w:rPr>
              <w:t xml:space="preserve"> </w:t>
            </w:r>
            <w:r w:rsidRPr="00040A6E">
              <w:rPr>
                <w:rFonts w:ascii="Arial" w:hAnsi="Arial" w:cs="Arial"/>
                <w:sz w:val="20"/>
                <w:szCs w:val="20"/>
              </w:rPr>
              <w:t>Percent</w:t>
            </w:r>
            <w:r w:rsidRPr="00040A6E">
              <w:rPr>
                <w:rFonts w:ascii="Arial" w:hAnsi="Arial" w:cs="Arial"/>
                <w:spacing w:val="-8"/>
                <w:sz w:val="20"/>
                <w:szCs w:val="20"/>
              </w:rPr>
              <w:t xml:space="preserve"> </w:t>
            </w:r>
            <w:r w:rsidRPr="00040A6E">
              <w:rPr>
                <w:rFonts w:ascii="Arial" w:hAnsi="Arial" w:cs="Arial"/>
                <w:sz w:val="20"/>
                <w:szCs w:val="20"/>
              </w:rPr>
              <w:t>of</w:t>
            </w:r>
            <w:r w:rsidRPr="00040A6E">
              <w:rPr>
                <w:rFonts w:ascii="Arial" w:hAnsi="Arial" w:cs="Arial"/>
                <w:spacing w:val="-4"/>
                <w:sz w:val="20"/>
                <w:szCs w:val="20"/>
              </w:rPr>
              <w:t xml:space="preserve"> </w:t>
            </w:r>
            <w:r w:rsidRPr="00040A6E">
              <w:rPr>
                <w:rFonts w:ascii="Arial" w:hAnsi="Arial" w:cs="Arial"/>
                <w:sz w:val="20"/>
                <w:szCs w:val="20"/>
              </w:rPr>
              <w:t>group</w:t>
            </w:r>
            <w:r w:rsidRPr="00040A6E">
              <w:rPr>
                <w:rFonts w:ascii="Arial" w:hAnsi="Arial" w:cs="Arial"/>
                <w:spacing w:val="-5"/>
                <w:sz w:val="20"/>
                <w:szCs w:val="20"/>
              </w:rPr>
              <w:t xml:space="preserve"> </w:t>
            </w:r>
            <w:r w:rsidRPr="00040A6E">
              <w:rPr>
                <w:rFonts w:ascii="Arial" w:hAnsi="Arial" w:cs="Arial"/>
                <w:sz w:val="20"/>
                <w:szCs w:val="20"/>
              </w:rPr>
              <w:t>sessions</w:t>
            </w:r>
            <w:r w:rsidRPr="00040A6E">
              <w:rPr>
                <w:rFonts w:ascii="Arial" w:hAnsi="Arial" w:cs="Arial"/>
                <w:spacing w:val="-5"/>
                <w:sz w:val="20"/>
                <w:szCs w:val="20"/>
              </w:rPr>
              <w:t xml:space="preserve"> </w:t>
            </w:r>
            <w:r w:rsidRPr="00040A6E">
              <w:rPr>
                <w:rFonts w:ascii="Arial" w:hAnsi="Arial" w:cs="Arial"/>
                <w:sz w:val="20"/>
                <w:szCs w:val="20"/>
              </w:rPr>
              <w:t>that</w:t>
            </w:r>
            <w:r w:rsidRPr="00040A6E">
              <w:rPr>
                <w:rFonts w:ascii="Arial" w:hAnsi="Arial" w:cs="Arial"/>
                <w:spacing w:val="-7"/>
                <w:sz w:val="20"/>
                <w:szCs w:val="20"/>
              </w:rPr>
              <w:t xml:space="preserve"> </w:t>
            </w:r>
            <w:r w:rsidRPr="00040A6E">
              <w:rPr>
                <w:rFonts w:ascii="Arial" w:hAnsi="Arial" w:cs="Arial"/>
                <w:sz w:val="20"/>
                <w:szCs w:val="20"/>
              </w:rPr>
              <w:t>were</w:t>
            </w:r>
            <w:r w:rsidRPr="00040A6E">
              <w:rPr>
                <w:rFonts w:ascii="Arial" w:hAnsi="Arial" w:cs="Arial"/>
                <w:spacing w:val="-5"/>
                <w:sz w:val="20"/>
                <w:szCs w:val="20"/>
              </w:rPr>
              <w:t xml:space="preserve"> </w:t>
            </w:r>
            <w:r w:rsidRPr="00040A6E">
              <w:rPr>
                <w:rFonts w:ascii="Arial" w:hAnsi="Arial" w:cs="Arial"/>
                <w:sz w:val="20"/>
                <w:szCs w:val="20"/>
              </w:rPr>
              <w:t>led</w:t>
            </w:r>
            <w:r w:rsidRPr="00040A6E">
              <w:rPr>
                <w:rFonts w:ascii="Arial" w:hAnsi="Arial" w:cs="Arial"/>
                <w:spacing w:val="-6"/>
                <w:sz w:val="20"/>
                <w:szCs w:val="20"/>
              </w:rPr>
              <w:t xml:space="preserve"> </w:t>
            </w:r>
            <w:r w:rsidRPr="00040A6E">
              <w:rPr>
                <w:rFonts w:ascii="Arial" w:hAnsi="Arial" w:cs="Arial"/>
                <w:sz w:val="20"/>
                <w:szCs w:val="20"/>
              </w:rPr>
              <w:t>by</w:t>
            </w:r>
            <w:r w:rsidRPr="00040A6E">
              <w:rPr>
                <w:rFonts w:ascii="Arial" w:hAnsi="Arial" w:cs="Arial"/>
                <w:spacing w:val="-6"/>
                <w:sz w:val="20"/>
                <w:szCs w:val="20"/>
              </w:rPr>
              <w:t xml:space="preserve"> </w:t>
            </w:r>
            <w:r w:rsidRPr="00040A6E">
              <w:rPr>
                <w:rFonts w:ascii="Arial" w:hAnsi="Arial" w:cs="Arial"/>
                <w:sz w:val="20"/>
                <w:szCs w:val="20"/>
              </w:rPr>
              <w:t>two</w:t>
            </w:r>
            <w:r w:rsidRPr="00040A6E">
              <w:rPr>
                <w:rFonts w:ascii="Arial" w:hAnsi="Arial" w:cs="Arial"/>
                <w:spacing w:val="-4"/>
                <w:sz w:val="20"/>
                <w:szCs w:val="20"/>
              </w:rPr>
              <w:t xml:space="preserve"> </w:t>
            </w:r>
            <w:r w:rsidRPr="00040A6E">
              <w:rPr>
                <w:rFonts w:ascii="Arial" w:hAnsi="Arial" w:cs="Arial"/>
                <w:sz w:val="20"/>
                <w:szCs w:val="20"/>
              </w:rPr>
              <w:t>trained</w:t>
            </w:r>
            <w:r w:rsidRPr="00040A6E">
              <w:rPr>
                <w:rFonts w:ascii="Arial" w:hAnsi="Arial" w:cs="Arial"/>
                <w:spacing w:val="-6"/>
                <w:sz w:val="20"/>
                <w:szCs w:val="20"/>
              </w:rPr>
              <w:t xml:space="preserve"> </w:t>
            </w:r>
            <w:r w:rsidRPr="00040A6E">
              <w:rPr>
                <w:rFonts w:ascii="Arial" w:hAnsi="Arial" w:cs="Arial"/>
                <w:sz w:val="20"/>
                <w:szCs w:val="20"/>
              </w:rPr>
              <w:t>facilitators</w:t>
            </w:r>
          </w:p>
        </w:tc>
      </w:tr>
      <w:tr w:rsidR="00102E50" w:rsidRPr="00040A6E" w14:paraId="6256A070" w14:textId="77777777" w:rsidTr="00D55781">
        <w:trPr>
          <w:jc w:val="center"/>
        </w:trPr>
        <w:tc>
          <w:tcPr>
            <w:tcW w:w="1221" w:type="dxa"/>
            <w:vMerge/>
            <w:shd w:val="clear" w:color="auto" w:fill="D99594"/>
          </w:tcPr>
          <w:p w14:paraId="749ED490" w14:textId="77777777" w:rsidR="00102E50" w:rsidRPr="00040A6E" w:rsidRDefault="00102E50" w:rsidP="00FA68D5">
            <w:pPr>
              <w:rPr>
                <w:rFonts w:ascii="Arial" w:hAnsi="Arial" w:cs="Arial"/>
                <w:sz w:val="20"/>
                <w:szCs w:val="20"/>
              </w:rPr>
            </w:pPr>
          </w:p>
        </w:tc>
        <w:tc>
          <w:tcPr>
            <w:tcW w:w="2115" w:type="dxa"/>
            <w:vMerge/>
            <w:shd w:val="clear" w:color="auto" w:fill="FABF8F"/>
            <w:vAlign w:val="center"/>
          </w:tcPr>
          <w:p w14:paraId="0C4D8809" w14:textId="77777777" w:rsidR="00102E50" w:rsidRPr="00040A6E" w:rsidRDefault="00102E50" w:rsidP="00FA68D5">
            <w:pPr>
              <w:rPr>
                <w:rFonts w:ascii="Arial" w:hAnsi="Arial" w:cs="Arial"/>
                <w:sz w:val="20"/>
                <w:szCs w:val="20"/>
              </w:rPr>
            </w:pPr>
          </w:p>
        </w:tc>
        <w:tc>
          <w:tcPr>
            <w:tcW w:w="6014" w:type="dxa"/>
            <w:shd w:val="clear" w:color="auto" w:fill="FABF8F"/>
          </w:tcPr>
          <w:p w14:paraId="15686E28" w14:textId="77777777" w:rsidR="00102E50" w:rsidRPr="00040A6E" w:rsidRDefault="00102E50" w:rsidP="00FA68D5">
            <w:pPr>
              <w:rPr>
                <w:rFonts w:ascii="Arial" w:hAnsi="Arial" w:cs="Arial"/>
                <w:sz w:val="20"/>
                <w:szCs w:val="20"/>
              </w:rPr>
            </w:pPr>
            <w:r w:rsidRPr="00040A6E">
              <w:rPr>
                <w:rFonts w:ascii="Arial" w:hAnsi="Arial" w:cs="Arial"/>
                <w:sz w:val="20"/>
                <w:szCs w:val="20"/>
              </w:rPr>
              <w:t>A.3.e. Percent of participants attending a prenatal group series who attend session 1, 2, or 3</w:t>
            </w:r>
          </w:p>
        </w:tc>
      </w:tr>
      <w:tr w:rsidR="00102E50" w:rsidRPr="00040A6E" w14:paraId="34119272" w14:textId="77777777" w:rsidTr="00D55781">
        <w:trPr>
          <w:trHeight w:val="3203"/>
          <w:jc w:val="center"/>
        </w:trPr>
        <w:tc>
          <w:tcPr>
            <w:tcW w:w="1221" w:type="dxa"/>
            <w:vMerge w:val="restart"/>
            <w:shd w:val="clear" w:color="auto" w:fill="EAF1DD"/>
            <w:vAlign w:val="center"/>
          </w:tcPr>
          <w:p w14:paraId="3055D376" w14:textId="77777777" w:rsidR="00102E50" w:rsidRPr="00040A6E" w:rsidRDefault="00102E50" w:rsidP="00FA68D5">
            <w:pPr>
              <w:rPr>
                <w:rFonts w:ascii="Arial" w:hAnsi="Arial" w:cs="Arial"/>
                <w:sz w:val="20"/>
                <w:szCs w:val="20"/>
              </w:rPr>
            </w:pPr>
            <w:r w:rsidRPr="00040A6E">
              <w:rPr>
                <w:rFonts w:ascii="Arial" w:hAnsi="Arial" w:cs="Arial"/>
                <w:sz w:val="20"/>
                <w:szCs w:val="20"/>
              </w:rPr>
              <w:t>DOSE</w:t>
            </w:r>
          </w:p>
        </w:tc>
        <w:tc>
          <w:tcPr>
            <w:tcW w:w="2115" w:type="dxa"/>
            <w:shd w:val="clear" w:color="auto" w:fill="EAF1DD"/>
            <w:vAlign w:val="center"/>
          </w:tcPr>
          <w:p w14:paraId="679E297C" w14:textId="77777777" w:rsidR="00102E50" w:rsidRPr="00040A6E" w:rsidRDefault="00102E50" w:rsidP="00FA68D5">
            <w:pPr>
              <w:rPr>
                <w:rFonts w:ascii="Arial" w:hAnsi="Arial" w:cs="Arial"/>
                <w:sz w:val="20"/>
                <w:szCs w:val="20"/>
              </w:rPr>
            </w:pPr>
            <w:r w:rsidRPr="00040A6E">
              <w:rPr>
                <w:rFonts w:ascii="Arial" w:hAnsi="Arial" w:cs="Arial"/>
                <w:sz w:val="20"/>
                <w:szCs w:val="20"/>
              </w:rPr>
              <w:t>D1. Completeness of group sessions attended</w:t>
            </w:r>
          </w:p>
        </w:tc>
        <w:tc>
          <w:tcPr>
            <w:tcW w:w="6014" w:type="dxa"/>
            <w:shd w:val="clear" w:color="auto" w:fill="EAF1DD"/>
          </w:tcPr>
          <w:p w14:paraId="39AA6F29" w14:textId="77777777" w:rsidR="00102E50" w:rsidRPr="00040A6E" w:rsidRDefault="00102E50" w:rsidP="00FA68D5">
            <w:pPr>
              <w:rPr>
                <w:rFonts w:ascii="Arial" w:hAnsi="Arial" w:cs="Arial"/>
                <w:sz w:val="20"/>
                <w:szCs w:val="20"/>
              </w:rPr>
            </w:pPr>
            <w:r w:rsidRPr="00040A6E">
              <w:rPr>
                <w:rFonts w:ascii="Arial" w:hAnsi="Arial" w:cs="Arial"/>
                <w:sz w:val="20"/>
                <w:szCs w:val="20"/>
              </w:rPr>
              <w:t>D.1.a.</w:t>
            </w:r>
          </w:p>
          <w:p w14:paraId="5A774E10" w14:textId="77777777" w:rsidR="00102E50" w:rsidRPr="00040A6E" w:rsidRDefault="00102E50" w:rsidP="00FA68D5">
            <w:pPr>
              <w:rPr>
                <w:rFonts w:ascii="Arial" w:hAnsi="Arial" w:cs="Arial"/>
                <w:sz w:val="20"/>
                <w:szCs w:val="20"/>
              </w:rPr>
            </w:pPr>
            <w:r w:rsidRPr="00040A6E">
              <w:rPr>
                <w:rFonts w:ascii="Arial" w:hAnsi="Arial" w:cs="Arial"/>
                <w:b/>
                <w:sz w:val="20"/>
                <w:szCs w:val="20"/>
              </w:rPr>
              <w:t>[PRELIMINARY]</w:t>
            </w:r>
            <w:r w:rsidRPr="00040A6E">
              <w:rPr>
                <w:rFonts w:ascii="Arial" w:hAnsi="Arial" w:cs="Arial"/>
                <w:b/>
                <w:sz w:val="20"/>
                <w:szCs w:val="20"/>
                <w:vertAlign w:val="superscript"/>
              </w:rPr>
              <w:t>2</w:t>
            </w:r>
            <w:r w:rsidRPr="00040A6E">
              <w:rPr>
                <w:rFonts w:ascii="Arial" w:hAnsi="Arial" w:cs="Arial"/>
                <w:sz w:val="20"/>
                <w:szCs w:val="20"/>
                <w:vertAlign w:val="superscript"/>
              </w:rPr>
              <w:t xml:space="preserve"> </w:t>
            </w:r>
            <w:r w:rsidRPr="00040A6E">
              <w:rPr>
                <w:rFonts w:ascii="Arial" w:hAnsi="Arial" w:cs="Arial"/>
                <w:sz w:val="20"/>
                <w:szCs w:val="20"/>
              </w:rPr>
              <w:t>– Percent of women enrolled at least 45 days that have attended the expected number of prenatal group sessions in the prescribed P&amp;P timeframes.</w:t>
            </w:r>
          </w:p>
          <w:tbl>
            <w:tblPr>
              <w:tblStyle w:val="MediumGrid1-Accent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leteness of group sessions attended"/>
            </w:tblPr>
            <w:tblGrid>
              <w:gridCol w:w="2791"/>
              <w:gridCol w:w="2792"/>
            </w:tblGrid>
            <w:tr w:rsidR="00102E50" w:rsidRPr="00040A6E" w14:paraId="5EB55A56" w14:textId="77777777" w:rsidTr="00D557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tcPr>
                <w:p w14:paraId="2DFA914F" w14:textId="77777777" w:rsidR="00102E50" w:rsidRPr="00040A6E" w:rsidRDefault="00102E50" w:rsidP="00FA68D5">
                  <w:pPr>
                    <w:rPr>
                      <w:rFonts w:ascii="Arial" w:hAnsi="Arial" w:cs="Arial"/>
                      <w:sz w:val="20"/>
                      <w:szCs w:val="20"/>
                    </w:rPr>
                  </w:pPr>
                  <w:r w:rsidRPr="00040A6E">
                    <w:rPr>
                      <w:rFonts w:ascii="Arial" w:hAnsi="Arial" w:cs="Arial"/>
                      <w:sz w:val="20"/>
                      <w:szCs w:val="20"/>
                    </w:rPr>
                    <w:t>To date, number of days since women enrolled…</w:t>
                  </w:r>
                </w:p>
              </w:tc>
              <w:tc>
                <w:tcPr>
                  <w:tcW w:w="2500" w:type="pct"/>
                </w:tcPr>
                <w:p w14:paraId="00A540D8" w14:textId="77777777" w:rsidR="00102E50" w:rsidRPr="00040A6E" w:rsidRDefault="00102E50" w:rsidP="00FA68D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40A6E">
                    <w:rPr>
                      <w:rFonts w:ascii="Arial" w:hAnsi="Arial" w:cs="Arial"/>
                      <w:sz w:val="20"/>
                      <w:szCs w:val="20"/>
                    </w:rPr>
                    <w:t>Minimum Expected Number of Group Sessions Attended</w:t>
                  </w:r>
                </w:p>
              </w:tc>
            </w:tr>
            <w:tr w:rsidR="00102E50" w:rsidRPr="00040A6E" w14:paraId="2D4DC867" w14:textId="77777777" w:rsidTr="00D5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E57741A" w14:textId="77777777" w:rsidR="00102E50" w:rsidRPr="00040A6E" w:rsidRDefault="00102E50" w:rsidP="00FA68D5">
                  <w:pPr>
                    <w:rPr>
                      <w:rFonts w:ascii="Arial" w:hAnsi="Arial" w:cs="Arial"/>
                      <w:sz w:val="20"/>
                      <w:szCs w:val="20"/>
                    </w:rPr>
                  </w:pPr>
                  <w:r w:rsidRPr="00040A6E">
                    <w:rPr>
                      <w:rFonts w:ascii="Arial" w:hAnsi="Arial" w:cs="Arial"/>
                      <w:sz w:val="20"/>
                      <w:szCs w:val="20"/>
                    </w:rPr>
                    <w:t>0 to 44 days</w:t>
                  </w:r>
                </w:p>
              </w:tc>
              <w:tc>
                <w:tcPr>
                  <w:tcW w:w="2500" w:type="pct"/>
                </w:tcPr>
                <w:p w14:paraId="2C0DED1A" w14:textId="77777777" w:rsidR="00102E50" w:rsidRPr="00040A6E" w:rsidRDefault="00102E50" w:rsidP="00FA68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0A6E">
                    <w:rPr>
                      <w:rFonts w:ascii="Arial" w:hAnsi="Arial" w:cs="Arial"/>
                      <w:sz w:val="20"/>
                      <w:szCs w:val="20"/>
                    </w:rPr>
                    <w:t>Not measured</w:t>
                  </w:r>
                </w:p>
              </w:tc>
            </w:tr>
            <w:tr w:rsidR="00102E50" w:rsidRPr="00040A6E" w14:paraId="7EA41209" w14:textId="77777777" w:rsidTr="00D55781">
              <w:tc>
                <w:tcPr>
                  <w:cnfStyle w:val="001000000000" w:firstRow="0" w:lastRow="0" w:firstColumn="1" w:lastColumn="0" w:oddVBand="0" w:evenVBand="0" w:oddHBand="0" w:evenHBand="0" w:firstRowFirstColumn="0" w:firstRowLastColumn="0" w:lastRowFirstColumn="0" w:lastRowLastColumn="0"/>
                  <w:tcW w:w="2500" w:type="pct"/>
                </w:tcPr>
                <w:p w14:paraId="1C0DD59C" w14:textId="77777777" w:rsidR="00102E50" w:rsidRPr="00040A6E" w:rsidRDefault="00102E50" w:rsidP="00FA68D5">
                  <w:pPr>
                    <w:rPr>
                      <w:rFonts w:ascii="Arial" w:hAnsi="Arial" w:cs="Arial"/>
                      <w:sz w:val="20"/>
                      <w:szCs w:val="20"/>
                    </w:rPr>
                  </w:pPr>
                  <w:r w:rsidRPr="00040A6E">
                    <w:rPr>
                      <w:rFonts w:ascii="Arial" w:hAnsi="Arial" w:cs="Arial"/>
                      <w:sz w:val="20"/>
                      <w:szCs w:val="20"/>
                    </w:rPr>
                    <w:t>45 to 60 days</w:t>
                  </w:r>
                </w:p>
              </w:tc>
              <w:tc>
                <w:tcPr>
                  <w:tcW w:w="2500" w:type="pct"/>
                </w:tcPr>
                <w:p w14:paraId="59C8925E" w14:textId="77777777" w:rsidR="00102E50" w:rsidRPr="00040A6E" w:rsidRDefault="00102E50" w:rsidP="00FA68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0A6E">
                    <w:rPr>
                      <w:rFonts w:ascii="Arial" w:hAnsi="Arial" w:cs="Arial"/>
                      <w:sz w:val="20"/>
                      <w:szCs w:val="20"/>
                    </w:rPr>
                    <w:t>1</w:t>
                  </w:r>
                </w:p>
              </w:tc>
            </w:tr>
            <w:tr w:rsidR="00102E50" w:rsidRPr="00040A6E" w14:paraId="74E93692" w14:textId="77777777" w:rsidTr="00D5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754E711" w14:textId="77777777" w:rsidR="00102E50" w:rsidRPr="00040A6E" w:rsidRDefault="00102E50" w:rsidP="00FA68D5">
                  <w:pPr>
                    <w:rPr>
                      <w:rFonts w:ascii="Arial" w:hAnsi="Arial" w:cs="Arial"/>
                      <w:sz w:val="20"/>
                      <w:szCs w:val="20"/>
                    </w:rPr>
                  </w:pPr>
                  <w:r w:rsidRPr="00040A6E">
                    <w:rPr>
                      <w:rFonts w:ascii="Arial" w:hAnsi="Arial" w:cs="Arial"/>
                      <w:sz w:val="20"/>
                      <w:szCs w:val="20"/>
                    </w:rPr>
                    <w:t>61 to 67 days</w:t>
                  </w:r>
                </w:p>
              </w:tc>
              <w:tc>
                <w:tcPr>
                  <w:tcW w:w="2500" w:type="pct"/>
                </w:tcPr>
                <w:p w14:paraId="0F316480" w14:textId="77777777" w:rsidR="00102E50" w:rsidRPr="00040A6E" w:rsidRDefault="00102E50" w:rsidP="00FA68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0A6E">
                    <w:rPr>
                      <w:rFonts w:ascii="Arial" w:hAnsi="Arial" w:cs="Arial"/>
                      <w:sz w:val="20"/>
                      <w:szCs w:val="20"/>
                    </w:rPr>
                    <w:t>2</w:t>
                  </w:r>
                </w:p>
              </w:tc>
            </w:tr>
            <w:tr w:rsidR="00102E50" w:rsidRPr="00040A6E" w14:paraId="205CDAD9" w14:textId="77777777" w:rsidTr="00D55781">
              <w:tc>
                <w:tcPr>
                  <w:cnfStyle w:val="001000000000" w:firstRow="0" w:lastRow="0" w:firstColumn="1" w:lastColumn="0" w:oddVBand="0" w:evenVBand="0" w:oddHBand="0" w:evenHBand="0" w:firstRowFirstColumn="0" w:firstRowLastColumn="0" w:lastRowFirstColumn="0" w:lastRowLastColumn="0"/>
                  <w:tcW w:w="2500" w:type="pct"/>
                </w:tcPr>
                <w:p w14:paraId="31DF8875" w14:textId="77777777" w:rsidR="00102E50" w:rsidRPr="00040A6E" w:rsidRDefault="00102E50" w:rsidP="00FA68D5">
                  <w:pPr>
                    <w:rPr>
                      <w:rFonts w:ascii="Arial" w:hAnsi="Arial" w:cs="Arial"/>
                      <w:sz w:val="20"/>
                      <w:szCs w:val="20"/>
                    </w:rPr>
                  </w:pPr>
                  <w:r w:rsidRPr="00040A6E">
                    <w:rPr>
                      <w:rFonts w:ascii="Arial" w:hAnsi="Arial" w:cs="Arial"/>
                      <w:sz w:val="20"/>
                      <w:szCs w:val="20"/>
                    </w:rPr>
                    <w:t>68 to 74 days</w:t>
                  </w:r>
                </w:p>
              </w:tc>
              <w:tc>
                <w:tcPr>
                  <w:tcW w:w="2500" w:type="pct"/>
                </w:tcPr>
                <w:p w14:paraId="6782CF70" w14:textId="77777777" w:rsidR="00102E50" w:rsidRPr="00040A6E" w:rsidRDefault="00102E50" w:rsidP="00FA68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0A6E">
                    <w:rPr>
                      <w:rFonts w:ascii="Arial" w:hAnsi="Arial" w:cs="Arial"/>
                      <w:sz w:val="20"/>
                      <w:szCs w:val="20"/>
                    </w:rPr>
                    <w:t>3</w:t>
                  </w:r>
                </w:p>
              </w:tc>
            </w:tr>
            <w:tr w:rsidR="00102E50" w:rsidRPr="00040A6E" w14:paraId="3B3E1DA2" w14:textId="77777777" w:rsidTr="00D5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5448489" w14:textId="77777777" w:rsidR="00102E50" w:rsidRPr="00040A6E" w:rsidRDefault="00102E50" w:rsidP="00FA68D5">
                  <w:pPr>
                    <w:rPr>
                      <w:rFonts w:ascii="Arial" w:hAnsi="Arial" w:cs="Arial"/>
                      <w:sz w:val="20"/>
                      <w:szCs w:val="20"/>
                    </w:rPr>
                  </w:pPr>
                  <w:r w:rsidRPr="00040A6E">
                    <w:rPr>
                      <w:rFonts w:ascii="Arial" w:hAnsi="Arial" w:cs="Arial"/>
                      <w:sz w:val="20"/>
                      <w:szCs w:val="20"/>
                    </w:rPr>
                    <w:t>75 to 81 days</w:t>
                  </w:r>
                </w:p>
              </w:tc>
              <w:tc>
                <w:tcPr>
                  <w:tcW w:w="2500" w:type="pct"/>
                </w:tcPr>
                <w:p w14:paraId="509D3D1B" w14:textId="77777777" w:rsidR="00102E50" w:rsidRPr="00040A6E" w:rsidRDefault="00102E50" w:rsidP="00FA68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0A6E">
                    <w:rPr>
                      <w:rFonts w:ascii="Arial" w:hAnsi="Arial" w:cs="Arial"/>
                      <w:sz w:val="20"/>
                      <w:szCs w:val="20"/>
                    </w:rPr>
                    <w:t>4</w:t>
                  </w:r>
                </w:p>
              </w:tc>
            </w:tr>
            <w:tr w:rsidR="00102E50" w:rsidRPr="00040A6E" w14:paraId="6845DD65" w14:textId="77777777" w:rsidTr="00D55781">
              <w:tc>
                <w:tcPr>
                  <w:cnfStyle w:val="001000000000" w:firstRow="0" w:lastRow="0" w:firstColumn="1" w:lastColumn="0" w:oddVBand="0" w:evenVBand="0" w:oddHBand="0" w:evenHBand="0" w:firstRowFirstColumn="0" w:firstRowLastColumn="0" w:lastRowFirstColumn="0" w:lastRowLastColumn="0"/>
                  <w:tcW w:w="2500" w:type="pct"/>
                </w:tcPr>
                <w:p w14:paraId="5903AE1C" w14:textId="77777777" w:rsidR="00102E50" w:rsidRPr="00040A6E" w:rsidRDefault="00102E50" w:rsidP="00FA68D5">
                  <w:pPr>
                    <w:rPr>
                      <w:rFonts w:ascii="Arial" w:hAnsi="Arial" w:cs="Arial"/>
                      <w:sz w:val="20"/>
                      <w:szCs w:val="20"/>
                    </w:rPr>
                  </w:pPr>
                  <w:r w:rsidRPr="00040A6E">
                    <w:rPr>
                      <w:rFonts w:ascii="Arial" w:hAnsi="Arial" w:cs="Arial"/>
                      <w:sz w:val="20"/>
                      <w:szCs w:val="20"/>
                    </w:rPr>
                    <w:t>82 to 88 days</w:t>
                  </w:r>
                </w:p>
              </w:tc>
              <w:tc>
                <w:tcPr>
                  <w:tcW w:w="2500" w:type="pct"/>
                </w:tcPr>
                <w:p w14:paraId="7D3B5557" w14:textId="77777777" w:rsidR="00102E50" w:rsidRPr="00040A6E" w:rsidDel="00313C81" w:rsidRDefault="00102E50" w:rsidP="00FA68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0A6E">
                    <w:rPr>
                      <w:rFonts w:ascii="Arial" w:hAnsi="Arial" w:cs="Arial"/>
                      <w:sz w:val="20"/>
                      <w:szCs w:val="20"/>
                    </w:rPr>
                    <w:t>5</w:t>
                  </w:r>
                </w:p>
              </w:tc>
            </w:tr>
            <w:tr w:rsidR="00102E50" w:rsidRPr="00040A6E" w14:paraId="6D3D7558" w14:textId="77777777" w:rsidTr="00D5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B4B5005" w14:textId="77777777" w:rsidR="00102E50" w:rsidRPr="00040A6E" w:rsidRDefault="00102E50" w:rsidP="00FA68D5">
                  <w:pPr>
                    <w:rPr>
                      <w:rFonts w:ascii="Arial" w:hAnsi="Arial" w:cs="Arial"/>
                      <w:sz w:val="20"/>
                      <w:szCs w:val="20"/>
                    </w:rPr>
                  </w:pPr>
                  <w:r w:rsidRPr="00040A6E">
                    <w:rPr>
                      <w:rFonts w:ascii="Arial" w:hAnsi="Arial" w:cs="Arial"/>
                      <w:sz w:val="20"/>
                      <w:szCs w:val="20"/>
                    </w:rPr>
                    <w:t>89 to 95 days</w:t>
                  </w:r>
                </w:p>
              </w:tc>
              <w:tc>
                <w:tcPr>
                  <w:tcW w:w="2500" w:type="pct"/>
                </w:tcPr>
                <w:p w14:paraId="7349B1F8" w14:textId="77777777" w:rsidR="00102E50" w:rsidRPr="00040A6E" w:rsidDel="00313C81" w:rsidRDefault="00102E50" w:rsidP="00FA68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0A6E">
                    <w:rPr>
                      <w:rFonts w:ascii="Arial" w:hAnsi="Arial" w:cs="Arial"/>
                      <w:sz w:val="20"/>
                      <w:szCs w:val="20"/>
                    </w:rPr>
                    <w:t>6</w:t>
                  </w:r>
                </w:p>
              </w:tc>
            </w:tr>
            <w:tr w:rsidR="00102E50" w:rsidRPr="00040A6E" w14:paraId="79C11492" w14:textId="77777777" w:rsidTr="00D55781">
              <w:tc>
                <w:tcPr>
                  <w:cnfStyle w:val="001000000000" w:firstRow="0" w:lastRow="0" w:firstColumn="1" w:lastColumn="0" w:oddVBand="0" w:evenVBand="0" w:oddHBand="0" w:evenHBand="0" w:firstRowFirstColumn="0" w:firstRowLastColumn="0" w:lastRowFirstColumn="0" w:lastRowLastColumn="0"/>
                  <w:tcW w:w="2500" w:type="pct"/>
                </w:tcPr>
                <w:p w14:paraId="69CBB3B7" w14:textId="77777777" w:rsidR="00102E50" w:rsidRPr="00040A6E" w:rsidRDefault="00102E50" w:rsidP="00FA68D5">
                  <w:pPr>
                    <w:rPr>
                      <w:rFonts w:ascii="Arial" w:hAnsi="Arial" w:cs="Arial"/>
                      <w:sz w:val="20"/>
                      <w:szCs w:val="20"/>
                    </w:rPr>
                  </w:pPr>
                  <w:r w:rsidRPr="00040A6E">
                    <w:rPr>
                      <w:rFonts w:ascii="Arial" w:hAnsi="Arial" w:cs="Arial"/>
                      <w:sz w:val="20"/>
                      <w:szCs w:val="20"/>
                    </w:rPr>
                    <w:t>96 days or more</w:t>
                  </w:r>
                </w:p>
              </w:tc>
              <w:tc>
                <w:tcPr>
                  <w:tcW w:w="2500" w:type="pct"/>
                </w:tcPr>
                <w:p w14:paraId="46BA7255" w14:textId="77777777" w:rsidR="00102E50" w:rsidRPr="00040A6E" w:rsidDel="00313C81" w:rsidRDefault="00102E50" w:rsidP="00FA68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0A6E">
                    <w:rPr>
                      <w:rFonts w:ascii="Arial" w:hAnsi="Arial" w:cs="Arial"/>
                      <w:sz w:val="20"/>
                      <w:szCs w:val="20"/>
                    </w:rPr>
                    <w:t>7</w:t>
                  </w:r>
                </w:p>
              </w:tc>
            </w:tr>
          </w:tbl>
          <w:p w14:paraId="7F3F223E" w14:textId="77777777" w:rsidR="00102E50" w:rsidRPr="00040A6E" w:rsidRDefault="00102E50" w:rsidP="00FA68D5">
            <w:pPr>
              <w:rPr>
                <w:rFonts w:ascii="Arial" w:hAnsi="Arial" w:cs="Arial"/>
                <w:sz w:val="20"/>
                <w:szCs w:val="20"/>
              </w:rPr>
            </w:pPr>
            <w:r w:rsidRPr="00040A6E">
              <w:rPr>
                <w:rFonts w:ascii="Arial" w:hAnsi="Arial" w:cs="Arial"/>
                <w:b/>
                <w:sz w:val="20"/>
                <w:szCs w:val="20"/>
              </w:rPr>
              <w:t>[FINAL]</w:t>
            </w:r>
            <w:r w:rsidRPr="00040A6E">
              <w:rPr>
                <w:rFonts w:ascii="Arial" w:hAnsi="Arial" w:cs="Arial"/>
                <w:b/>
                <w:sz w:val="20"/>
                <w:szCs w:val="20"/>
                <w:vertAlign w:val="superscript"/>
              </w:rPr>
              <w:t>2</w:t>
            </w:r>
            <w:r w:rsidRPr="00040A6E">
              <w:rPr>
                <w:rFonts w:ascii="Arial" w:hAnsi="Arial" w:cs="Arial"/>
                <w:sz w:val="20"/>
                <w:szCs w:val="20"/>
              </w:rPr>
              <w:t xml:space="preserve"> – Percent of enrolled women who have attended 7 or more prenatal group sessions</w:t>
            </w:r>
          </w:p>
        </w:tc>
      </w:tr>
      <w:tr w:rsidR="00102E50" w:rsidRPr="00040A6E" w14:paraId="6F8DA235" w14:textId="77777777" w:rsidTr="007367CC">
        <w:trPr>
          <w:cantSplit/>
          <w:jc w:val="center"/>
        </w:trPr>
        <w:tc>
          <w:tcPr>
            <w:tcW w:w="1221" w:type="dxa"/>
            <w:vMerge/>
            <w:shd w:val="clear" w:color="auto" w:fill="D6E3BC"/>
          </w:tcPr>
          <w:p w14:paraId="212BE4E0" w14:textId="77777777" w:rsidR="00102E50" w:rsidRPr="00040A6E" w:rsidRDefault="00102E50" w:rsidP="00FA68D5">
            <w:pPr>
              <w:rPr>
                <w:rFonts w:ascii="Arial" w:hAnsi="Arial" w:cs="Arial"/>
                <w:sz w:val="20"/>
                <w:szCs w:val="20"/>
              </w:rPr>
            </w:pPr>
          </w:p>
        </w:tc>
        <w:tc>
          <w:tcPr>
            <w:tcW w:w="2115" w:type="dxa"/>
            <w:shd w:val="clear" w:color="auto" w:fill="D6E3BC"/>
            <w:vAlign w:val="center"/>
          </w:tcPr>
          <w:p w14:paraId="2BF82777" w14:textId="77777777" w:rsidR="00102E50" w:rsidRPr="00040A6E" w:rsidRDefault="00102E50" w:rsidP="00FA68D5">
            <w:pPr>
              <w:rPr>
                <w:rFonts w:ascii="Arial" w:hAnsi="Arial" w:cs="Arial"/>
                <w:sz w:val="20"/>
                <w:szCs w:val="20"/>
              </w:rPr>
            </w:pPr>
            <w:r w:rsidRPr="00040A6E">
              <w:rPr>
                <w:rFonts w:ascii="Arial" w:hAnsi="Arial" w:cs="Arial"/>
                <w:sz w:val="20"/>
                <w:szCs w:val="20"/>
              </w:rPr>
              <w:t>D2. Completeness of life planning meetings attended</w:t>
            </w:r>
          </w:p>
        </w:tc>
        <w:tc>
          <w:tcPr>
            <w:tcW w:w="6014" w:type="dxa"/>
            <w:shd w:val="clear" w:color="auto" w:fill="D6E3BC"/>
          </w:tcPr>
          <w:p w14:paraId="6A0EBBA5" w14:textId="77777777" w:rsidR="00102E50" w:rsidRPr="00040A6E" w:rsidRDefault="00102E50" w:rsidP="00FA68D5">
            <w:pPr>
              <w:rPr>
                <w:rFonts w:ascii="Arial" w:hAnsi="Arial" w:cs="Arial"/>
                <w:sz w:val="20"/>
                <w:szCs w:val="20"/>
              </w:rPr>
            </w:pPr>
            <w:r w:rsidRPr="00040A6E">
              <w:rPr>
                <w:rFonts w:ascii="Arial" w:hAnsi="Arial" w:cs="Arial"/>
                <w:sz w:val="20"/>
                <w:szCs w:val="20"/>
              </w:rPr>
              <w:t>D.2.a.</w:t>
            </w:r>
          </w:p>
          <w:p w14:paraId="5241AAB7" w14:textId="77777777" w:rsidR="00102E50" w:rsidRPr="00040A6E" w:rsidRDefault="00102E50" w:rsidP="00FA68D5">
            <w:pPr>
              <w:rPr>
                <w:rFonts w:ascii="Arial" w:hAnsi="Arial" w:cs="Arial"/>
                <w:sz w:val="20"/>
                <w:szCs w:val="20"/>
              </w:rPr>
            </w:pPr>
            <w:r w:rsidRPr="00040A6E">
              <w:rPr>
                <w:rFonts w:ascii="Arial" w:hAnsi="Arial" w:cs="Arial"/>
                <w:b/>
                <w:sz w:val="20"/>
                <w:szCs w:val="20"/>
              </w:rPr>
              <w:t>[PRELIMINARY]</w:t>
            </w:r>
            <w:r w:rsidRPr="00040A6E">
              <w:rPr>
                <w:rFonts w:ascii="Arial" w:hAnsi="Arial" w:cs="Arial"/>
                <w:b/>
                <w:sz w:val="20"/>
                <w:szCs w:val="20"/>
                <w:vertAlign w:val="superscript"/>
              </w:rPr>
              <w:t>2</w:t>
            </w:r>
            <w:r w:rsidRPr="00040A6E">
              <w:rPr>
                <w:rFonts w:ascii="Arial" w:hAnsi="Arial" w:cs="Arial"/>
                <w:sz w:val="20"/>
                <w:szCs w:val="20"/>
              </w:rPr>
              <w:t xml:space="preserve"> – Percent of women enrolled for at least 30 days who have attended the expected number of life planning meetings</w:t>
            </w:r>
          </w:p>
          <w:tbl>
            <w:tblPr>
              <w:tblStyle w:val="MediumGrid1-Accent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leteness of life planning meetings attended"/>
            </w:tblPr>
            <w:tblGrid>
              <w:gridCol w:w="2952"/>
              <w:gridCol w:w="2631"/>
            </w:tblGrid>
            <w:tr w:rsidR="00102E50" w:rsidRPr="00040A6E" w14:paraId="285C0595" w14:textId="77777777" w:rsidTr="00D557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44" w:type="pct"/>
                </w:tcPr>
                <w:p w14:paraId="3C3F1F66" w14:textId="77777777" w:rsidR="00102E50" w:rsidRPr="00040A6E" w:rsidRDefault="00102E50" w:rsidP="00FA68D5">
                  <w:pPr>
                    <w:rPr>
                      <w:rFonts w:ascii="Arial" w:hAnsi="Arial" w:cs="Arial"/>
                      <w:sz w:val="20"/>
                      <w:szCs w:val="20"/>
                    </w:rPr>
                  </w:pPr>
                  <w:r w:rsidRPr="00040A6E">
                    <w:rPr>
                      <w:rFonts w:ascii="Arial" w:hAnsi="Arial" w:cs="Arial"/>
                      <w:sz w:val="20"/>
                      <w:szCs w:val="20"/>
                    </w:rPr>
                    <w:t>To date, number of days since women enrolled…</w:t>
                  </w:r>
                </w:p>
              </w:tc>
              <w:tc>
                <w:tcPr>
                  <w:tcW w:w="2356" w:type="pct"/>
                </w:tcPr>
                <w:p w14:paraId="5CA45BA1" w14:textId="77777777" w:rsidR="00102E50" w:rsidRPr="00040A6E" w:rsidRDefault="00102E50" w:rsidP="00FA68D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40A6E">
                    <w:rPr>
                      <w:rFonts w:ascii="Arial" w:hAnsi="Arial" w:cs="Arial"/>
                      <w:sz w:val="20"/>
                      <w:szCs w:val="20"/>
                    </w:rPr>
                    <w:t>Minimum Expected Number of Life Planning Meetings Attended</w:t>
                  </w:r>
                </w:p>
              </w:tc>
            </w:tr>
            <w:tr w:rsidR="00102E50" w:rsidRPr="00040A6E" w14:paraId="0297602E" w14:textId="77777777" w:rsidTr="00D5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tcPr>
                <w:p w14:paraId="6D4EF3A7" w14:textId="77777777" w:rsidR="00102E50" w:rsidRPr="00040A6E" w:rsidRDefault="00102E50" w:rsidP="00FA68D5">
                  <w:pPr>
                    <w:rPr>
                      <w:rFonts w:ascii="Arial" w:hAnsi="Arial" w:cs="Arial"/>
                      <w:sz w:val="20"/>
                      <w:szCs w:val="20"/>
                    </w:rPr>
                  </w:pPr>
                  <w:r w:rsidRPr="00040A6E">
                    <w:rPr>
                      <w:rFonts w:ascii="Arial" w:hAnsi="Arial" w:cs="Arial"/>
                      <w:sz w:val="20"/>
                      <w:szCs w:val="20"/>
                    </w:rPr>
                    <w:t>0 to 29 days</w:t>
                  </w:r>
                </w:p>
              </w:tc>
              <w:tc>
                <w:tcPr>
                  <w:tcW w:w="2356" w:type="pct"/>
                </w:tcPr>
                <w:p w14:paraId="08E6354C" w14:textId="77777777" w:rsidR="00102E50" w:rsidRPr="00040A6E" w:rsidRDefault="00102E50" w:rsidP="00FA68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0A6E">
                    <w:rPr>
                      <w:rFonts w:ascii="Arial" w:hAnsi="Arial" w:cs="Arial"/>
                      <w:sz w:val="20"/>
                      <w:szCs w:val="20"/>
                    </w:rPr>
                    <w:t>Not measured</w:t>
                  </w:r>
                </w:p>
              </w:tc>
            </w:tr>
            <w:tr w:rsidR="00102E50" w:rsidRPr="00040A6E" w14:paraId="264710ED" w14:textId="77777777" w:rsidTr="00D55781">
              <w:tc>
                <w:tcPr>
                  <w:cnfStyle w:val="001000000000" w:firstRow="0" w:lastRow="0" w:firstColumn="1" w:lastColumn="0" w:oddVBand="0" w:evenVBand="0" w:oddHBand="0" w:evenHBand="0" w:firstRowFirstColumn="0" w:firstRowLastColumn="0" w:lastRowFirstColumn="0" w:lastRowLastColumn="0"/>
                  <w:tcW w:w="2644" w:type="pct"/>
                </w:tcPr>
                <w:p w14:paraId="045187B3" w14:textId="77777777" w:rsidR="00102E50" w:rsidRPr="00040A6E" w:rsidRDefault="00102E50" w:rsidP="00FA68D5">
                  <w:pPr>
                    <w:rPr>
                      <w:rFonts w:ascii="Arial" w:hAnsi="Arial" w:cs="Arial"/>
                      <w:sz w:val="20"/>
                      <w:szCs w:val="20"/>
                    </w:rPr>
                  </w:pPr>
                  <w:r w:rsidRPr="00040A6E">
                    <w:rPr>
                      <w:rFonts w:ascii="Arial" w:hAnsi="Arial" w:cs="Arial"/>
                      <w:sz w:val="20"/>
                      <w:szCs w:val="20"/>
                    </w:rPr>
                    <w:t>30 to 44 days</w:t>
                  </w:r>
                </w:p>
              </w:tc>
              <w:tc>
                <w:tcPr>
                  <w:tcW w:w="2356" w:type="pct"/>
                </w:tcPr>
                <w:p w14:paraId="46CFA057" w14:textId="77777777" w:rsidR="00102E50" w:rsidRPr="00040A6E" w:rsidRDefault="00102E50" w:rsidP="00FA68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0A6E">
                    <w:rPr>
                      <w:rFonts w:ascii="Arial" w:hAnsi="Arial" w:cs="Arial"/>
                      <w:sz w:val="20"/>
                      <w:szCs w:val="20"/>
                    </w:rPr>
                    <w:t>1</w:t>
                  </w:r>
                </w:p>
              </w:tc>
            </w:tr>
            <w:tr w:rsidR="00102E50" w:rsidRPr="00040A6E" w14:paraId="171BCF98" w14:textId="77777777" w:rsidTr="00D5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tcPr>
                <w:p w14:paraId="0F610ACC" w14:textId="77777777" w:rsidR="00102E50" w:rsidRPr="00040A6E" w:rsidRDefault="00102E50" w:rsidP="00FA68D5">
                  <w:pPr>
                    <w:rPr>
                      <w:rFonts w:ascii="Arial" w:hAnsi="Arial" w:cs="Arial"/>
                      <w:sz w:val="20"/>
                      <w:szCs w:val="20"/>
                    </w:rPr>
                  </w:pPr>
                  <w:r w:rsidRPr="00040A6E">
                    <w:rPr>
                      <w:rFonts w:ascii="Arial" w:hAnsi="Arial" w:cs="Arial"/>
                      <w:sz w:val="20"/>
                      <w:szCs w:val="20"/>
                    </w:rPr>
                    <w:t>45 to 59 days</w:t>
                  </w:r>
                </w:p>
              </w:tc>
              <w:tc>
                <w:tcPr>
                  <w:tcW w:w="2356" w:type="pct"/>
                </w:tcPr>
                <w:p w14:paraId="18E7FE84" w14:textId="77777777" w:rsidR="00102E50" w:rsidRPr="00040A6E" w:rsidRDefault="00102E50" w:rsidP="00FA68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0A6E">
                    <w:rPr>
                      <w:rFonts w:ascii="Arial" w:hAnsi="Arial" w:cs="Arial"/>
                      <w:sz w:val="20"/>
                      <w:szCs w:val="20"/>
                    </w:rPr>
                    <w:t>2</w:t>
                  </w:r>
                </w:p>
              </w:tc>
            </w:tr>
            <w:tr w:rsidR="00102E50" w:rsidRPr="00040A6E" w14:paraId="7DD72911" w14:textId="77777777" w:rsidTr="00D55781">
              <w:tc>
                <w:tcPr>
                  <w:cnfStyle w:val="001000000000" w:firstRow="0" w:lastRow="0" w:firstColumn="1" w:lastColumn="0" w:oddVBand="0" w:evenVBand="0" w:oddHBand="0" w:evenHBand="0" w:firstRowFirstColumn="0" w:firstRowLastColumn="0" w:lastRowFirstColumn="0" w:lastRowLastColumn="0"/>
                  <w:tcW w:w="2644" w:type="pct"/>
                </w:tcPr>
                <w:p w14:paraId="20F7B231" w14:textId="77777777" w:rsidR="00102E50" w:rsidRPr="00040A6E" w:rsidRDefault="00102E50" w:rsidP="00FA68D5">
                  <w:pPr>
                    <w:rPr>
                      <w:rFonts w:ascii="Arial" w:hAnsi="Arial" w:cs="Arial"/>
                      <w:sz w:val="20"/>
                      <w:szCs w:val="20"/>
                    </w:rPr>
                  </w:pPr>
                  <w:r w:rsidRPr="00040A6E">
                    <w:rPr>
                      <w:rFonts w:ascii="Arial" w:hAnsi="Arial" w:cs="Arial"/>
                      <w:sz w:val="20"/>
                      <w:szCs w:val="20"/>
                    </w:rPr>
                    <w:t>60 to 85 days</w:t>
                  </w:r>
                </w:p>
              </w:tc>
              <w:tc>
                <w:tcPr>
                  <w:tcW w:w="2356" w:type="pct"/>
                </w:tcPr>
                <w:p w14:paraId="597BCF93" w14:textId="77777777" w:rsidR="00102E50" w:rsidRPr="00040A6E" w:rsidRDefault="00102E50" w:rsidP="00FA68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0A6E">
                    <w:rPr>
                      <w:rFonts w:ascii="Arial" w:hAnsi="Arial" w:cs="Arial"/>
                      <w:sz w:val="20"/>
                      <w:szCs w:val="20"/>
                    </w:rPr>
                    <w:t>3</w:t>
                  </w:r>
                </w:p>
              </w:tc>
            </w:tr>
            <w:tr w:rsidR="00102E50" w:rsidRPr="00040A6E" w14:paraId="7F2A292D" w14:textId="77777777" w:rsidTr="00D5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tcPr>
                <w:p w14:paraId="424F7C3E" w14:textId="77777777" w:rsidR="00102E50" w:rsidRPr="00040A6E" w:rsidRDefault="00102E50" w:rsidP="00FA68D5">
                  <w:pPr>
                    <w:rPr>
                      <w:rFonts w:ascii="Arial" w:hAnsi="Arial" w:cs="Arial"/>
                      <w:sz w:val="20"/>
                      <w:szCs w:val="20"/>
                    </w:rPr>
                  </w:pPr>
                  <w:r w:rsidRPr="00040A6E">
                    <w:rPr>
                      <w:rFonts w:ascii="Arial" w:hAnsi="Arial" w:cs="Arial"/>
                      <w:sz w:val="20"/>
                      <w:szCs w:val="20"/>
                    </w:rPr>
                    <w:t>86 days or more</w:t>
                  </w:r>
                </w:p>
              </w:tc>
              <w:tc>
                <w:tcPr>
                  <w:tcW w:w="2356" w:type="pct"/>
                </w:tcPr>
                <w:p w14:paraId="7E5E3528" w14:textId="77777777" w:rsidR="00102E50" w:rsidRPr="00040A6E" w:rsidRDefault="00102E50" w:rsidP="00FA68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0A6E">
                    <w:rPr>
                      <w:rFonts w:ascii="Arial" w:hAnsi="Arial" w:cs="Arial"/>
                      <w:sz w:val="20"/>
                      <w:szCs w:val="20"/>
                    </w:rPr>
                    <w:t>4</w:t>
                  </w:r>
                </w:p>
              </w:tc>
            </w:tr>
          </w:tbl>
          <w:p w14:paraId="0F7AA80D" w14:textId="77777777" w:rsidR="00102E50" w:rsidRPr="00040A6E" w:rsidRDefault="00102E50" w:rsidP="00FA68D5">
            <w:pPr>
              <w:rPr>
                <w:rFonts w:ascii="Arial" w:hAnsi="Arial" w:cs="Arial"/>
                <w:sz w:val="20"/>
                <w:szCs w:val="20"/>
              </w:rPr>
            </w:pPr>
            <w:r w:rsidRPr="00040A6E">
              <w:rPr>
                <w:rFonts w:ascii="Arial" w:hAnsi="Arial" w:cs="Arial"/>
                <w:b/>
                <w:sz w:val="20"/>
                <w:szCs w:val="20"/>
              </w:rPr>
              <w:t>[FINAL]</w:t>
            </w:r>
            <w:r w:rsidRPr="00040A6E">
              <w:rPr>
                <w:rFonts w:ascii="Arial" w:hAnsi="Arial" w:cs="Arial"/>
                <w:b/>
                <w:sz w:val="20"/>
                <w:szCs w:val="20"/>
                <w:vertAlign w:val="superscript"/>
              </w:rPr>
              <w:t>2</w:t>
            </w:r>
            <w:r w:rsidRPr="00040A6E">
              <w:rPr>
                <w:rFonts w:ascii="Arial" w:hAnsi="Arial" w:cs="Arial"/>
                <w:sz w:val="20"/>
                <w:szCs w:val="20"/>
              </w:rPr>
              <w:t xml:space="preserve"> – Percent of enrolled women who have attended 4 or more prenatal life planning meetings.</w:t>
            </w:r>
          </w:p>
        </w:tc>
      </w:tr>
    </w:tbl>
    <w:p w14:paraId="2794C0E5" w14:textId="77777777" w:rsidR="00465948" w:rsidRPr="00040A6E" w:rsidRDefault="00102E50" w:rsidP="00FA68D5">
      <w:pPr>
        <w:numPr>
          <w:ilvl w:val="0"/>
          <w:numId w:val="98"/>
        </w:numPr>
      </w:pPr>
      <w:r w:rsidRPr="00040A6E">
        <w:t xml:space="preserve">Source: </w:t>
      </w:r>
      <w:hyperlink r:id="rId22" w:history="1">
        <w:r w:rsidRPr="00040A6E">
          <w:rPr>
            <w:color w:val="0000FF"/>
            <w:u w:val="single"/>
          </w:rPr>
          <w:t>BIH Fidelity Methods Presentation (January 2016)</w:t>
        </w:r>
      </w:hyperlink>
    </w:p>
    <w:p w14:paraId="10B8CB90" w14:textId="77777777" w:rsidR="0001655D" w:rsidRPr="00040A6E" w:rsidRDefault="00102E50" w:rsidP="007C6875">
      <w:pPr>
        <w:numPr>
          <w:ilvl w:val="0"/>
          <w:numId w:val="98"/>
        </w:numPr>
      </w:pPr>
      <w:r w:rsidRPr="00040A6E">
        <w:t xml:space="preserve">Preliminary dose indicators are used when there is less than 6 months between recruitment cohort end date and data extraction date. Final dose scores are only when a minimum of 6 months lag exists between the end date and the data extraction date. </w:t>
      </w:r>
    </w:p>
    <w:sectPr w:rsidR="0001655D" w:rsidRPr="00040A6E" w:rsidSect="00C80606">
      <w:headerReference w:type="even" r:id="rId23"/>
      <w:headerReference w:type="first" r:id="rId24"/>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16E0" w14:textId="77777777" w:rsidR="006F75F0" w:rsidRDefault="006F75F0" w:rsidP="00FA68D5">
      <w:r>
        <w:separator/>
      </w:r>
    </w:p>
  </w:endnote>
  <w:endnote w:type="continuationSeparator" w:id="0">
    <w:p w14:paraId="61CD72C9" w14:textId="77777777" w:rsidR="006F75F0" w:rsidRDefault="006F75F0" w:rsidP="00FA68D5">
      <w:r>
        <w:continuationSeparator/>
      </w:r>
    </w:p>
  </w:endnote>
  <w:endnote w:type="continuationNotice" w:id="1">
    <w:p w14:paraId="602C426E" w14:textId="77777777" w:rsidR="006F75F0" w:rsidRDefault="006F75F0" w:rsidP="00FA6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2FF" w:usb1="42002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311F" w14:textId="4A6D4323" w:rsidR="006F75F0" w:rsidRPr="00CE69E3" w:rsidRDefault="006F75F0" w:rsidP="007367CC">
    <w:pPr>
      <w:pStyle w:val="Footer"/>
      <w:tabs>
        <w:tab w:val="clear" w:pos="4680"/>
        <w:tab w:val="clear" w:pos="9360"/>
        <w:tab w:val="center" w:pos="7200"/>
        <w:tab w:val="right" w:pos="14400"/>
      </w:tabs>
    </w:pPr>
    <w:r>
      <w:tab/>
    </w:r>
    <w:r w:rsidRPr="008F050F">
      <w:t xml:space="preserve">Page </w:t>
    </w:r>
    <w:r w:rsidRPr="008F050F">
      <w:fldChar w:fldCharType="begin"/>
    </w:r>
    <w:r w:rsidRPr="008F050F">
      <w:instrText xml:space="preserve"> PAGE </w:instrText>
    </w:r>
    <w:r w:rsidRPr="008F050F">
      <w:fldChar w:fldCharType="separate"/>
    </w:r>
    <w:r w:rsidR="00974409">
      <w:rPr>
        <w:noProof/>
      </w:rPr>
      <w:t>1</w:t>
    </w:r>
    <w:r w:rsidRPr="008F050F">
      <w:fldChar w:fldCharType="end"/>
    </w:r>
    <w:r w:rsidRPr="008F050F">
      <w:t xml:space="preserve"> of </w:t>
    </w:r>
    <w:r>
      <w:rPr>
        <w:noProof/>
      </w:rPr>
      <w:fldChar w:fldCharType="begin"/>
    </w:r>
    <w:r>
      <w:rPr>
        <w:noProof/>
      </w:rPr>
      <w:instrText xml:space="preserve"> NUMPAGES  </w:instrText>
    </w:r>
    <w:r>
      <w:rPr>
        <w:noProof/>
      </w:rPr>
      <w:fldChar w:fldCharType="separate"/>
    </w:r>
    <w:r w:rsidR="00974409">
      <w:rPr>
        <w:noProof/>
      </w:rPr>
      <w:t>19</w:t>
    </w:r>
    <w:r>
      <w:rPr>
        <w:noProof/>
      </w:rPr>
      <w:fldChar w:fldCharType="end"/>
    </w:r>
    <w:r>
      <w:tab/>
      <w:t>7/1/2019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F657" w14:textId="77777777" w:rsidR="006F75F0" w:rsidRDefault="006F75F0" w:rsidP="00FA68D5">
      <w:r>
        <w:separator/>
      </w:r>
    </w:p>
  </w:footnote>
  <w:footnote w:type="continuationSeparator" w:id="0">
    <w:p w14:paraId="6FDC8FA7" w14:textId="77777777" w:rsidR="006F75F0" w:rsidRDefault="006F75F0" w:rsidP="00FA68D5">
      <w:r>
        <w:continuationSeparator/>
      </w:r>
    </w:p>
  </w:footnote>
  <w:footnote w:type="continuationNotice" w:id="1">
    <w:p w14:paraId="75152F0A" w14:textId="77777777" w:rsidR="006F75F0" w:rsidRDefault="006F75F0" w:rsidP="00FA68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DBB9" w14:textId="11B9EDE1" w:rsidR="006F75F0" w:rsidRPr="0093008C" w:rsidRDefault="006F75F0" w:rsidP="00FA68D5">
    <w:pPr>
      <w:pStyle w:val="Header"/>
      <w:tabs>
        <w:tab w:val="clear" w:pos="4680"/>
        <w:tab w:val="clear" w:pos="9360"/>
        <w:tab w:val="center" w:pos="7200"/>
        <w:tab w:val="right" w:pos="14400"/>
      </w:tabs>
    </w:pPr>
    <w:r w:rsidRPr="0093008C">
      <w:t xml:space="preserve">Agency:  </w:t>
    </w:r>
    <w:r w:rsidRPr="00FB2C88">
      <w:rPr>
        <w:rStyle w:val="PlaceholderText"/>
      </w:rPr>
      <w:t>Click or tap here to enter text.</w:t>
    </w:r>
    <w:r w:rsidRPr="0093008C">
      <w:tab/>
    </w:r>
    <w:r w:rsidRPr="0093008C">
      <w:tab/>
      <w:t>Fiscal Year: 201</w:t>
    </w:r>
    <w:r>
      <w:t>9</w:t>
    </w:r>
    <w:r w:rsidRPr="0093008C">
      <w:t>-</w:t>
    </w:r>
    <w:r>
      <w:t>20</w:t>
    </w:r>
  </w:p>
  <w:p w14:paraId="649C1AA0" w14:textId="77777777" w:rsidR="006F75F0" w:rsidRPr="0093008C" w:rsidRDefault="006F75F0" w:rsidP="00FA68D5">
    <w:pPr>
      <w:pStyle w:val="Header"/>
      <w:tabs>
        <w:tab w:val="clear" w:pos="4680"/>
        <w:tab w:val="clear" w:pos="9360"/>
        <w:tab w:val="center" w:pos="7200"/>
        <w:tab w:val="right" w:pos="14400"/>
      </w:tabs>
      <w:spacing w:after="200"/>
    </w:pPr>
    <w:r w:rsidRPr="0093008C">
      <w:t xml:space="preserve">Agreement Number:  </w:t>
    </w:r>
    <w:r w:rsidRPr="0093008C">
      <w:rPr>
        <w:rStyle w:val="PlaceholderText"/>
      </w:rPr>
      <w:t>Click or tap here to enter text.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A4F6" w14:textId="77777777" w:rsidR="006F75F0" w:rsidRDefault="006F75F0" w:rsidP="00FA6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CC35" w14:textId="77777777" w:rsidR="006F75F0" w:rsidRPr="00620B3F" w:rsidRDefault="006F75F0" w:rsidP="00FA68D5">
    <w:pPr>
      <w:pStyle w:val="Header"/>
    </w:pPr>
    <w:r>
      <w:t>Fiscal Year:</w:t>
    </w:r>
    <w:r w:rsidRPr="00620B3F">
      <w:t xml:space="preserve"> Agency:</w:t>
    </w:r>
  </w:p>
  <w:p w14:paraId="3433ACE0" w14:textId="77777777" w:rsidR="006F75F0" w:rsidRPr="00620B3F" w:rsidRDefault="006F75F0" w:rsidP="00FA68D5">
    <w:pPr>
      <w:pStyle w:val="Header"/>
    </w:pPr>
    <w:r w:rsidRPr="00620B3F">
      <w:t>Agreement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E3C"/>
    <w:multiLevelType w:val="multilevel"/>
    <w:tmpl w:val="F7AE8328"/>
    <w:lvl w:ilvl="0">
      <w:start w:val="1"/>
      <w:numFmt w:val="none"/>
      <w:lvlText w:val="4.3"/>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D60A2"/>
    <w:multiLevelType w:val="multilevel"/>
    <w:tmpl w:val="FBE634AC"/>
    <w:lvl w:ilvl="0">
      <w:start w:val="1"/>
      <w:numFmt w:val="none"/>
      <w:lvlText w:val="2.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F375B5"/>
    <w:multiLevelType w:val="multilevel"/>
    <w:tmpl w:val="33360666"/>
    <w:lvl w:ilvl="0">
      <w:start w:val="1"/>
      <w:numFmt w:val="bullet"/>
      <w:lvlText w:val=""/>
      <w:lvlJc w:val="left"/>
      <w:pPr>
        <w:tabs>
          <w:tab w:val="num" w:pos="360"/>
        </w:tabs>
        <w:ind w:left="360" w:hanging="360"/>
      </w:pPr>
      <w:rPr>
        <w:rFonts w:ascii="Symbol" w:hAnsi="Symbol"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4E1886"/>
    <w:multiLevelType w:val="hybridMultilevel"/>
    <w:tmpl w:val="8AE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74C23"/>
    <w:multiLevelType w:val="multilevel"/>
    <w:tmpl w:val="8D14C97C"/>
    <w:lvl w:ilvl="0">
      <w:start w:val="1"/>
      <w:numFmt w:val="bullet"/>
      <w:lvlText w:val="o"/>
      <w:lvlJc w:val="left"/>
      <w:pPr>
        <w:tabs>
          <w:tab w:val="num" w:pos="990"/>
        </w:tabs>
        <w:ind w:left="360" w:firstLine="270"/>
      </w:pPr>
      <w:rPr>
        <w:rFonts w:ascii="Courier New" w:hAnsi="Courier New" w:hint="default"/>
        <w:b/>
        <w:i w:val="0"/>
        <w:sz w:val="20"/>
        <w:szCs w:val="20"/>
      </w:rPr>
    </w:lvl>
    <w:lvl w:ilvl="1">
      <w:start w:val="1"/>
      <w:numFmt w:val="decimal"/>
      <w:lvlText w:val="%1.%2"/>
      <w:lvlJc w:val="left"/>
      <w:pPr>
        <w:tabs>
          <w:tab w:val="num" w:pos="990"/>
        </w:tabs>
        <w:ind w:left="990" w:hanging="360"/>
      </w:pPr>
      <w:rPr>
        <w:rFonts w:hint="default"/>
        <w:b/>
        <w:i w:val="0"/>
        <w:color w:val="auto"/>
      </w:rPr>
    </w:lvl>
    <w:lvl w:ilvl="2">
      <w:start w:val="1"/>
      <w:numFmt w:val="decimal"/>
      <w:lvlText w:val="%1.%2.%3"/>
      <w:lvlJc w:val="left"/>
      <w:pPr>
        <w:tabs>
          <w:tab w:val="num" w:pos="1350"/>
        </w:tabs>
        <w:ind w:left="1350" w:hanging="720"/>
      </w:pPr>
      <w:rPr>
        <w:rFonts w:hint="default"/>
        <w:b/>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710"/>
        </w:tabs>
        <w:ind w:left="1710"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430"/>
        </w:tabs>
        <w:ind w:left="2430" w:hanging="1800"/>
      </w:pPr>
      <w:rPr>
        <w:rFonts w:hint="default"/>
      </w:rPr>
    </w:lvl>
  </w:abstractNum>
  <w:abstractNum w:abstractNumId="5" w15:restartNumberingAfterBreak="0">
    <w:nsid w:val="088A522D"/>
    <w:multiLevelType w:val="multilevel"/>
    <w:tmpl w:val="1DC46BB8"/>
    <w:lvl w:ilvl="0">
      <w:start w:val="1"/>
      <w:numFmt w:val="none"/>
      <w:lvlText w:val="2.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D6519"/>
    <w:multiLevelType w:val="multilevel"/>
    <w:tmpl w:val="C10EA9F0"/>
    <w:lvl w:ilvl="0">
      <w:start w:val="1"/>
      <w:numFmt w:val="none"/>
      <w:lvlText w:val="2.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B35B59"/>
    <w:multiLevelType w:val="multilevel"/>
    <w:tmpl w:val="7AD23E72"/>
    <w:lvl w:ilvl="0">
      <w:start w:val="1"/>
      <w:numFmt w:val="none"/>
      <w:lvlText w:val="4.3"/>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582D5C"/>
    <w:multiLevelType w:val="hybridMultilevel"/>
    <w:tmpl w:val="D8C47D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813207"/>
    <w:multiLevelType w:val="hybridMultilevel"/>
    <w:tmpl w:val="65FAAA3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0EEA68F9"/>
    <w:multiLevelType w:val="hybridMultilevel"/>
    <w:tmpl w:val="BA42E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42603"/>
    <w:multiLevelType w:val="multilevel"/>
    <w:tmpl w:val="EA4E74DE"/>
    <w:lvl w:ilvl="0">
      <w:start w:val="1"/>
      <w:numFmt w:val="none"/>
      <w:lvlText w:val="1.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F5D1CA3"/>
    <w:multiLevelType w:val="hybridMultilevel"/>
    <w:tmpl w:val="8B44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D0F0A"/>
    <w:multiLevelType w:val="hybridMultilevel"/>
    <w:tmpl w:val="6402F74E"/>
    <w:lvl w:ilvl="0" w:tplc="074C5D02">
      <w:start w:val="1"/>
      <w:numFmt w:val="bullet"/>
      <w:lvlText w:val="•"/>
      <w:lvlJc w:val="left"/>
      <w:pPr>
        <w:tabs>
          <w:tab w:val="num" w:pos="720"/>
        </w:tabs>
        <w:ind w:left="720" w:hanging="360"/>
      </w:pPr>
      <w:rPr>
        <w:rFonts w:ascii="Arial" w:hAnsi="Arial" w:hint="default"/>
      </w:rPr>
    </w:lvl>
    <w:lvl w:ilvl="1" w:tplc="B1127404">
      <w:start w:val="1"/>
      <w:numFmt w:val="bullet"/>
      <w:lvlText w:val="•"/>
      <w:lvlJc w:val="left"/>
      <w:pPr>
        <w:tabs>
          <w:tab w:val="num" w:pos="1440"/>
        </w:tabs>
        <w:ind w:left="1440" w:hanging="360"/>
      </w:pPr>
      <w:rPr>
        <w:rFonts w:ascii="Arial" w:hAnsi="Arial" w:hint="default"/>
      </w:rPr>
    </w:lvl>
    <w:lvl w:ilvl="2" w:tplc="264A5E1A" w:tentative="1">
      <w:start w:val="1"/>
      <w:numFmt w:val="bullet"/>
      <w:lvlText w:val="•"/>
      <w:lvlJc w:val="left"/>
      <w:pPr>
        <w:tabs>
          <w:tab w:val="num" w:pos="2160"/>
        </w:tabs>
        <w:ind w:left="2160" w:hanging="360"/>
      </w:pPr>
      <w:rPr>
        <w:rFonts w:ascii="Arial" w:hAnsi="Arial" w:hint="default"/>
      </w:rPr>
    </w:lvl>
    <w:lvl w:ilvl="3" w:tplc="83DCF2B0" w:tentative="1">
      <w:start w:val="1"/>
      <w:numFmt w:val="bullet"/>
      <w:lvlText w:val="•"/>
      <w:lvlJc w:val="left"/>
      <w:pPr>
        <w:tabs>
          <w:tab w:val="num" w:pos="2880"/>
        </w:tabs>
        <w:ind w:left="2880" w:hanging="360"/>
      </w:pPr>
      <w:rPr>
        <w:rFonts w:ascii="Arial" w:hAnsi="Arial" w:hint="default"/>
      </w:rPr>
    </w:lvl>
    <w:lvl w:ilvl="4" w:tplc="F0360F3C" w:tentative="1">
      <w:start w:val="1"/>
      <w:numFmt w:val="bullet"/>
      <w:lvlText w:val="•"/>
      <w:lvlJc w:val="left"/>
      <w:pPr>
        <w:tabs>
          <w:tab w:val="num" w:pos="3600"/>
        </w:tabs>
        <w:ind w:left="3600" w:hanging="360"/>
      </w:pPr>
      <w:rPr>
        <w:rFonts w:ascii="Arial" w:hAnsi="Arial" w:hint="default"/>
      </w:rPr>
    </w:lvl>
    <w:lvl w:ilvl="5" w:tplc="C38ECDDE" w:tentative="1">
      <w:start w:val="1"/>
      <w:numFmt w:val="bullet"/>
      <w:lvlText w:val="•"/>
      <w:lvlJc w:val="left"/>
      <w:pPr>
        <w:tabs>
          <w:tab w:val="num" w:pos="4320"/>
        </w:tabs>
        <w:ind w:left="4320" w:hanging="360"/>
      </w:pPr>
      <w:rPr>
        <w:rFonts w:ascii="Arial" w:hAnsi="Arial" w:hint="default"/>
      </w:rPr>
    </w:lvl>
    <w:lvl w:ilvl="6" w:tplc="61E89EAC" w:tentative="1">
      <w:start w:val="1"/>
      <w:numFmt w:val="bullet"/>
      <w:lvlText w:val="•"/>
      <w:lvlJc w:val="left"/>
      <w:pPr>
        <w:tabs>
          <w:tab w:val="num" w:pos="5040"/>
        </w:tabs>
        <w:ind w:left="5040" w:hanging="360"/>
      </w:pPr>
      <w:rPr>
        <w:rFonts w:ascii="Arial" w:hAnsi="Arial" w:hint="default"/>
      </w:rPr>
    </w:lvl>
    <w:lvl w:ilvl="7" w:tplc="AFB42B82" w:tentative="1">
      <w:start w:val="1"/>
      <w:numFmt w:val="bullet"/>
      <w:lvlText w:val="•"/>
      <w:lvlJc w:val="left"/>
      <w:pPr>
        <w:tabs>
          <w:tab w:val="num" w:pos="5760"/>
        </w:tabs>
        <w:ind w:left="5760" w:hanging="360"/>
      </w:pPr>
      <w:rPr>
        <w:rFonts w:ascii="Arial" w:hAnsi="Arial" w:hint="default"/>
      </w:rPr>
    </w:lvl>
    <w:lvl w:ilvl="8" w:tplc="9942E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0D31E3C"/>
    <w:multiLevelType w:val="hybridMultilevel"/>
    <w:tmpl w:val="1C7647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0D603F"/>
    <w:multiLevelType w:val="multilevel"/>
    <w:tmpl w:val="0A1423CE"/>
    <w:lvl w:ilvl="0">
      <w:start w:val="1"/>
      <w:numFmt w:val="none"/>
      <w:lvlText w:val="2.1"/>
      <w:lvlJc w:val="left"/>
      <w:pPr>
        <w:tabs>
          <w:tab w:val="num" w:pos="360"/>
        </w:tabs>
        <w:ind w:left="360" w:hanging="360"/>
      </w:pPr>
      <w:rPr>
        <w:rFonts w:hint="default"/>
        <w:b/>
        <w:i w:val="0"/>
        <w:sz w:val="20"/>
        <w:szCs w:val="20"/>
      </w:rPr>
    </w:lvl>
    <w:lvl w:ilvl="1">
      <w:start w:val="1"/>
      <w:numFmt w:val="bullet"/>
      <w:lvlText w:val=""/>
      <w:lvlJc w:val="left"/>
      <w:pPr>
        <w:tabs>
          <w:tab w:val="num" w:pos="360"/>
        </w:tabs>
        <w:ind w:left="360" w:hanging="360"/>
      </w:pPr>
      <w:rPr>
        <w:rFonts w:ascii="Symbol" w:hAnsi="Symbol" w:hint="default"/>
        <w:b/>
        <w:i w:val="0"/>
        <w:color w:val="auto"/>
      </w:rPr>
    </w:lvl>
    <w:lvl w:ilvl="2">
      <w:start w:val="1"/>
      <w:numFmt w:val="bullet"/>
      <w:lvlText w:val=""/>
      <w:lvlJc w:val="left"/>
      <w:pPr>
        <w:tabs>
          <w:tab w:val="num" w:pos="720"/>
        </w:tabs>
        <w:ind w:left="720" w:hanging="720"/>
      </w:pPr>
      <w:rPr>
        <w:rFonts w:ascii="Symbol" w:hAnsi="Symbol" w:hint="default"/>
        <w:b/>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2704E4"/>
    <w:multiLevelType w:val="hybridMultilevel"/>
    <w:tmpl w:val="77824372"/>
    <w:lvl w:ilvl="0" w:tplc="04090001">
      <w:start w:val="1"/>
      <w:numFmt w:val="bullet"/>
      <w:lvlText w:val=""/>
      <w:lvlJc w:val="left"/>
      <w:pPr>
        <w:ind w:left="659" w:hanging="360"/>
      </w:pPr>
      <w:rPr>
        <w:rFonts w:ascii="Symbol" w:hAnsi="Symbol" w:hint="default"/>
      </w:rPr>
    </w:lvl>
    <w:lvl w:ilvl="1" w:tplc="04090003">
      <w:start w:val="1"/>
      <w:numFmt w:val="bullet"/>
      <w:lvlText w:val="o"/>
      <w:lvlJc w:val="left"/>
      <w:pPr>
        <w:ind w:left="1379" w:hanging="360"/>
      </w:pPr>
      <w:rPr>
        <w:rFonts w:ascii="Courier New" w:hAnsi="Courier New" w:cs="Courier New" w:hint="default"/>
      </w:rPr>
    </w:lvl>
    <w:lvl w:ilvl="2" w:tplc="04090005">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17" w15:restartNumberingAfterBreak="0">
    <w:nsid w:val="14DE4BF1"/>
    <w:multiLevelType w:val="hybridMultilevel"/>
    <w:tmpl w:val="DEB2E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2E2168"/>
    <w:multiLevelType w:val="hybridMultilevel"/>
    <w:tmpl w:val="BA1422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402416"/>
    <w:multiLevelType w:val="multilevel"/>
    <w:tmpl w:val="0E785E96"/>
    <w:lvl w:ilvl="0">
      <w:start w:val="1"/>
      <w:numFmt w:val="none"/>
      <w:lvlText w:val="1.3"/>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EA6EF5"/>
    <w:multiLevelType w:val="multilevel"/>
    <w:tmpl w:val="B9B87BA6"/>
    <w:lvl w:ilvl="0">
      <w:start w:val="1"/>
      <w:numFmt w:val="none"/>
      <w:lvlText w:val="4.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9D12832"/>
    <w:multiLevelType w:val="hybridMultilevel"/>
    <w:tmpl w:val="ABD6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B8E53F4"/>
    <w:multiLevelType w:val="multilevel"/>
    <w:tmpl w:val="1E9206F4"/>
    <w:lvl w:ilvl="0">
      <w:start w:val="1"/>
      <w:numFmt w:val="none"/>
      <w:lvlText w:val="1.3"/>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005F11"/>
    <w:multiLevelType w:val="hybridMultilevel"/>
    <w:tmpl w:val="9AF40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A04A59"/>
    <w:multiLevelType w:val="hybridMultilevel"/>
    <w:tmpl w:val="0B8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A4D50"/>
    <w:multiLevelType w:val="hybridMultilevel"/>
    <w:tmpl w:val="7DB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5D1013"/>
    <w:multiLevelType w:val="hybridMultilevel"/>
    <w:tmpl w:val="1D2C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106B60"/>
    <w:multiLevelType w:val="multilevel"/>
    <w:tmpl w:val="ED44CC6E"/>
    <w:lvl w:ilvl="0">
      <w:start w:val="1"/>
      <w:numFmt w:val="none"/>
      <w:lvlText w:val="3.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04C3243"/>
    <w:multiLevelType w:val="multilevel"/>
    <w:tmpl w:val="671E556A"/>
    <w:lvl w:ilvl="0">
      <w:start w:val="1"/>
      <w:numFmt w:val="none"/>
      <w:lvlText w:val="4.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07B3FDE"/>
    <w:multiLevelType w:val="hybridMultilevel"/>
    <w:tmpl w:val="B4026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A42C17"/>
    <w:multiLevelType w:val="hybridMultilevel"/>
    <w:tmpl w:val="59CE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A56F48"/>
    <w:multiLevelType w:val="hybridMultilevel"/>
    <w:tmpl w:val="252E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E64F82"/>
    <w:multiLevelType w:val="hybridMultilevel"/>
    <w:tmpl w:val="C418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8FD3197"/>
    <w:multiLevelType w:val="multilevel"/>
    <w:tmpl w:val="CA3E5AF2"/>
    <w:lvl w:ilvl="0">
      <w:start w:val="1"/>
      <w:numFmt w:val="none"/>
      <w:lvlText w:val="4.4"/>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9241573"/>
    <w:multiLevelType w:val="hybridMultilevel"/>
    <w:tmpl w:val="3EB03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D251135"/>
    <w:multiLevelType w:val="hybridMultilevel"/>
    <w:tmpl w:val="F57E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3B7793"/>
    <w:multiLevelType w:val="multilevel"/>
    <w:tmpl w:val="22707CAC"/>
    <w:lvl w:ilvl="0">
      <w:start w:val="1"/>
      <w:numFmt w:val="none"/>
      <w:lvlText w:val="4.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0015A65"/>
    <w:multiLevelType w:val="multilevel"/>
    <w:tmpl w:val="DB5E2DDE"/>
    <w:lvl w:ilvl="0">
      <w:start w:val="1"/>
      <w:numFmt w:val="none"/>
      <w:lvlText w:val="1.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0852034"/>
    <w:multiLevelType w:val="multilevel"/>
    <w:tmpl w:val="38EC42BA"/>
    <w:lvl w:ilvl="0">
      <w:start w:val="1"/>
      <w:numFmt w:val="none"/>
      <w:lvlText w:val="4.3"/>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2302959"/>
    <w:multiLevelType w:val="hybridMultilevel"/>
    <w:tmpl w:val="C484A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441C0C"/>
    <w:multiLevelType w:val="multilevel"/>
    <w:tmpl w:val="7B5E5A94"/>
    <w:lvl w:ilvl="0">
      <w:start w:val="1"/>
      <w:numFmt w:val="none"/>
      <w:lvlText w:val="4.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2970AC"/>
    <w:multiLevelType w:val="multilevel"/>
    <w:tmpl w:val="C2CEEECA"/>
    <w:lvl w:ilvl="0">
      <w:start w:val="1"/>
      <w:numFmt w:val="none"/>
      <w:lvlText w:val="1.4"/>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335388C"/>
    <w:multiLevelType w:val="hybridMultilevel"/>
    <w:tmpl w:val="0AB40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C9631E"/>
    <w:multiLevelType w:val="multilevel"/>
    <w:tmpl w:val="C1D0F25C"/>
    <w:lvl w:ilvl="0">
      <w:start w:val="1"/>
      <w:numFmt w:val="none"/>
      <w:lvlText w:val="4.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3FD25BE"/>
    <w:multiLevelType w:val="hybridMultilevel"/>
    <w:tmpl w:val="5D8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675DB7"/>
    <w:multiLevelType w:val="multilevel"/>
    <w:tmpl w:val="E006066A"/>
    <w:lvl w:ilvl="0">
      <w:start w:val="1"/>
      <w:numFmt w:val="none"/>
      <w:lvlText w:val="1.4"/>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5BE661C"/>
    <w:multiLevelType w:val="multilevel"/>
    <w:tmpl w:val="B164F610"/>
    <w:lvl w:ilvl="0">
      <w:start w:val="1"/>
      <w:numFmt w:val="none"/>
      <w:lvlText w:val="4.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68B42D2"/>
    <w:multiLevelType w:val="hybridMultilevel"/>
    <w:tmpl w:val="8B7A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DE01C7"/>
    <w:multiLevelType w:val="hybridMultilevel"/>
    <w:tmpl w:val="A9EA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AB349C"/>
    <w:multiLevelType w:val="hybridMultilevel"/>
    <w:tmpl w:val="17B60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BA73359"/>
    <w:multiLevelType w:val="multilevel"/>
    <w:tmpl w:val="24448E46"/>
    <w:lvl w:ilvl="0">
      <w:start w:val="1"/>
      <w:numFmt w:val="none"/>
      <w:lvlText w:val="4.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C7C1DC6"/>
    <w:multiLevelType w:val="hybridMultilevel"/>
    <w:tmpl w:val="FB825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DA35834"/>
    <w:multiLevelType w:val="hybridMultilevel"/>
    <w:tmpl w:val="C0A2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BB7593"/>
    <w:multiLevelType w:val="hybridMultilevel"/>
    <w:tmpl w:val="C01C62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F70627D"/>
    <w:multiLevelType w:val="multilevel"/>
    <w:tmpl w:val="3D7E793C"/>
    <w:lvl w:ilvl="0">
      <w:start w:val="1"/>
      <w:numFmt w:val="none"/>
      <w:lvlText w:val="3.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0CE564F"/>
    <w:multiLevelType w:val="hybridMultilevel"/>
    <w:tmpl w:val="54BE5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14F408D"/>
    <w:multiLevelType w:val="hybridMultilevel"/>
    <w:tmpl w:val="6C706118"/>
    <w:lvl w:ilvl="0" w:tplc="04090001">
      <w:start w:val="1"/>
      <w:numFmt w:val="bullet"/>
      <w:pStyle w:val="Style2"/>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7" w15:restartNumberingAfterBreak="0">
    <w:nsid w:val="44E414D6"/>
    <w:multiLevelType w:val="hybridMultilevel"/>
    <w:tmpl w:val="0F2A0712"/>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8" w15:restartNumberingAfterBreak="0">
    <w:nsid w:val="45243D64"/>
    <w:multiLevelType w:val="multilevel"/>
    <w:tmpl w:val="FCB41890"/>
    <w:lvl w:ilvl="0">
      <w:start w:val="1"/>
      <w:numFmt w:val="none"/>
      <w:lvlText w:val="1.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68A4CE2"/>
    <w:multiLevelType w:val="hybridMultilevel"/>
    <w:tmpl w:val="0F883FE2"/>
    <w:lvl w:ilvl="0" w:tplc="4E603DC0">
      <w:start w:val="1"/>
      <w:numFmt w:val="bullet"/>
      <w:lvlText w:val=""/>
      <w:lvlJc w:val="left"/>
      <w:pPr>
        <w:ind w:left="482" w:hanging="360"/>
      </w:pPr>
      <w:rPr>
        <w:rFonts w:ascii="Symbol" w:hAnsi="Symbol" w:hint="default"/>
      </w:rPr>
    </w:lvl>
    <w:lvl w:ilvl="1" w:tplc="04090003">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60" w15:restartNumberingAfterBreak="0">
    <w:nsid w:val="4727595D"/>
    <w:multiLevelType w:val="multilevel"/>
    <w:tmpl w:val="34CE3D4A"/>
    <w:lvl w:ilvl="0">
      <w:start w:val="1"/>
      <w:numFmt w:val="none"/>
      <w:lvlText w:val="3.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7EB45C2"/>
    <w:multiLevelType w:val="multilevel"/>
    <w:tmpl w:val="67580E00"/>
    <w:lvl w:ilvl="0">
      <w:start w:val="1"/>
      <w:numFmt w:val="none"/>
      <w:lvlText w:val="3.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84A04C4"/>
    <w:multiLevelType w:val="hybridMultilevel"/>
    <w:tmpl w:val="E1809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B34BB2"/>
    <w:multiLevelType w:val="hybridMultilevel"/>
    <w:tmpl w:val="E9064A82"/>
    <w:lvl w:ilvl="0" w:tplc="D4E27A72">
      <w:start w:val="1"/>
      <w:numFmt w:val="bullet"/>
      <w:pStyle w:val="Style1"/>
      <w:lvlText w:val=""/>
      <w:lvlJc w:val="left"/>
      <w:pPr>
        <w:ind w:left="360" w:hanging="360"/>
      </w:pPr>
      <w:rPr>
        <w:rFonts w:ascii="Symbol" w:hAnsi="Symbol" w:hint="default"/>
      </w:rPr>
    </w:lvl>
    <w:lvl w:ilvl="1" w:tplc="DA428FC0">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BCA3A1F"/>
    <w:multiLevelType w:val="multilevel"/>
    <w:tmpl w:val="7E1EE3F4"/>
    <w:lvl w:ilvl="0">
      <w:start w:val="1"/>
      <w:numFmt w:val="none"/>
      <w:lvlText w:val="1.3"/>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C9704F9"/>
    <w:multiLevelType w:val="hybridMultilevel"/>
    <w:tmpl w:val="2212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DBF5F17"/>
    <w:multiLevelType w:val="hybridMultilevel"/>
    <w:tmpl w:val="5FE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EB6F5E"/>
    <w:multiLevelType w:val="hybridMultilevel"/>
    <w:tmpl w:val="917E2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F3B4201"/>
    <w:multiLevelType w:val="multilevel"/>
    <w:tmpl w:val="611E256A"/>
    <w:lvl w:ilvl="0">
      <w:start w:val="1"/>
      <w:numFmt w:val="none"/>
      <w:lvlText w:val="1.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1B67342"/>
    <w:multiLevelType w:val="multilevel"/>
    <w:tmpl w:val="7E2E2B9E"/>
    <w:lvl w:ilvl="0">
      <w:start w:val="1"/>
      <w:numFmt w:val="none"/>
      <w:lvlText w:val="2.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2AE333D"/>
    <w:multiLevelType w:val="hybridMultilevel"/>
    <w:tmpl w:val="BB6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80170B"/>
    <w:multiLevelType w:val="multilevel"/>
    <w:tmpl w:val="152C9522"/>
    <w:lvl w:ilvl="0">
      <w:start w:val="1"/>
      <w:numFmt w:val="none"/>
      <w:lvlText w:val="2.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5B0103D"/>
    <w:multiLevelType w:val="hybridMultilevel"/>
    <w:tmpl w:val="99E67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A8221B"/>
    <w:multiLevelType w:val="hybridMultilevel"/>
    <w:tmpl w:val="314A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F92856"/>
    <w:multiLevelType w:val="multilevel"/>
    <w:tmpl w:val="35161DEE"/>
    <w:lvl w:ilvl="0">
      <w:start w:val="1"/>
      <w:numFmt w:val="none"/>
      <w:lvlText w:val="1.5"/>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80D24C7"/>
    <w:multiLevelType w:val="multilevel"/>
    <w:tmpl w:val="4C3617B4"/>
    <w:lvl w:ilvl="0">
      <w:start w:val="1"/>
      <w:numFmt w:val="none"/>
      <w:lvlText w:val="4.3"/>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DC93E88"/>
    <w:multiLevelType w:val="hybridMultilevel"/>
    <w:tmpl w:val="450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F37DA6"/>
    <w:multiLevelType w:val="hybridMultilevel"/>
    <w:tmpl w:val="2FFC56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E4D041F"/>
    <w:multiLevelType w:val="multilevel"/>
    <w:tmpl w:val="D92ACF86"/>
    <w:lvl w:ilvl="0">
      <w:start w:val="1"/>
      <w:numFmt w:val="none"/>
      <w:lvlText w:val="1.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0FD2858"/>
    <w:multiLevelType w:val="hybridMultilevel"/>
    <w:tmpl w:val="D54C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14E3E51"/>
    <w:multiLevelType w:val="multilevel"/>
    <w:tmpl w:val="5BB45C6A"/>
    <w:lvl w:ilvl="0">
      <w:start w:val="1"/>
      <w:numFmt w:val="none"/>
      <w:lvlText w:val="3.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2650922"/>
    <w:multiLevelType w:val="hybridMultilevel"/>
    <w:tmpl w:val="421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63227B"/>
    <w:multiLevelType w:val="multilevel"/>
    <w:tmpl w:val="7230333A"/>
    <w:lvl w:ilvl="0">
      <w:start w:val="1"/>
      <w:numFmt w:val="none"/>
      <w:lvlText w:val="3.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38B290A"/>
    <w:multiLevelType w:val="multilevel"/>
    <w:tmpl w:val="565A1836"/>
    <w:lvl w:ilvl="0">
      <w:start w:val="1"/>
      <w:numFmt w:val="bullet"/>
      <w:lvlText w:val=""/>
      <w:lvlJc w:val="left"/>
      <w:pPr>
        <w:tabs>
          <w:tab w:val="num" w:pos="360"/>
        </w:tabs>
        <w:ind w:left="360" w:hanging="360"/>
      </w:pPr>
      <w:rPr>
        <w:rFonts w:ascii="Symbol" w:hAnsi="Symbol"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3F50971"/>
    <w:multiLevelType w:val="hybridMultilevel"/>
    <w:tmpl w:val="DC5C38EA"/>
    <w:lvl w:ilvl="0" w:tplc="BA32B328">
      <w:start w:val="1"/>
      <w:numFmt w:val="bullet"/>
      <w:lvlText w:val="•"/>
      <w:lvlJc w:val="left"/>
      <w:pPr>
        <w:tabs>
          <w:tab w:val="num" w:pos="720"/>
        </w:tabs>
        <w:ind w:left="720" w:hanging="360"/>
      </w:pPr>
      <w:rPr>
        <w:rFonts w:ascii="Arial" w:hAnsi="Arial" w:hint="default"/>
      </w:rPr>
    </w:lvl>
    <w:lvl w:ilvl="1" w:tplc="92E4D2A8" w:tentative="1">
      <w:start w:val="1"/>
      <w:numFmt w:val="bullet"/>
      <w:lvlText w:val="•"/>
      <w:lvlJc w:val="left"/>
      <w:pPr>
        <w:tabs>
          <w:tab w:val="num" w:pos="1440"/>
        </w:tabs>
        <w:ind w:left="1440" w:hanging="360"/>
      </w:pPr>
      <w:rPr>
        <w:rFonts w:ascii="Arial" w:hAnsi="Arial" w:hint="default"/>
      </w:rPr>
    </w:lvl>
    <w:lvl w:ilvl="2" w:tplc="179882C0" w:tentative="1">
      <w:start w:val="1"/>
      <w:numFmt w:val="bullet"/>
      <w:lvlText w:val="•"/>
      <w:lvlJc w:val="left"/>
      <w:pPr>
        <w:tabs>
          <w:tab w:val="num" w:pos="2160"/>
        </w:tabs>
        <w:ind w:left="2160" w:hanging="360"/>
      </w:pPr>
      <w:rPr>
        <w:rFonts w:ascii="Arial" w:hAnsi="Arial" w:hint="default"/>
      </w:rPr>
    </w:lvl>
    <w:lvl w:ilvl="3" w:tplc="841CB068" w:tentative="1">
      <w:start w:val="1"/>
      <w:numFmt w:val="bullet"/>
      <w:lvlText w:val="•"/>
      <w:lvlJc w:val="left"/>
      <w:pPr>
        <w:tabs>
          <w:tab w:val="num" w:pos="2880"/>
        </w:tabs>
        <w:ind w:left="2880" w:hanging="360"/>
      </w:pPr>
      <w:rPr>
        <w:rFonts w:ascii="Arial" w:hAnsi="Arial" w:hint="default"/>
      </w:rPr>
    </w:lvl>
    <w:lvl w:ilvl="4" w:tplc="3C64198C" w:tentative="1">
      <w:start w:val="1"/>
      <w:numFmt w:val="bullet"/>
      <w:lvlText w:val="•"/>
      <w:lvlJc w:val="left"/>
      <w:pPr>
        <w:tabs>
          <w:tab w:val="num" w:pos="3600"/>
        </w:tabs>
        <w:ind w:left="3600" w:hanging="360"/>
      </w:pPr>
      <w:rPr>
        <w:rFonts w:ascii="Arial" w:hAnsi="Arial" w:hint="default"/>
      </w:rPr>
    </w:lvl>
    <w:lvl w:ilvl="5" w:tplc="4E14E1B4" w:tentative="1">
      <w:start w:val="1"/>
      <w:numFmt w:val="bullet"/>
      <w:lvlText w:val="•"/>
      <w:lvlJc w:val="left"/>
      <w:pPr>
        <w:tabs>
          <w:tab w:val="num" w:pos="4320"/>
        </w:tabs>
        <w:ind w:left="4320" w:hanging="360"/>
      </w:pPr>
      <w:rPr>
        <w:rFonts w:ascii="Arial" w:hAnsi="Arial" w:hint="default"/>
      </w:rPr>
    </w:lvl>
    <w:lvl w:ilvl="6" w:tplc="41C2399E" w:tentative="1">
      <w:start w:val="1"/>
      <w:numFmt w:val="bullet"/>
      <w:lvlText w:val="•"/>
      <w:lvlJc w:val="left"/>
      <w:pPr>
        <w:tabs>
          <w:tab w:val="num" w:pos="5040"/>
        </w:tabs>
        <w:ind w:left="5040" w:hanging="360"/>
      </w:pPr>
      <w:rPr>
        <w:rFonts w:ascii="Arial" w:hAnsi="Arial" w:hint="default"/>
      </w:rPr>
    </w:lvl>
    <w:lvl w:ilvl="7" w:tplc="CEF291B6" w:tentative="1">
      <w:start w:val="1"/>
      <w:numFmt w:val="bullet"/>
      <w:lvlText w:val="•"/>
      <w:lvlJc w:val="left"/>
      <w:pPr>
        <w:tabs>
          <w:tab w:val="num" w:pos="5760"/>
        </w:tabs>
        <w:ind w:left="5760" w:hanging="360"/>
      </w:pPr>
      <w:rPr>
        <w:rFonts w:ascii="Arial" w:hAnsi="Arial" w:hint="default"/>
      </w:rPr>
    </w:lvl>
    <w:lvl w:ilvl="8" w:tplc="8CD681FE"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42C2DC7"/>
    <w:multiLevelType w:val="hybridMultilevel"/>
    <w:tmpl w:val="E5AE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C354F4"/>
    <w:multiLevelType w:val="multilevel"/>
    <w:tmpl w:val="0810A35E"/>
    <w:lvl w:ilvl="0">
      <w:start w:val="1"/>
      <w:numFmt w:val="none"/>
      <w:lvlText w:val="3.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5105446"/>
    <w:multiLevelType w:val="multilevel"/>
    <w:tmpl w:val="BEE841FC"/>
    <w:lvl w:ilvl="0">
      <w:start w:val="1"/>
      <w:numFmt w:val="none"/>
      <w:lvlText w:val="1.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57B5F1C"/>
    <w:multiLevelType w:val="multilevel"/>
    <w:tmpl w:val="83B8CC3C"/>
    <w:lvl w:ilvl="0">
      <w:start w:val="1"/>
      <w:numFmt w:val="none"/>
      <w:lvlText w:val="4.4"/>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75C0506"/>
    <w:multiLevelType w:val="multilevel"/>
    <w:tmpl w:val="5490AE36"/>
    <w:lvl w:ilvl="0">
      <w:start w:val="1"/>
      <w:numFmt w:val="none"/>
      <w:lvlText w:val="3.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7962BB4"/>
    <w:multiLevelType w:val="multilevel"/>
    <w:tmpl w:val="7F08B9AE"/>
    <w:lvl w:ilvl="0">
      <w:start w:val="1"/>
      <w:numFmt w:val="none"/>
      <w:lvlText w:val="4.4"/>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8E32459"/>
    <w:multiLevelType w:val="multilevel"/>
    <w:tmpl w:val="D8C6B5F6"/>
    <w:lvl w:ilvl="0">
      <w:start w:val="1"/>
      <w:numFmt w:val="none"/>
      <w:lvlText w:val="2.2"/>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911023E"/>
    <w:multiLevelType w:val="hybridMultilevel"/>
    <w:tmpl w:val="782A410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B24120C"/>
    <w:multiLevelType w:val="hybridMultilevel"/>
    <w:tmpl w:val="E572E688"/>
    <w:lvl w:ilvl="0" w:tplc="A1C0E70C">
      <w:start w:val="1"/>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AA2E50"/>
    <w:multiLevelType w:val="hybridMultilevel"/>
    <w:tmpl w:val="F98C1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06A52E1"/>
    <w:multiLevelType w:val="hybridMultilevel"/>
    <w:tmpl w:val="A51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D2093E"/>
    <w:multiLevelType w:val="multilevel"/>
    <w:tmpl w:val="C05E7708"/>
    <w:lvl w:ilvl="0">
      <w:start w:val="1"/>
      <w:numFmt w:val="none"/>
      <w:lvlText w:val="1.4"/>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39206F0"/>
    <w:multiLevelType w:val="hybridMultilevel"/>
    <w:tmpl w:val="9BC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EE5835"/>
    <w:multiLevelType w:val="multilevel"/>
    <w:tmpl w:val="FFBC68EE"/>
    <w:lvl w:ilvl="0">
      <w:start w:val="1"/>
      <w:numFmt w:val="none"/>
      <w:lvlText w:val="1.4"/>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C2E5375"/>
    <w:multiLevelType w:val="multilevel"/>
    <w:tmpl w:val="95B6E5CA"/>
    <w:lvl w:ilvl="0">
      <w:start w:val="1"/>
      <w:numFmt w:val="none"/>
      <w:lvlText w:val="1.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FAC3F04"/>
    <w:multiLevelType w:val="multilevel"/>
    <w:tmpl w:val="0FF22E74"/>
    <w:lvl w:ilvl="0">
      <w:start w:val="1"/>
      <w:numFmt w:val="bullet"/>
      <w:lvlText w:val=""/>
      <w:lvlJc w:val="left"/>
      <w:pPr>
        <w:tabs>
          <w:tab w:val="num" w:pos="720"/>
        </w:tabs>
        <w:ind w:left="720" w:hanging="360"/>
      </w:pPr>
      <w:rPr>
        <w:rFonts w:ascii="Symbol" w:hAnsi="Symbol" w:hint="default"/>
        <w:b/>
        <w:i w:val="0"/>
        <w:sz w:val="20"/>
        <w:szCs w:val="20"/>
      </w:rPr>
    </w:lvl>
    <w:lvl w:ilvl="1">
      <w:start w:val="1"/>
      <w:numFmt w:val="decimal"/>
      <w:lvlText w:val="%1.%2"/>
      <w:lvlJc w:val="left"/>
      <w:pPr>
        <w:tabs>
          <w:tab w:val="num" w:pos="720"/>
        </w:tabs>
        <w:ind w:left="720" w:hanging="360"/>
      </w:pPr>
      <w:rPr>
        <w:rFonts w:hint="default"/>
        <w:b/>
        <w:i w:val="0"/>
        <w:color w:val="auto"/>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num w:numId="1">
    <w:abstractNumId w:val="79"/>
  </w:num>
  <w:num w:numId="2">
    <w:abstractNumId w:val="99"/>
  </w:num>
  <w:num w:numId="3">
    <w:abstractNumId w:val="87"/>
  </w:num>
  <w:num w:numId="4">
    <w:abstractNumId w:val="59"/>
  </w:num>
  <w:num w:numId="5">
    <w:abstractNumId w:val="68"/>
  </w:num>
  <w:num w:numId="6">
    <w:abstractNumId w:val="78"/>
  </w:num>
  <w:num w:numId="7">
    <w:abstractNumId w:val="58"/>
  </w:num>
  <w:num w:numId="8">
    <w:abstractNumId w:val="11"/>
  </w:num>
  <w:num w:numId="9">
    <w:abstractNumId w:val="37"/>
  </w:num>
  <w:num w:numId="10">
    <w:abstractNumId w:val="57"/>
  </w:num>
  <w:num w:numId="11">
    <w:abstractNumId w:val="64"/>
  </w:num>
  <w:num w:numId="12">
    <w:abstractNumId w:val="19"/>
  </w:num>
  <w:num w:numId="13">
    <w:abstractNumId w:val="22"/>
  </w:num>
  <w:num w:numId="14">
    <w:abstractNumId w:val="92"/>
  </w:num>
  <w:num w:numId="15">
    <w:abstractNumId w:val="45"/>
  </w:num>
  <w:num w:numId="16">
    <w:abstractNumId w:val="96"/>
  </w:num>
  <w:num w:numId="17">
    <w:abstractNumId w:val="98"/>
  </w:num>
  <w:num w:numId="18">
    <w:abstractNumId w:val="41"/>
  </w:num>
  <w:num w:numId="19">
    <w:abstractNumId w:val="74"/>
  </w:num>
  <w:num w:numId="20">
    <w:abstractNumId w:val="49"/>
  </w:num>
  <w:num w:numId="21">
    <w:abstractNumId w:val="51"/>
  </w:num>
  <w:num w:numId="22">
    <w:abstractNumId w:val="9"/>
  </w:num>
  <w:num w:numId="23">
    <w:abstractNumId w:val="25"/>
  </w:num>
  <w:num w:numId="24">
    <w:abstractNumId w:val="17"/>
  </w:num>
  <w:num w:numId="25">
    <w:abstractNumId w:val="16"/>
  </w:num>
  <w:num w:numId="26">
    <w:abstractNumId w:val="34"/>
  </w:num>
  <w:num w:numId="27">
    <w:abstractNumId w:val="23"/>
  </w:num>
  <w:num w:numId="28">
    <w:abstractNumId w:val="69"/>
  </w:num>
  <w:num w:numId="29">
    <w:abstractNumId w:val="1"/>
  </w:num>
  <w:num w:numId="30">
    <w:abstractNumId w:val="2"/>
  </w:num>
  <w:num w:numId="31">
    <w:abstractNumId w:val="15"/>
  </w:num>
  <w:num w:numId="32">
    <w:abstractNumId w:val="5"/>
  </w:num>
  <w:num w:numId="33">
    <w:abstractNumId w:val="6"/>
  </w:num>
  <w:num w:numId="34">
    <w:abstractNumId w:val="71"/>
  </w:num>
  <w:num w:numId="35">
    <w:abstractNumId w:val="91"/>
  </w:num>
  <w:num w:numId="36">
    <w:abstractNumId w:val="61"/>
  </w:num>
  <w:num w:numId="37">
    <w:abstractNumId w:val="86"/>
  </w:num>
  <w:num w:numId="38">
    <w:abstractNumId w:val="80"/>
  </w:num>
  <w:num w:numId="39">
    <w:abstractNumId w:val="82"/>
  </w:num>
  <w:num w:numId="40">
    <w:abstractNumId w:val="89"/>
  </w:num>
  <w:num w:numId="41">
    <w:abstractNumId w:val="60"/>
  </w:num>
  <w:num w:numId="42">
    <w:abstractNumId w:val="54"/>
  </w:num>
  <w:num w:numId="43">
    <w:abstractNumId w:val="27"/>
  </w:num>
  <w:num w:numId="44">
    <w:abstractNumId w:val="40"/>
  </w:num>
  <w:num w:numId="45">
    <w:abstractNumId w:val="43"/>
  </w:num>
  <w:num w:numId="46">
    <w:abstractNumId w:val="50"/>
  </w:num>
  <w:num w:numId="47">
    <w:abstractNumId w:val="36"/>
  </w:num>
  <w:num w:numId="48">
    <w:abstractNumId w:val="28"/>
  </w:num>
  <w:num w:numId="49">
    <w:abstractNumId w:val="46"/>
  </w:num>
  <w:num w:numId="50">
    <w:abstractNumId w:val="20"/>
  </w:num>
  <w:num w:numId="51">
    <w:abstractNumId w:val="75"/>
  </w:num>
  <w:num w:numId="52">
    <w:abstractNumId w:val="0"/>
  </w:num>
  <w:num w:numId="53">
    <w:abstractNumId w:val="38"/>
  </w:num>
  <w:num w:numId="54">
    <w:abstractNumId w:val="7"/>
  </w:num>
  <w:num w:numId="55">
    <w:abstractNumId w:val="33"/>
  </w:num>
  <w:num w:numId="56">
    <w:abstractNumId w:val="88"/>
  </w:num>
  <w:num w:numId="57">
    <w:abstractNumId w:val="90"/>
  </w:num>
  <w:num w:numId="58">
    <w:abstractNumId w:val="32"/>
  </w:num>
  <w:num w:numId="59">
    <w:abstractNumId w:val="77"/>
  </w:num>
  <w:num w:numId="60">
    <w:abstractNumId w:val="4"/>
  </w:num>
  <w:num w:numId="61">
    <w:abstractNumId w:val="100"/>
  </w:num>
  <w:num w:numId="62">
    <w:abstractNumId w:val="31"/>
  </w:num>
  <w:num w:numId="63">
    <w:abstractNumId w:val="76"/>
  </w:num>
  <w:num w:numId="64">
    <w:abstractNumId w:val="72"/>
  </w:num>
  <w:num w:numId="65">
    <w:abstractNumId w:val="18"/>
  </w:num>
  <w:num w:numId="66">
    <w:abstractNumId w:val="81"/>
  </w:num>
  <w:num w:numId="67">
    <w:abstractNumId w:val="24"/>
  </w:num>
  <w:num w:numId="68">
    <w:abstractNumId w:val="65"/>
  </w:num>
  <w:num w:numId="69">
    <w:abstractNumId w:val="8"/>
  </w:num>
  <w:num w:numId="70">
    <w:abstractNumId w:val="39"/>
  </w:num>
  <w:num w:numId="71">
    <w:abstractNumId w:val="73"/>
  </w:num>
  <w:num w:numId="72">
    <w:abstractNumId w:val="95"/>
  </w:num>
  <w:num w:numId="73">
    <w:abstractNumId w:val="66"/>
  </w:num>
  <w:num w:numId="74">
    <w:abstractNumId w:val="67"/>
  </w:num>
  <w:num w:numId="75">
    <w:abstractNumId w:val="13"/>
  </w:num>
  <w:num w:numId="76">
    <w:abstractNumId w:val="84"/>
  </w:num>
  <w:num w:numId="77">
    <w:abstractNumId w:val="14"/>
  </w:num>
  <w:num w:numId="78">
    <w:abstractNumId w:val="62"/>
  </w:num>
  <w:num w:numId="79">
    <w:abstractNumId w:val="30"/>
  </w:num>
  <w:num w:numId="80">
    <w:abstractNumId w:val="10"/>
  </w:num>
  <w:num w:numId="81">
    <w:abstractNumId w:val="44"/>
  </w:num>
  <w:num w:numId="82">
    <w:abstractNumId w:val="48"/>
  </w:num>
  <w:num w:numId="83">
    <w:abstractNumId w:val="52"/>
  </w:num>
  <w:num w:numId="84">
    <w:abstractNumId w:val="42"/>
  </w:num>
  <w:num w:numId="85">
    <w:abstractNumId w:val="94"/>
  </w:num>
  <w:num w:numId="86">
    <w:abstractNumId w:val="26"/>
  </w:num>
  <w:num w:numId="87">
    <w:abstractNumId w:val="29"/>
  </w:num>
  <w:num w:numId="88">
    <w:abstractNumId w:val="12"/>
  </w:num>
  <w:num w:numId="89">
    <w:abstractNumId w:val="85"/>
  </w:num>
  <w:num w:numId="90">
    <w:abstractNumId w:val="70"/>
  </w:num>
  <w:num w:numId="91">
    <w:abstractNumId w:val="3"/>
  </w:num>
  <w:num w:numId="92">
    <w:abstractNumId w:val="97"/>
  </w:num>
  <w:num w:numId="93">
    <w:abstractNumId w:val="21"/>
  </w:num>
  <w:num w:numId="94">
    <w:abstractNumId w:val="35"/>
  </w:num>
  <w:num w:numId="95">
    <w:abstractNumId w:val="47"/>
  </w:num>
  <w:num w:numId="96">
    <w:abstractNumId w:val="55"/>
  </w:num>
  <w:num w:numId="97">
    <w:abstractNumId w:val="53"/>
  </w:num>
  <w:num w:numId="98">
    <w:abstractNumId w:val="93"/>
  </w:num>
  <w:num w:numId="99">
    <w:abstractNumId w:val="56"/>
  </w:num>
  <w:num w:numId="100">
    <w:abstractNumId w:val="59"/>
  </w:num>
  <w:num w:numId="101">
    <w:abstractNumId w:val="59"/>
  </w:num>
  <w:num w:numId="102">
    <w:abstractNumId w:val="59"/>
  </w:num>
  <w:num w:numId="103">
    <w:abstractNumId w:val="59"/>
  </w:num>
  <w:num w:numId="104">
    <w:abstractNumId w:val="63"/>
  </w:num>
  <w:num w:numId="105">
    <w:abstractNumId w:val="8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92"/>
    <w:rsid w:val="000020A9"/>
    <w:rsid w:val="00002F9A"/>
    <w:rsid w:val="00003C1F"/>
    <w:rsid w:val="0000428A"/>
    <w:rsid w:val="00005EA4"/>
    <w:rsid w:val="0001130C"/>
    <w:rsid w:val="0001655D"/>
    <w:rsid w:val="00016C8F"/>
    <w:rsid w:val="000172C6"/>
    <w:rsid w:val="00017ACD"/>
    <w:rsid w:val="00021A29"/>
    <w:rsid w:val="00022818"/>
    <w:rsid w:val="00032A0F"/>
    <w:rsid w:val="00035BDF"/>
    <w:rsid w:val="00040960"/>
    <w:rsid w:val="00040A6E"/>
    <w:rsid w:val="00041488"/>
    <w:rsid w:val="00043D50"/>
    <w:rsid w:val="000503EF"/>
    <w:rsid w:val="00051FC1"/>
    <w:rsid w:val="000578FA"/>
    <w:rsid w:val="000614DE"/>
    <w:rsid w:val="00063037"/>
    <w:rsid w:val="00065258"/>
    <w:rsid w:val="0007042D"/>
    <w:rsid w:val="00072B57"/>
    <w:rsid w:val="00075438"/>
    <w:rsid w:val="0007764E"/>
    <w:rsid w:val="00081673"/>
    <w:rsid w:val="00082E43"/>
    <w:rsid w:val="0008678F"/>
    <w:rsid w:val="0009137E"/>
    <w:rsid w:val="0009250D"/>
    <w:rsid w:val="0009756A"/>
    <w:rsid w:val="000A031A"/>
    <w:rsid w:val="000A250C"/>
    <w:rsid w:val="000B1C08"/>
    <w:rsid w:val="000B667C"/>
    <w:rsid w:val="000C120E"/>
    <w:rsid w:val="000C16C0"/>
    <w:rsid w:val="000C3466"/>
    <w:rsid w:val="000C4FBC"/>
    <w:rsid w:val="000D60AA"/>
    <w:rsid w:val="000F1B5A"/>
    <w:rsid w:val="000F4227"/>
    <w:rsid w:val="00101D7D"/>
    <w:rsid w:val="00102E50"/>
    <w:rsid w:val="00103151"/>
    <w:rsid w:val="00103707"/>
    <w:rsid w:val="00110F17"/>
    <w:rsid w:val="001166ED"/>
    <w:rsid w:val="00122087"/>
    <w:rsid w:val="001227E5"/>
    <w:rsid w:val="0012645B"/>
    <w:rsid w:val="0012788D"/>
    <w:rsid w:val="001355B2"/>
    <w:rsid w:val="00136DC3"/>
    <w:rsid w:val="001410A0"/>
    <w:rsid w:val="0014798B"/>
    <w:rsid w:val="00151CA2"/>
    <w:rsid w:val="00152E3F"/>
    <w:rsid w:val="001571DD"/>
    <w:rsid w:val="0016516C"/>
    <w:rsid w:val="00171282"/>
    <w:rsid w:val="00171E86"/>
    <w:rsid w:val="0017342F"/>
    <w:rsid w:val="00176C55"/>
    <w:rsid w:val="001771AE"/>
    <w:rsid w:val="001A0164"/>
    <w:rsid w:val="001A2292"/>
    <w:rsid w:val="001A389F"/>
    <w:rsid w:val="001A737C"/>
    <w:rsid w:val="001B1047"/>
    <w:rsid w:val="001B1FCC"/>
    <w:rsid w:val="001B4D2F"/>
    <w:rsid w:val="001B65D0"/>
    <w:rsid w:val="001B7DBD"/>
    <w:rsid w:val="001B7FAC"/>
    <w:rsid w:val="001C05BD"/>
    <w:rsid w:val="001C21D3"/>
    <w:rsid w:val="001C336F"/>
    <w:rsid w:val="001D1684"/>
    <w:rsid w:val="001D303E"/>
    <w:rsid w:val="001D46DD"/>
    <w:rsid w:val="001D6ED2"/>
    <w:rsid w:val="001E51E6"/>
    <w:rsid w:val="001F2096"/>
    <w:rsid w:val="001F2A73"/>
    <w:rsid w:val="001F79E3"/>
    <w:rsid w:val="00201431"/>
    <w:rsid w:val="00201DAF"/>
    <w:rsid w:val="0020442D"/>
    <w:rsid w:val="0020635E"/>
    <w:rsid w:val="00215079"/>
    <w:rsid w:val="0021631B"/>
    <w:rsid w:val="002203A9"/>
    <w:rsid w:val="00225912"/>
    <w:rsid w:val="0022618A"/>
    <w:rsid w:val="00226FC0"/>
    <w:rsid w:val="0022782F"/>
    <w:rsid w:val="002360E2"/>
    <w:rsid w:val="00236DDB"/>
    <w:rsid w:val="00236DE8"/>
    <w:rsid w:val="00244010"/>
    <w:rsid w:val="00246593"/>
    <w:rsid w:val="002479BF"/>
    <w:rsid w:val="002533C3"/>
    <w:rsid w:val="0025361C"/>
    <w:rsid w:val="00253BC3"/>
    <w:rsid w:val="002545EC"/>
    <w:rsid w:val="0025470C"/>
    <w:rsid w:val="00267772"/>
    <w:rsid w:val="002677A4"/>
    <w:rsid w:val="002825A2"/>
    <w:rsid w:val="00282F20"/>
    <w:rsid w:val="00291FB7"/>
    <w:rsid w:val="002929DC"/>
    <w:rsid w:val="00293037"/>
    <w:rsid w:val="0029728A"/>
    <w:rsid w:val="002978FD"/>
    <w:rsid w:val="002A0A83"/>
    <w:rsid w:val="002A463A"/>
    <w:rsid w:val="002A5F24"/>
    <w:rsid w:val="002C300F"/>
    <w:rsid w:val="002C75E5"/>
    <w:rsid w:val="002D48B6"/>
    <w:rsid w:val="002D523B"/>
    <w:rsid w:val="002D53D6"/>
    <w:rsid w:val="002E0D3E"/>
    <w:rsid w:val="002E343E"/>
    <w:rsid w:val="002E4C82"/>
    <w:rsid w:val="002E7894"/>
    <w:rsid w:val="002F1661"/>
    <w:rsid w:val="002F1B69"/>
    <w:rsid w:val="002F1ED1"/>
    <w:rsid w:val="002F7334"/>
    <w:rsid w:val="003005F6"/>
    <w:rsid w:val="00301A79"/>
    <w:rsid w:val="00302D5D"/>
    <w:rsid w:val="003145A4"/>
    <w:rsid w:val="0031748A"/>
    <w:rsid w:val="00327FF0"/>
    <w:rsid w:val="0033612F"/>
    <w:rsid w:val="003372EE"/>
    <w:rsid w:val="00337B6C"/>
    <w:rsid w:val="00337B9F"/>
    <w:rsid w:val="00340C32"/>
    <w:rsid w:val="00344E4C"/>
    <w:rsid w:val="00347822"/>
    <w:rsid w:val="0035569F"/>
    <w:rsid w:val="003566F9"/>
    <w:rsid w:val="00364BFD"/>
    <w:rsid w:val="00367392"/>
    <w:rsid w:val="00372940"/>
    <w:rsid w:val="00373891"/>
    <w:rsid w:val="00380091"/>
    <w:rsid w:val="003868AA"/>
    <w:rsid w:val="00387C1E"/>
    <w:rsid w:val="003929AA"/>
    <w:rsid w:val="003A06A9"/>
    <w:rsid w:val="003A2995"/>
    <w:rsid w:val="003B05F2"/>
    <w:rsid w:val="003B2372"/>
    <w:rsid w:val="003B5C93"/>
    <w:rsid w:val="003B659B"/>
    <w:rsid w:val="003C3184"/>
    <w:rsid w:val="003C5CE0"/>
    <w:rsid w:val="003C72ED"/>
    <w:rsid w:val="003D38CC"/>
    <w:rsid w:val="003D5384"/>
    <w:rsid w:val="003D6449"/>
    <w:rsid w:val="003E03DB"/>
    <w:rsid w:val="003E3C92"/>
    <w:rsid w:val="003E3DB8"/>
    <w:rsid w:val="003E444A"/>
    <w:rsid w:val="003E4482"/>
    <w:rsid w:val="003E6C1C"/>
    <w:rsid w:val="003E74AF"/>
    <w:rsid w:val="003F0667"/>
    <w:rsid w:val="003F2348"/>
    <w:rsid w:val="003F7E2B"/>
    <w:rsid w:val="00401336"/>
    <w:rsid w:val="004016CB"/>
    <w:rsid w:val="004113DA"/>
    <w:rsid w:val="004149A5"/>
    <w:rsid w:val="00417981"/>
    <w:rsid w:val="00417DAD"/>
    <w:rsid w:val="0043597C"/>
    <w:rsid w:val="0044185D"/>
    <w:rsid w:val="00450F26"/>
    <w:rsid w:val="004516A4"/>
    <w:rsid w:val="0045337F"/>
    <w:rsid w:val="00454DA5"/>
    <w:rsid w:val="00457583"/>
    <w:rsid w:val="00464474"/>
    <w:rsid w:val="004649EE"/>
    <w:rsid w:val="00465948"/>
    <w:rsid w:val="00477ED9"/>
    <w:rsid w:val="00485F80"/>
    <w:rsid w:val="00490D58"/>
    <w:rsid w:val="00496D0B"/>
    <w:rsid w:val="004A2094"/>
    <w:rsid w:val="004B2994"/>
    <w:rsid w:val="004B514E"/>
    <w:rsid w:val="004B6CEF"/>
    <w:rsid w:val="004B74C1"/>
    <w:rsid w:val="004B782C"/>
    <w:rsid w:val="004B7A26"/>
    <w:rsid w:val="004C19FD"/>
    <w:rsid w:val="004C4504"/>
    <w:rsid w:val="004C5332"/>
    <w:rsid w:val="004C57E4"/>
    <w:rsid w:val="004C6EE8"/>
    <w:rsid w:val="004D314C"/>
    <w:rsid w:val="004D66C0"/>
    <w:rsid w:val="004E0144"/>
    <w:rsid w:val="004E0456"/>
    <w:rsid w:val="004E1E12"/>
    <w:rsid w:val="004E2986"/>
    <w:rsid w:val="004E7AB5"/>
    <w:rsid w:val="004F429D"/>
    <w:rsid w:val="004F5F40"/>
    <w:rsid w:val="004F63FF"/>
    <w:rsid w:val="004F6879"/>
    <w:rsid w:val="00500607"/>
    <w:rsid w:val="005110ED"/>
    <w:rsid w:val="0052489F"/>
    <w:rsid w:val="005258F5"/>
    <w:rsid w:val="005428E7"/>
    <w:rsid w:val="005464A2"/>
    <w:rsid w:val="00551918"/>
    <w:rsid w:val="005552A1"/>
    <w:rsid w:val="005565FD"/>
    <w:rsid w:val="00563279"/>
    <w:rsid w:val="0056402B"/>
    <w:rsid w:val="00565BFC"/>
    <w:rsid w:val="00586AC0"/>
    <w:rsid w:val="0059020F"/>
    <w:rsid w:val="00590EA9"/>
    <w:rsid w:val="00591905"/>
    <w:rsid w:val="00593CFC"/>
    <w:rsid w:val="00596B99"/>
    <w:rsid w:val="00597276"/>
    <w:rsid w:val="00597B58"/>
    <w:rsid w:val="005A5305"/>
    <w:rsid w:val="005A5568"/>
    <w:rsid w:val="005A69D2"/>
    <w:rsid w:val="005B2A7A"/>
    <w:rsid w:val="005B2E39"/>
    <w:rsid w:val="005C4883"/>
    <w:rsid w:val="005D2D24"/>
    <w:rsid w:val="005D3D5E"/>
    <w:rsid w:val="005D4779"/>
    <w:rsid w:val="005D7F09"/>
    <w:rsid w:val="005E1933"/>
    <w:rsid w:val="005E3CE4"/>
    <w:rsid w:val="005F3010"/>
    <w:rsid w:val="005F3658"/>
    <w:rsid w:val="005F4DAF"/>
    <w:rsid w:val="005F6702"/>
    <w:rsid w:val="005F6F03"/>
    <w:rsid w:val="005F7176"/>
    <w:rsid w:val="006109A2"/>
    <w:rsid w:val="0061279D"/>
    <w:rsid w:val="00621C31"/>
    <w:rsid w:val="00621C89"/>
    <w:rsid w:val="00623D8B"/>
    <w:rsid w:val="00627765"/>
    <w:rsid w:val="00627A4C"/>
    <w:rsid w:val="006325D4"/>
    <w:rsid w:val="006328A1"/>
    <w:rsid w:val="00633C05"/>
    <w:rsid w:val="00636B04"/>
    <w:rsid w:val="006401FF"/>
    <w:rsid w:val="00640BD8"/>
    <w:rsid w:val="0064235B"/>
    <w:rsid w:val="00643A58"/>
    <w:rsid w:val="006508BF"/>
    <w:rsid w:val="00650EE4"/>
    <w:rsid w:val="00651488"/>
    <w:rsid w:val="00652B5B"/>
    <w:rsid w:val="00663BCC"/>
    <w:rsid w:val="0066596F"/>
    <w:rsid w:val="0067221B"/>
    <w:rsid w:val="006743DB"/>
    <w:rsid w:val="00674B65"/>
    <w:rsid w:val="00674E51"/>
    <w:rsid w:val="0067584D"/>
    <w:rsid w:val="0068021F"/>
    <w:rsid w:val="00681692"/>
    <w:rsid w:val="00682E52"/>
    <w:rsid w:val="006864C3"/>
    <w:rsid w:val="0068742A"/>
    <w:rsid w:val="006B0796"/>
    <w:rsid w:val="006B3EAF"/>
    <w:rsid w:val="006C46A1"/>
    <w:rsid w:val="006D069C"/>
    <w:rsid w:val="006D5CDC"/>
    <w:rsid w:val="006D7239"/>
    <w:rsid w:val="006D740D"/>
    <w:rsid w:val="006E2E5B"/>
    <w:rsid w:val="006E5353"/>
    <w:rsid w:val="006E5C61"/>
    <w:rsid w:val="006E648C"/>
    <w:rsid w:val="006F428A"/>
    <w:rsid w:val="006F75F0"/>
    <w:rsid w:val="00702625"/>
    <w:rsid w:val="00706A08"/>
    <w:rsid w:val="00721B4A"/>
    <w:rsid w:val="00724D77"/>
    <w:rsid w:val="007254F9"/>
    <w:rsid w:val="00730024"/>
    <w:rsid w:val="00730A62"/>
    <w:rsid w:val="00733609"/>
    <w:rsid w:val="0073448A"/>
    <w:rsid w:val="0073498C"/>
    <w:rsid w:val="007367CC"/>
    <w:rsid w:val="00736ABD"/>
    <w:rsid w:val="00740939"/>
    <w:rsid w:val="0074128D"/>
    <w:rsid w:val="00746EAC"/>
    <w:rsid w:val="007508F5"/>
    <w:rsid w:val="00751A77"/>
    <w:rsid w:val="00751B73"/>
    <w:rsid w:val="0076673E"/>
    <w:rsid w:val="007712D5"/>
    <w:rsid w:val="00771D32"/>
    <w:rsid w:val="00775465"/>
    <w:rsid w:val="007938DF"/>
    <w:rsid w:val="00795291"/>
    <w:rsid w:val="007A0927"/>
    <w:rsid w:val="007A19F4"/>
    <w:rsid w:val="007A1D63"/>
    <w:rsid w:val="007A4E1D"/>
    <w:rsid w:val="007B421A"/>
    <w:rsid w:val="007C05A6"/>
    <w:rsid w:val="007C2225"/>
    <w:rsid w:val="007C4813"/>
    <w:rsid w:val="007C6875"/>
    <w:rsid w:val="007D1F92"/>
    <w:rsid w:val="007D680E"/>
    <w:rsid w:val="007E3359"/>
    <w:rsid w:val="007E6214"/>
    <w:rsid w:val="007F2176"/>
    <w:rsid w:val="007F738F"/>
    <w:rsid w:val="00800251"/>
    <w:rsid w:val="0080336A"/>
    <w:rsid w:val="00813A01"/>
    <w:rsid w:val="00814421"/>
    <w:rsid w:val="008172A0"/>
    <w:rsid w:val="0082094D"/>
    <w:rsid w:val="0082469E"/>
    <w:rsid w:val="00827CA0"/>
    <w:rsid w:val="00831AAB"/>
    <w:rsid w:val="0083250C"/>
    <w:rsid w:val="00833098"/>
    <w:rsid w:val="008357E4"/>
    <w:rsid w:val="00835B87"/>
    <w:rsid w:val="00836A62"/>
    <w:rsid w:val="008401DB"/>
    <w:rsid w:val="008456B6"/>
    <w:rsid w:val="00854552"/>
    <w:rsid w:val="00861B39"/>
    <w:rsid w:val="00872221"/>
    <w:rsid w:val="008730B9"/>
    <w:rsid w:val="008768CD"/>
    <w:rsid w:val="0087695E"/>
    <w:rsid w:val="008803B1"/>
    <w:rsid w:val="00882445"/>
    <w:rsid w:val="0088613D"/>
    <w:rsid w:val="008901D0"/>
    <w:rsid w:val="00894628"/>
    <w:rsid w:val="00894857"/>
    <w:rsid w:val="008B701F"/>
    <w:rsid w:val="008C1EB5"/>
    <w:rsid w:val="008D45A8"/>
    <w:rsid w:val="008D5A10"/>
    <w:rsid w:val="008D7C48"/>
    <w:rsid w:val="008E3D52"/>
    <w:rsid w:val="008E4287"/>
    <w:rsid w:val="008E5A58"/>
    <w:rsid w:val="008F3340"/>
    <w:rsid w:val="00900E07"/>
    <w:rsid w:val="009031AA"/>
    <w:rsid w:val="00904668"/>
    <w:rsid w:val="00907044"/>
    <w:rsid w:val="0092096D"/>
    <w:rsid w:val="00927D84"/>
    <w:rsid w:val="009344AE"/>
    <w:rsid w:val="0094607F"/>
    <w:rsid w:val="009574D0"/>
    <w:rsid w:val="00963AA5"/>
    <w:rsid w:val="00964C5B"/>
    <w:rsid w:val="009666DD"/>
    <w:rsid w:val="009722D8"/>
    <w:rsid w:val="009723E8"/>
    <w:rsid w:val="00974409"/>
    <w:rsid w:val="00974F73"/>
    <w:rsid w:val="00976B71"/>
    <w:rsid w:val="009823F4"/>
    <w:rsid w:val="00986216"/>
    <w:rsid w:val="00992927"/>
    <w:rsid w:val="009A2A10"/>
    <w:rsid w:val="009A2AF8"/>
    <w:rsid w:val="009A32A7"/>
    <w:rsid w:val="009A6E12"/>
    <w:rsid w:val="009B236D"/>
    <w:rsid w:val="009B734B"/>
    <w:rsid w:val="009C42D9"/>
    <w:rsid w:val="009C75F2"/>
    <w:rsid w:val="009D5733"/>
    <w:rsid w:val="009D5D10"/>
    <w:rsid w:val="009E6030"/>
    <w:rsid w:val="009F1BD6"/>
    <w:rsid w:val="009F27B6"/>
    <w:rsid w:val="009F6128"/>
    <w:rsid w:val="009F6E03"/>
    <w:rsid w:val="00A01D7B"/>
    <w:rsid w:val="00A10846"/>
    <w:rsid w:val="00A258D2"/>
    <w:rsid w:val="00A330D4"/>
    <w:rsid w:val="00A35E08"/>
    <w:rsid w:val="00A36FD8"/>
    <w:rsid w:val="00A3759E"/>
    <w:rsid w:val="00A5034D"/>
    <w:rsid w:val="00A51795"/>
    <w:rsid w:val="00A61B51"/>
    <w:rsid w:val="00A62896"/>
    <w:rsid w:val="00A63442"/>
    <w:rsid w:val="00A63E6B"/>
    <w:rsid w:val="00A64490"/>
    <w:rsid w:val="00A65D61"/>
    <w:rsid w:val="00A665A2"/>
    <w:rsid w:val="00A66DC5"/>
    <w:rsid w:val="00A70453"/>
    <w:rsid w:val="00A70BC1"/>
    <w:rsid w:val="00A74815"/>
    <w:rsid w:val="00A74C69"/>
    <w:rsid w:val="00A85619"/>
    <w:rsid w:val="00A86A00"/>
    <w:rsid w:val="00A93B74"/>
    <w:rsid w:val="00AA0C62"/>
    <w:rsid w:val="00AA0F0D"/>
    <w:rsid w:val="00AA50BD"/>
    <w:rsid w:val="00AB1F44"/>
    <w:rsid w:val="00AB217A"/>
    <w:rsid w:val="00AB384A"/>
    <w:rsid w:val="00AB680D"/>
    <w:rsid w:val="00AC27B1"/>
    <w:rsid w:val="00AC5187"/>
    <w:rsid w:val="00AD34C3"/>
    <w:rsid w:val="00AD594F"/>
    <w:rsid w:val="00AE6E51"/>
    <w:rsid w:val="00AF00D3"/>
    <w:rsid w:val="00AF54FA"/>
    <w:rsid w:val="00AF6041"/>
    <w:rsid w:val="00AF63E1"/>
    <w:rsid w:val="00AF78DC"/>
    <w:rsid w:val="00B01B2F"/>
    <w:rsid w:val="00B02B94"/>
    <w:rsid w:val="00B07728"/>
    <w:rsid w:val="00B13137"/>
    <w:rsid w:val="00B14AFC"/>
    <w:rsid w:val="00B2067C"/>
    <w:rsid w:val="00B24461"/>
    <w:rsid w:val="00B25065"/>
    <w:rsid w:val="00B2517F"/>
    <w:rsid w:val="00B264F0"/>
    <w:rsid w:val="00B27A49"/>
    <w:rsid w:val="00B33C09"/>
    <w:rsid w:val="00B51C03"/>
    <w:rsid w:val="00B56754"/>
    <w:rsid w:val="00B61FC6"/>
    <w:rsid w:val="00B627B5"/>
    <w:rsid w:val="00B62B4D"/>
    <w:rsid w:val="00B71DCC"/>
    <w:rsid w:val="00B72AF0"/>
    <w:rsid w:val="00B83E78"/>
    <w:rsid w:val="00B914D7"/>
    <w:rsid w:val="00B97070"/>
    <w:rsid w:val="00B97D58"/>
    <w:rsid w:val="00BA2D69"/>
    <w:rsid w:val="00BA3AC9"/>
    <w:rsid w:val="00BA6240"/>
    <w:rsid w:val="00BA67DF"/>
    <w:rsid w:val="00BB2221"/>
    <w:rsid w:val="00BB5B5D"/>
    <w:rsid w:val="00BC64E9"/>
    <w:rsid w:val="00BD40B8"/>
    <w:rsid w:val="00BF0742"/>
    <w:rsid w:val="00BF1438"/>
    <w:rsid w:val="00BF18E4"/>
    <w:rsid w:val="00C00B95"/>
    <w:rsid w:val="00C02CAF"/>
    <w:rsid w:val="00C033ED"/>
    <w:rsid w:val="00C043EA"/>
    <w:rsid w:val="00C065D5"/>
    <w:rsid w:val="00C105D8"/>
    <w:rsid w:val="00C2152D"/>
    <w:rsid w:val="00C21D18"/>
    <w:rsid w:val="00C220BF"/>
    <w:rsid w:val="00C23BF1"/>
    <w:rsid w:val="00C3296D"/>
    <w:rsid w:val="00C421BF"/>
    <w:rsid w:val="00C42971"/>
    <w:rsid w:val="00C43CE6"/>
    <w:rsid w:val="00C44801"/>
    <w:rsid w:val="00C4593E"/>
    <w:rsid w:val="00C46D2D"/>
    <w:rsid w:val="00C47162"/>
    <w:rsid w:val="00C55599"/>
    <w:rsid w:val="00C55767"/>
    <w:rsid w:val="00C646CB"/>
    <w:rsid w:val="00C64AA0"/>
    <w:rsid w:val="00C6667A"/>
    <w:rsid w:val="00C670CB"/>
    <w:rsid w:val="00C675B2"/>
    <w:rsid w:val="00C70320"/>
    <w:rsid w:val="00C7050B"/>
    <w:rsid w:val="00C70A82"/>
    <w:rsid w:val="00C72CB2"/>
    <w:rsid w:val="00C73628"/>
    <w:rsid w:val="00C73ED7"/>
    <w:rsid w:val="00C768A0"/>
    <w:rsid w:val="00C80606"/>
    <w:rsid w:val="00C8252F"/>
    <w:rsid w:val="00C85BD9"/>
    <w:rsid w:val="00C9090D"/>
    <w:rsid w:val="00C9269C"/>
    <w:rsid w:val="00C952E2"/>
    <w:rsid w:val="00C9738D"/>
    <w:rsid w:val="00C97F5C"/>
    <w:rsid w:val="00CA5517"/>
    <w:rsid w:val="00CA57D5"/>
    <w:rsid w:val="00CB04D3"/>
    <w:rsid w:val="00CB0B83"/>
    <w:rsid w:val="00CB7A77"/>
    <w:rsid w:val="00CC1B02"/>
    <w:rsid w:val="00CC6F88"/>
    <w:rsid w:val="00CD11BE"/>
    <w:rsid w:val="00CD3124"/>
    <w:rsid w:val="00CD5F8C"/>
    <w:rsid w:val="00CE3146"/>
    <w:rsid w:val="00CE3969"/>
    <w:rsid w:val="00CE69E3"/>
    <w:rsid w:val="00CF3454"/>
    <w:rsid w:val="00CF55A1"/>
    <w:rsid w:val="00D00DEE"/>
    <w:rsid w:val="00D01D0F"/>
    <w:rsid w:val="00D1005E"/>
    <w:rsid w:val="00D17311"/>
    <w:rsid w:val="00D2075C"/>
    <w:rsid w:val="00D225CF"/>
    <w:rsid w:val="00D31023"/>
    <w:rsid w:val="00D34432"/>
    <w:rsid w:val="00D36E0C"/>
    <w:rsid w:val="00D40A98"/>
    <w:rsid w:val="00D42FEE"/>
    <w:rsid w:val="00D46E1A"/>
    <w:rsid w:val="00D52BBF"/>
    <w:rsid w:val="00D5384A"/>
    <w:rsid w:val="00D55781"/>
    <w:rsid w:val="00D55D80"/>
    <w:rsid w:val="00D56FC2"/>
    <w:rsid w:val="00D60D64"/>
    <w:rsid w:val="00D61285"/>
    <w:rsid w:val="00D647D5"/>
    <w:rsid w:val="00D70A46"/>
    <w:rsid w:val="00D70CE7"/>
    <w:rsid w:val="00D72B91"/>
    <w:rsid w:val="00D745E0"/>
    <w:rsid w:val="00D74BED"/>
    <w:rsid w:val="00D83444"/>
    <w:rsid w:val="00D914ED"/>
    <w:rsid w:val="00D92033"/>
    <w:rsid w:val="00D969B5"/>
    <w:rsid w:val="00DA1834"/>
    <w:rsid w:val="00DA1D98"/>
    <w:rsid w:val="00DB0A0F"/>
    <w:rsid w:val="00DB1EFC"/>
    <w:rsid w:val="00DB30B4"/>
    <w:rsid w:val="00DB4094"/>
    <w:rsid w:val="00DB6E8F"/>
    <w:rsid w:val="00DC4A42"/>
    <w:rsid w:val="00DC7A1A"/>
    <w:rsid w:val="00DD170F"/>
    <w:rsid w:val="00DD2C43"/>
    <w:rsid w:val="00DD4D27"/>
    <w:rsid w:val="00DD6BFA"/>
    <w:rsid w:val="00DE5CBF"/>
    <w:rsid w:val="00DE6D2E"/>
    <w:rsid w:val="00DF2A8E"/>
    <w:rsid w:val="00DF4C0F"/>
    <w:rsid w:val="00DF5982"/>
    <w:rsid w:val="00E0199F"/>
    <w:rsid w:val="00E04552"/>
    <w:rsid w:val="00E123E2"/>
    <w:rsid w:val="00E13C23"/>
    <w:rsid w:val="00E143C4"/>
    <w:rsid w:val="00E16571"/>
    <w:rsid w:val="00E17471"/>
    <w:rsid w:val="00E2275C"/>
    <w:rsid w:val="00E23F75"/>
    <w:rsid w:val="00E26849"/>
    <w:rsid w:val="00E313EB"/>
    <w:rsid w:val="00E344EA"/>
    <w:rsid w:val="00E35BEA"/>
    <w:rsid w:val="00E409A4"/>
    <w:rsid w:val="00E4793A"/>
    <w:rsid w:val="00E50572"/>
    <w:rsid w:val="00E50DC3"/>
    <w:rsid w:val="00E52ADB"/>
    <w:rsid w:val="00E534AA"/>
    <w:rsid w:val="00E574E9"/>
    <w:rsid w:val="00E62944"/>
    <w:rsid w:val="00E65FE2"/>
    <w:rsid w:val="00E66222"/>
    <w:rsid w:val="00E70DBE"/>
    <w:rsid w:val="00E81FBC"/>
    <w:rsid w:val="00E82F51"/>
    <w:rsid w:val="00E84DDB"/>
    <w:rsid w:val="00E859E2"/>
    <w:rsid w:val="00E93171"/>
    <w:rsid w:val="00E93A40"/>
    <w:rsid w:val="00E93A4D"/>
    <w:rsid w:val="00EA5116"/>
    <w:rsid w:val="00EA69C0"/>
    <w:rsid w:val="00EB0C14"/>
    <w:rsid w:val="00EB4354"/>
    <w:rsid w:val="00EB5093"/>
    <w:rsid w:val="00EC19D5"/>
    <w:rsid w:val="00EC308F"/>
    <w:rsid w:val="00EC3B6C"/>
    <w:rsid w:val="00EC3EF7"/>
    <w:rsid w:val="00EC46BB"/>
    <w:rsid w:val="00EC7DCB"/>
    <w:rsid w:val="00ED09FE"/>
    <w:rsid w:val="00ED2C52"/>
    <w:rsid w:val="00ED6E5B"/>
    <w:rsid w:val="00EE305C"/>
    <w:rsid w:val="00EE3D59"/>
    <w:rsid w:val="00EE7C22"/>
    <w:rsid w:val="00F00389"/>
    <w:rsid w:val="00F00A92"/>
    <w:rsid w:val="00F00DA6"/>
    <w:rsid w:val="00F04F26"/>
    <w:rsid w:val="00F12C5C"/>
    <w:rsid w:val="00F16786"/>
    <w:rsid w:val="00F1687A"/>
    <w:rsid w:val="00F21135"/>
    <w:rsid w:val="00F231C5"/>
    <w:rsid w:val="00F26230"/>
    <w:rsid w:val="00F27A78"/>
    <w:rsid w:val="00F27B59"/>
    <w:rsid w:val="00F411A5"/>
    <w:rsid w:val="00F42BA8"/>
    <w:rsid w:val="00F43A06"/>
    <w:rsid w:val="00F502E0"/>
    <w:rsid w:val="00F504DE"/>
    <w:rsid w:val="00F5116B"/>
    <w:rsid w:val="00F5196F"/>
    <w:rsid w:val="00F57923"/>
    <w:rsid w:val="00F61BC9"/>
    <w:rsid w:val="00F6440E"/>
    <w:rsid w:val="00F7245A"/>
    <w:rsid w:val="00F743C1"/>
    <w:rsid w:val="00F7578C"/>
    <w:rsid w:val="00F84763"/>
    <w:rsid w:val="00F93B42"/>
    <w:rsid w:val="00FA1839"/>
    <w:rsid w:val="00FA33DF"/>
    <w:rsid w:val="00FA68D5"/>
    <w:rsid w:val="00FB6EB8"/>
    <w:rsid w:val="00FB7956"/>
    <w:rsid w:val="00FD25FB"/>
    <w:rsid w:val="00FD7FEF"/>
    <w:rsid w:val="00FE059B"/>
    <w:rsid w:val="00FE06A1"/>
    <w:rsid w:val="00FE1416"/>
    <w:rsid w:val="00FE4577"/>
    <w:rsid w:val="00FE51B3"/>
    <w:rsid w:val="00FE6F3F"/>
    <w:rsid w:val="00FE7934"/>
    <w:rsid w:val="00FF3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1073367"/>
  <w15:chartTrackingRefBased/>
  <w15:docId w15:val="{0708B3B7-BB57-4033-BFB6-2CC7952A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D5"/>
    <w:pPr>
      <w:spacing w:after="200"/>
    </w:pPr>
  </w:style>
  <w:style w:type="paragraph" w:styleId="Heading1">
    <w:name w:val="heading 1"/>
    <w:basedOn w:val="Normal"/>
    <w:next w:val="Normal"/>
    <w:link w:val="Heading1Char"/>
    <w:uiPriority w:val="9"/>
    <w:qFormat/>
    <w:rsid w:val="00FA68D5"/>
    <w:pPr>
      <w:spacing w:after="0"/>
      <w:jc w:val="center"/>
      <w:outlineLvl w:val="0"/>
    </w:pPr>
  </w:style>
  <w:style w:type="paragraph" w:styleId="Heading2">
    <w:name w:val="heading 2"/>
    <w:basedOn w:val="Normal"/>
    <w:next w:val="Normal"/>
    <w:link w:val="Heading2Char"/>
    <w:uiPriority w:val="9"/>
    <w:unhideWhenUsed/>
    <w:qFormat/>
    <w:rsid w:val="00FA68D5"/>
    <w:pPr>
      <w:spacing w:before="240" w:after="2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4E9"/>
    <w:pPr>
      <w:tabs>
        <w:tab w:val="center" w:pos="4680"/>
        <w:tab w:val="right" w:pos="9360"/>
      </w:tabs>
      <w:spacing w:after="0"/>
    </w:pPr>
  </w:style>
  <w:style w:type="character" w:customStyle="1" w:styleId="HeaderChar">
    <w:name w:val="Header Char"/>
    <w:basedOn w:val="DefaultParagraphFont"/>
    <w:link w:val="Header"/>
    <w:uiPriority w:val="99"/>
    <w:rsid w:val="00E574E9"/>
  </w:style>
  <w:style w:type="paragraph" w:styleId="Footer">
    <w:name w:val="footer"/>
    <w:basedOn w:val="Normal"/>
    <w:link w:val="FooterChar"/>
    <w:uiPriority w:val="99"/>
    <w:unhideWhenUsed/>
    <w:rsid w:val="00E574E9"/>
    <w:pPr>
      <w:tabs>
        <w:tab w:val="center" w:pos="4680"/>
        <w:tab w:val="right" w:pos="9360"/>
      </w:tabs>
      <w:spacing w:after="0"/>
    </w:pPr>
  </w:style>
  <w:style w:type="character" w:customStyle="1" w:styleId="FooterChar">
    <w:name w:val="Footer Char"/>
    <w:basedOn w:val="DefaultParagraphFont"/>
    <w:link w:val="Footer"/>
    <w:uiPriority w:val="99"/>
    <w:rsid w:val="00E574E9"/>
  </w:style>
  <w:style w:type="paragraph" w:styleId="ListParagraph">
    <w:name w:val="List Paragraph"/>
    <w:basedOn w:val="Normal"/>
    <w:link w:val="ListParagraphChar"/>
    <w:uiPriority w:val="34"/>
    <w:qFormat/>
    <w:rsid w:val="00E574E9"/>
    <w:pPr>
      <w:ind w:left="720"/>
      <w:contextualSpacing/>
    </w:pPr>
  </w:style>
  <w:style w:type="character" w:styleId="Hyperlink">
    <w:name w:val="Hyperlink"/>
    <w:uiPriority w:val="99"/>
    <w:unhideWhenUsed/>
    <w:rsid w:val="00E574E9"/>
    <w:rPr>
      <w:color w:val="0000FF"/>
      <w:u w:val="single"/>
    </w:rPr>
  </w:style>
  <w:style w:type="table" w:styleId="TableGrid">
    <w:name w:val="Table Grid"/>
    <w:basedOn w:val="TableNormal"/>
    <w:uiPriority w:val="59"/>
    <w:rsid w:val="0017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71E86"/>
    <w:rPr>
      <w:sz w:val="16"/>
      <w:szCs w:val="16"/>
    </w:rPr>
  </w:style>
  <w:style w:type="paragraph" w:styleId="CommentText">
    <w:name w:val="annotation text"/>
    <w:basedOn w:val="Normal"/>
    <w:link w:val="CommentTextChar"/>
    <w:uiPriority w:val="99"/>
    <w:unhideWhenUsed/>
    <w:rsid w:val="00171E86"/>
  </w:style>
  <w:style w:type="character" w:customStyle="1" w:styleId="CommentTextChar">
    <w:name w:val="Comment Text Char"/>
    <w:link w:val="CommentText"/>
    <w:uiPriority w:val="99"/>
    <w:rsid w:val="00171E86"/>
    <w:rPr>
      <w:sz w:val="20"/>
      <w:szCs w:val="20"/>
    </w:rPr>
  </w:style>
  <w:style w:type="paragraph" w:styleId="BalloonText">
    <w:name w:val="Balloon Text"/>
    <w:basedOn w:val="Normal"/>
    <w:link w:val="BalloonTextChar"/>
    <w:uiPriority w:val="99"/>
    <w:semiHidden/>
    <w:unhideWhenUsed/>
    <w:rsid w:val="006E5353"/>
    <w:pPr>
      <w:spacing w:after="0"/>
    </w:pPr>
    <w:rPr>
      <w:rFonts w:ascii="Tahoma" w:hAnsi="Tahoma" w:cs="Tahoma"/>
      <w:sz w:val="16"/>
      <w:szCs w:val="16"/>
    </w:rPr>
  </w:style>
  <w:style w:type="character" w:customStyle="1" w:styleId="BalloonTextChar">
    <w:name w:val="Balloon Text Char"/>
    <w:link w:val="BalloonText"/>
    <w:uiPriority w:val="99"/>
    <w:semiHidden/>
    <w:rsid w:val="006E5353"/>
    <w:rPr>
      <w:rFonts w:ascii="Tahoma" w:hAnsi="Tahoma" w:cs="Tahoma"/>
      <w:sz w:val="16"/>
      <w:szCs w:val="16"/>
    </w:rPr>
  </w:style>
  <w:style w:type="paragraph" w:styleId="BodyText">
    <w:name w:val="Body Text"/>
    <w:basedOn w:val="Normal"/>
    <w:link w:val="BodyTextChar"/>
    <w:uiPriority w:val="99"/>
    <w:unhideWhenUsed/>
    <w:rsid w:val="00CE3969"/>
    <w:pPr>
      <w:spacing w:after="0"/>
    </w:pPr>
    <w:rPr>
      <w:i/>
    </w:rPr>
  </w:style>
  <w:style w:type="character" w:customStyle="1" w:styleId="BodyTextChar">
    <w:name w:val="Body Text Char"/>
    <w:link w:val="BodyText"/>
    <w:uiPriority w:val="99"/>
    <w:rsid w:val="00CE3969"/>
    <w:rPr>
      <w:i/>
      <w:sz w:val="20"/>
      <w:szCs w:val="20"/>
    </w:rPr>
  </w:style>
  <w:style w:type="paragraph" w:styleId="CommentSubject">
    <w:name w:val="annotation subject"/>
    <w:basedOn w:val="CommentText"/>
    <w:next w:val="CommentText"/>
    <w:link w:val="CommentSubjectChar"/>
    <w:uiPriority w:val="99"/>
    <w:semiHidden/>
    <w:unhideWhenUsed/>
    <w:rsid w:val="00D52BBF"/>
    <w:rPr>
      <w:b/>
      <w:bCs/>
    </w:rPr>
  </w:style>
  <w:style w:type="character" w:customStyle="1" w:styleId="CommentSubjectChar">
    <w:name w:val="Comment Subject Char"/>
    <w:link w:val="CommentSubject"/>
    <w:uiPriority w:val="99"/>
    <w:semiHidden/>
    <w:rsid w:val="00D52BBF"/>
    <w:rPr>
      <w:b/>
      <w:bCs/>
      <w:sz w:val="20"/>
      <w:szCs w:val="20"/>
    </w:rPr>
  </w:style>
  <w:style w:type="paragraph" w:styleId="BodyText2">
    <w:name w:val="Body Text 2"/>
    <w:basedOn w:val="Normal"/>
    <w:link w:val="BodyText2Char"/>
    <w:uiPriority w:val="99"/>
    <w:semiHidden/>
    <w:unhideWhenUsed/>
    <w:rsid w:val="007938DF"/>
    <w:pPr>
      <w:spacing w:after="120" w:line="480" w:lineRule="auto"/>
    </w:pPr>
  </w:style>
  <w:style w:type="character" w:customStyle="1" w:styleId="BodyText2Char">
    <w:name w:val="Body Text 2 Char"/>
    <w:basedOn w:val="DefaultParagraphFont"/>
    <w:link w:val="BodyText2"/>
    <w:uiPriority w:val="99"/>
    <w:semiHidden/>
    <w:rsid w:val="007938DF"/>
  </w:style>
  <w:style w:type="table" w:styleId="LightList">
    <w:name w:val="Light List"/>
    <w:basedOn w:val="TableNormal"/>
    <w:uiPriority w:val="61"/>
    <w:rsid w:val="00FD25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4F429D"/>
    <w:rPr>
      <w:sz w:val="24"/>
      <w:szCs w:val="24"/>
    </w:rPr>
  </w:style>
  <w:style w:type="character" w:styleId="FollowedHyperlink">
    <w:name w:val="FollowedHyperlink"/>
    <w:uiPriority w:val="99"/>
    <w:semiHidden/>
    <w:unhideWhenUsed/>
    <w:rsid w:val="00201DAF"/>
    <w:rPr>
      <w:color w:val="800080"/>
      <w:u w:val="single"/>
    </w:rPr>
  </w:style>
  <w:style w:type="paragraph" w:styleId="NoSpacing">
    <w:name w:val="No Spacing"/>
    <w:uiPriority w:val="1"/>
    <w:qFormat/>
    <w:rsid w:val="00364BFD"/>
    <w:rPr>
      <w:sz w:val="24"/>
      <w:szCs w:val="24"/>
    </w:rPr>
  </w:style>
  <w:style w:type="character" w:styleId="PlaceholderText">
    <w:name w:val="Placeholder Text"/>
    <w:uiPriority w:val="99"/>
    <w:semiHidden/>
    <w:rsid w:val="00CE69E3"/>
    <w:rPr>
      <w:color w:val="808080"/>
    </w:rPr>
  </w:style>
  <w:style w:type="paragraph" w:styleId="Caption">
    <w:name w:val="caption"/>
    <w:basedOn w:val="Normal"/>
    <w:next w:val="Normal"/>
    <w:autoRedefine/>
    <w:uiPriority w:val="35"/>
    <w:unhideWhenUsed/>
    <w:qFormat/>
    <w:rsid w:val="00102E50"/>
    <w:pPr>
      <w:keepNext/>
    </w:pPr>
    <w:rPr>
      <w:rFonts w:ascii="Calibri" w:hAnsi="Calibri" w:cs="Times New Roman"/>
      <w:b/>
      <w:i/>
      <w:iCs/>
      <w:color w:val="44546A"/>
      <w:szCs w:val="18"/>
    </w:rPr>
  </w:style>
  <w:style w:type="table" w:customStyle="1" w:styleId="TableGrid1">
    <w:name w:val="Table Grid1"/>
    <w:basedOn w:val="TableNormal"/>
    <w:next w:val="TableGrid"/>
    <w:uiPriority w:val="59"/>
    <w:rsid w:val="00102E50"/>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31">
    <w:name w:val="Medium Grid 1 - Accent 31"/>
    <w:basedOn w:val="TableNormal"/>
    <w:next w:val="MediumGrid1-Accent3"/>
    <w:uiPriority w:val="67"/>
    <w:rsid w:val="00102E50"/>
    <w:rPr>
      <w:rFonts w:ascii="Calibri" w:hAnsi="Calibri" w:cs="Times New Roman"/>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uiPriority w:val="67"/>
    <w:semiHidden/>
    <w:unhideWhenUsed/>
    <w:rsid w:val="00102E5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Heading1Char">
    <w:name w:val="Heading 1 Char"/>
    <w:basedOn w:val="DefaultParagraphFont"/>
    <w:link w:val="Heading1"/>
    <w:uiPriority w:val="9"/>
    <w:rsid w:val="00FA68D5"/>
    <w:rPr>
      <w:sz w:val="24"/>
    </w:rPr>
  </w:style>
  <w:style w:type="character" w:customStyle="1" w:styleId="Heading2Char">
    <w:name w:val="Heading 2 Char"/>
    <w:basedOn w:val="DefaultParagraphFont"/>
    <w:link w:val="Heading2"/>
    <w:uiPriority w:val="9"/>
    <w:rsid w:val="00FA68D5"/>
    <w:rPr>
      <w:b/>
      <w:u w:val="single"/>
    </w:rPr>
  </w:style>
  <w:style w:type="table" w:styleId="GridTable6Colorful-Accent3">
    <w:name w:val="Grid Table 6 Colorful Accent 3"/>
    <w:basedOn w:val="TableNormal"/>
    <w:uiPriority w:val="51"/>
    <w:rsid w:val="00FA68D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A68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ListParagraph"/>
    <w:link w:val="Style1Char"/>
    <w:autoRedefine/>
    <w:qFormat/>
    <w:rsid w:val="00040A6E"/>
    <w:pPr>
      <w:numPr>
        <w:numId w:val="104"/>
      </w:numPr>
      <w:spacing w:after="0"/>
      <w:ind w:left="562" w:hanging="220"/>
    </w:pPr>
    <w:rPr>
      <w:sz w:val="22"/>
      <w:szCs w:val="22"/>
    </w:rPr>
  </w:style>
  <w:style w:type="paragraph" w:customStyle="1" w:styleId="Style2">
    <w:name w:val="Style2"/>
    <w:basedOn w:val="ListParagraph"/>
    <w:link w:val="Style2Char"/>
    <w:qFormat/>
    <w:rsid w:val="000C120E"/>
    <w:pPr>
      <w:numPr>
        <w:numId w:val="99"/>
      </w:numPr>
      <w:spacing w:after="0"/>
    </w:pPr>
    <w:rPr>
      <w:rFonts w:cs="Times New Roman"/>
      <w:szCs w:val="22"/>
    </w:rPr>
  </w:style>
  <w:style w:type="character" w:customStyle="1" w:styleId="ListParagraphChar">
    <w:name w:val="List Paragraph Char"/>
    <w:basedOn w:val="DefaultParagraphFont"/>
    <w:link w:val="ListParagraph"/>
    <w:uiPriority w:val="34"/>
    <w:rsid w:val="00E93171"/>
  </w:style>
  <w:style w:type="character" w:customStyle="1" w:styleId="Style1Char">
    <w:name w:val="Style1 Char"/>
    <w:basedOn w:val="ListParagraphChar"/>
    <w:link w:val="Style1"/>
    <w:rsid w:val="00040A6E"/>
    <w:rPr>
      <w:sz w:val="22"/>
      <w:szCs w:val="22"/>
    </w:rPr>
  </w:style>
  <w:style w:type="character" w:customStyle="1" w:styleId="Style2Char">
    <w:name w:val="Style2 Char"/>
    <w:basedOn w:val="ListParagraphChar"/>
    <w:link w:val="Style2"/>
    <w:rsid w:val="000C120E"/>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ph.ca.gov/programs/bih/Documents/BIH%20RSI%20Content%20Instructions%202-10-15%20final.pdf" TargetMode="External"/><Relationship Id="rId18" Type="http://schemas.openxmlformats.org/officeDocument/2006/relationships/hyperlink" Target="http://www.cdc.gov/socialdetermina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dph.ca.gov/programs/bih/Documents/BIH%20RSI%20Content%20Instructions%202-10-15%20final.pdf" TargetMode="External"/><Relationship Id="rId17" Type="http://schemas.openxmlformats.org/officeDocument/2006/relationships/hyperlink" Target="http://www.cdc.gov/violenceprevention/overview/social-ecologicalmodel.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chb.hrsa.gov/training/lifecourse.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ners.cdph.ca.gov/sites/BIHTeamSite/Local/Shared%20Documents/Fidelity/FidelityIndicatorListing_20160311.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preventioninstitute.org/tools/spectrum-prevention-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cssp.org/young-children-their-families/strengtheningfamil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stltpublichealth/publichealthservices/essentialhealthservices.html" TargetMode="External"/><Relationship Id="rId22" Type="http://schemas.openxmlformats.org/officeDocument/2006/relationships/hyperlink" Target="https://partners.cdph.ca.gov/sites/BIHTeamSite/Local/Shared%20Documents/Fidelity/Black%20Infant%20Health%20Fidelity%20Methods%20-%202015%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05771525702441B6500FDD4BE41FF1" ma:contentTypeVersion="2" ma:contentTypeDescription="Create a new document." ma:contentTypeScope="" ma:versionID="59dbbe3255cc4bbf6f929f83a2b7bf9b">
  <xsd:schema xmlns:xsd="http://www.w3.org/2001/XMLSchema" xmlns:xs="http://www.w3.org/2001/XMLSchema" xmlns:p="http://schemas.microsoft.com/office/2006/metadata/properties" xmlns:ns1="http://schemas.microsoft.com/sharepoint/v3" targetNamespace="http://schemas.microsoft.com/office/2006/metadata/properties" ma:root="true" ma:fieldsID="b7d0c715141d03e7c3fe65ab0fa3c9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3F92D-75D8-4EBC-84DC-11C9DBAF5757}"/>
</file>

<file path=customXml/itemProps2.xml><?xml version="1.0" encoding="utf-8"?>
<ds:datastoreItem xmlns:ds="http://schemas.openxmlformats.org/officeDocument/2006/customXml" ds:itemID="{7A001569-3912-41E5-8C36-6E4C56B03604}"/>
</file>

<file path=customXml/itemProps3.xml><?xml version="1.0" encoding="utf-8"?>
<ds:datastoreItem xmlns:ds="http://schemas.openxmlformats.org/officeDocument/2006/customXml" ds:itemID="{87012D6F-8120-48F7-93BD-B51898E9FDCF}"/>
</file>

<file path=customXml/itemProps4.xml><?xml version="1.0" encoding="utf-8"?>
<ds:datastoreItem xmlns:ds="http://schemas.openxmlformats.org/officeDocument/2006/customXml" ds:itemID="{0BC33E00-70A1-4244-A614-B7BC75A9B254}"/>
</file>

<file path=docProps/app.xml><?xml version="1.0" encoding="utf-8"?>
<Properties xmlns="http://schemas.openxmlformats.org/officeDocument/2006/extended-properties" xmlns:vt="http://schemas.openxmlformats.org/officeDocument/2006/docPropsVTypes">
  <Template>1813A5E9.dotm</Template>
  <TotalTime>0</TotalTime>
  <Pages>19</Pages>
  <Words>7423</Words>
  <Characters>42315</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FY 2018-19 Local BIH Scope of Work</vt:lpstr>
    </vt:vector>
  </TitlesOfParts>
  <Company>DHCS and CDPH</Company>
  <LinksUpToDate>false</LinksUpToDate>
  <CharactersWithSpaces>49639</CharactersWithSpaces>
  <SharedDoc>false</SharedDoc>
  <HLinks>
    <vt:vector size="66" baseType="variant">
      <vt:variant>
        <vt:i4>3014713</vt:i4>
      </vt:variant>
      <vt:variant>
        <vt:i4>30</vt:i4>
      </vt:variant>
      <vt:variant>
        <vt:i4>0</vt:i4>
      </vt:variant>
      <vt:variant>
        <vt:i4>5</vt:i4>
      </vt:variant>
      <vt:variant>
        <vt:lpwstr>http://www.cssp.org/young-children-their-families/strengtheningfamilies</vt:lpwstr>
      </vt:variant>
      <vt:variant>
        <vt:lpwstr/>
      </vt:variant>
      <vt:variant>
        <vt:i4>7995438</vt:i4>
      </vt:variant>
      <vt:variant>
        <vt:i4>27</vt:i4>
      </vt:variant>
      <vt:variant>
        <vt:i4>0</vt:i4>
      </vt:variant>
      <vt:variant>
        <vt:i4>5</vt:i4>
      </vt:variant>
      <vt:variant>
        <vt:lpwstr>http://www.cdc.gov/socialdeterminants/</vt:lpwstr>
      </vt:variant>
      <vt:variant>
        <vt:lpwstr/>
      </vt:variant>
      <vt:variant>
        <vt:i4>8126568</vt:i4>
      </vt:variant>
      <vt:variant>
        <vt:i4>24</vt:i4>
      </vt:variant>
      <vt:variant>
        <vt:i4>0</vt:i4>
      </vt:variant>
      <vt:variant>
        <vt:i4>5</vt:i4>
      </vt:variant>
      <vt:variant>
        <vt:lpwstr>http://www.cdc.gov/violenceprevention/overview/social-ecologicalmodel.html</vt:lpwstr>
      </vt:variant>
      <vt:variant>
        <vt:lpwstr/>
      </vt:variant>
      <vt:variant>
        <vt:i4>4325446</vt:i4>
      </vt:variant>
      <vt:variant>
        <vt:i4>21</vt:i4>
      </vt:variant>
      <vt:variant>
        <vt:i4>0</vt:i4>
      </vt:variant>
      <vt:variant>
        <vt:i4>5</vt:i4>
      </vt:variant>
      <vt:variant>
        <vt:lpwstr>https://mchb.hrsa.gov/training/lifecourse.asp</vt:lpwstr>
      </vt:variant>
      <vt:variant>
        <vt:lpwstr/>
      </vt:variant>
      <vt:variant>
        <vt:i4>2752639</vt:i4>
      </vt:variant>
      <vt:variant>
        <vt:i4>18</vt:i4>
      </vt:variant>
      <vt:variant>
        <vt:i4>0</vt:i4>
      </vt:variant>
      <vt:variant>
        <vt:i4>5</vt:i4>
      </vt:variant>
      <vt:variant>
        <vt:lpwstr>https://www.preventioninstitute.org/tools/spectrum-prevention-0</vt:lpwstr>
      </vt:variant>
      <vt:variant>
        <vt:lpwstr/>
      </vt:variant>
      <vt:variant>
        <vt:i4>4849665</vt:i4>
      </vt:variant>
      <vt:variant>
        <vt:i4>15</vt:i4>
      </vt:variant>
      <vt:variant>
        <vt:i4>0</vt:i4>
      </vt:variant>
      <vt:variant>
        <vt:i4>5</vt:i4>
      </vt:variant>
      <vt:variant>
        <vt:lpwstr>http://www.publichealth.lacounty.gov/qi/corefcns.htm</vt:lpwstr>
      </vt:variant>
      <vt:variant>
        <vt:lpwstr/>
      </vt:variant>
      <vt:variant>
        <vt:i4>4784223</vt:i4>
      </vt:variant>
      <vt:variant>
        <vt:i4>12</vt:i4>
      </vt:variant>
      <vt:variant>
        <vt:i4>0</vt:i4>
      </vt:variant>
      <vt:variant>
        <vt:i4>5</vt:i4>
      </vt:variant>
      <vt:variant>
        <vt:lpwstr>https://www.cdc.gov/nphpsp/essentialservices.html</vt:lpwstr>
      </vt:variant>
      <vt:variant>
        <vt:lpwstr/>
      </vt:variant>
      <vt:variant>
        <vt:i4>655428</vt:i4>
      </vt:variant>
      <vt:variant>
        <vt:i4>9</vt:i4>
      </vt:variant>
      <vt:variant>
        <vt:i4>0</vt:i4>
      </vt:variant>
      <vt:variant>
        <vt:i4>5</vt:i4>
      </vt:variant>
      <vt:variant>
        <vt:lpwstr>http://www.cdph.ca.gov/programs/bih/Documents/BIH RSI Content Instructions 2-10-15 final.pdf</vt:lpwstr>
      </vt:variant>
      <vt:variant>
        <vt:lpwstr/>
      </vt:variant>
      <vt:variant>
        <vt:i4>655428</vt:i4>
      </vt:variant>
      <vt:variant>
        <vt:i4>6</vt:i4>
      </vt:variant>
      <vt:variant>
        <vt:i4>0</vt:i4>
      </vt:variant>
      <vt:variant>
        <vt:i4>5</vt:i4>
      </vt:variant>
      <vt:variant>
        <vt:lpwstr>http://www.cdph.ca.gov/programs/bih/Documents/BIH RSI Content Instructions 2-10-15 final.pdf</vt:lpwstr>
      </vt:variant>
      <vt:variant>
        <vt:lpwstr/>
      </vt:variant>
      <vt:variant>
        <vt:i4>6619223</vt:i4>
      </vt:variant>
      <vt:variant>
        <vt:i4>3</vt:i4>
      </vt:variant>
      <vt:variant>
        <vt:i4>0</vt:i4>
      </vt:variant>
      <vt:variant>
        <vt:i4>5</vt:i4>
      </vt:variant>
      <vt:variant>
        <vt:lpwstr>https://partners.cdph.ca.gov/sites/BIHTeamSite/Local/Shared Documents/Fidelity/FidelityIndicatorListing_20160311.pdf</vt:lpwstr>
      </vt:variant>
      <vt:variant>
        <vt:lpwstr/>
      </vt:variant>
      <vt:variant>
        <vt:i4>8192102</vt:i4>
      </vt:variant>
      <vt:variant>
        <vt:i4>0</vt:i4>
      </vt:variant>
      <vt:variant>
        <vt:i4>0</vt:i4>
      </vt:variant>
      <vt:variant>
        <vt:i4>5</vt:i4>
      </vt:variant>
      <vt:variant>
        <vt:lpwstr>https://www.cdph.ca.gov/services/funding/mcah/Pages/FiscalPoliciesandProceduresManual.aspx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2018-19 Local BIH Scope of Work</dc:title>
  <dc:subject/>
  <dc:creator>Catherine Lopez</dc:creator>
  <cp:keywords/>
  <cp:lastModifiedBy>Lee, Stefanie@CDPH</cp:lastModifiedBy>
  <cp:revision>2</cp:revision>
  <cp:lastPrinted>2019-03-27T16:27:00Z</cp:lastPrinted>
  <dcterms:created xsi:type="dcterms:W3CDTF">2019-04-26T19:22:00Z</dcterms:created>
  <dcterms:modified xsi:type="dcterms:W3CDTF">2019-04-26T19:22:00Z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0x0101006E05771525702441B6500FDD4BE41FF1</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